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95E73A1" w14:textId="77777777" w:rsidR="00F01045" w:rsidRPr="00784D59" w:rsidRDefault="00F01045" w:rsidP="00E14314">
      <w:pPr>
        <w:spacing w:line="360" w:lineRule="auto"/>
        <w:jc w:val="center"/>
        <w:rPr>
          <w:rFonts w:ascii="Palatino Linotype" w:hAnsi="Palatino Linotype"/>
          <w:sz w:val="32"/>
          <w:lang w:val="en-GB"/>
        </w:rPr>
      </w:pPr>
    </w:p>
    <w:p w14:paraId="3786DD34" w14:textId="6F3F6DBD" w:rsidR="000651E9" w:rsidRPr="00F15138" w:rsidRDefault="00F01045" w:rsidP="00E14314">
      <w:pPr>
        <w:tabs>
          <w:tab w:val="left" w:pos="1425"/>
        </w:tabs>
        <w:spacing w:line="360" w:lineRule="auto"/>
        <w:jc w:val="center"/>
        <w:rPr>
          <w:rFonts w:ascii="Palatino Linotype" w:hAnsi="Palatino Linotype"/>
          <w:b/>
          <w:sz w:val="32"/>
          <w:lang w:val="en-GB"/>
        </w:rPr>
      </w:pPr>
      <w:r w:rsidRPr="00F15138">
        <w:rPr>
          <w:rFonts w:ascii="Palatino Linotype" w:hAnsi="Palatino Linotype"/>
          <w:b/>
          <w:sz w:val="32"/>
          <w:lang w:val="en-GB"/>
        </w:rPr>
        <w:t>Development and validation of oligo</w:t>
      </w:r>
      <w:r w:rsidR="00E94C02" w:rsidRPr="00F15138">
        <w:rPr>
          <w:rFonts w:ascii="Palatino Linotype" w:hAnsi="Palatino Linotype"/>
          <w:b/>
          <w:sz w:val="32"/>
          <w:lang w:val="en-GB"/>
        </w:rPr>
        <w:t>nucleotide</w:t>
      </w:r>
      <w:r w:rsidRPr="00F15138">
        <w:rPr>
          <w:rFonts w:ascii="Palatino Linotype" w:hAnsi="Palatino Linotype"/>
          <w:b/>
          <w:sz w:val="32"/>
          <w:lang w:val="en-GB"/>
        </w:rPr>
        <w:t xml:space="preserve"> sets for sequencing</w:t>
      </w:r>
      <w:r w:rsidR="009D44F7" w:rsidRPr="00F15138">
        <w:rPr>
          <w:rFonts w:ascii="Palatino Linotype" w:hAnsi="Palatino Linotype"/>
          <w:b/>
          <w:sz w:val="32"/>
          <w:lang w:val="en-GB"/>
        </w:rPr>
        <w:t>, real time detection and differentiation</w:t>
      </w:r>
      <w:r w:rsidRPr="00F15138">
        <w:rPr>
          <w:rFonts w:ascii="Palatino Linotype" w:hAnsi="Palatino Linotype"/>
          <w:b/>
          <w:sz w:val="32"/>
          <w:lang w:val="en-GB"/>
        </w:rPr>
        <w:t xml:space="preserve"> of</w:t>
      </w:r>
      <w:r w:rsidR="00AF6ABE" w:rsidRPr="00F15138">
        <w:rPr>
          <w:rFonts w:ascii="Palatino Linotype" w:hAnsi="Palatino Linotype"/>
          <w:b/>
          <w:sz w:val="32"/>
          <w:lang w:val="en-GB"/>
        </w:rPr>
        <w:t xml:space="preserve"> re-emerged</w:t>
      </w:r>
      <w:r w:rsidRPr="00F15138">
        <w:rPr>
          <w:rFonts w:ascii="Palatino Linotype" w:hAnsi="Palatino Linotype"/>
          <w:b/>
          <w:sz w:val="32"/>
          <w:lang w:val="en-GB"/>
        </w:rPr>
        <w:t xml:space="preserve"> sylvatic D</w:t>
      </w:r>
      <w:r w:rsidR="00AF6ABE" w:rsidRPr="00F15138">
        <w:rPr>
          <w:rFonts w:ascii="Palatino Linotype" w:hAnsi="Palatino Linotype"/>
          <w:b/>
          <w:sz w:val="32"/>
          <w:lang w:val="en-GB"/>
        </w:rPr>
        <w:t xml:space="preserve">engue virus 2 </w:t>
      </w:r>
      <w:r w:rsidRPr="00F15138">
        <w:rPr>
          <w:rFonts w:ascii="Palatino Linotype" w:hAnsi="Palatino Linotype"/>
          <w:b/>
          <w:sz w:val="32"/>
          <w:lang w:val="en-GB"/>
        </w:rPr>
        <w:t>strains</w:t>
      </w:r>
    </w:p>
    <w:p w14:paraId="18CB914C" w14:textId="77777777" w:rsidR="00642214" w:rsidRPr="00F15138" w:rsidRDefault="00642214" w:rsidP="00642214">
      <w:pPr>
        <w:tabs>
          <w:tab w:val="left" w:pos="1425"/>
        </w:tabs>
        <w:spacing w:line="360" w:lineRule="auto"/>
        <w:jc w:val="both"/>
        <w:rPr>
          <w:rFonts w:ascii="Palatino Linotype" w:hAnsi="Palatino Linotype"/>
          <w:lang w:val="en-GB"/>
        </w:rPr>
      </w:pPr>
    </w:p>
    <w:p w14:paraId="6C90DF44" w14:textId="77107F15" w:rsidR="0070250F" w:rsidRPr="00F15138" w:rsidRDefault="00642214" w:rsidP="00BB2F69">
      <w:pPr>
        <w:tabs>
          <w:tab w:val="left" w:pos="1425"/>
        </w:tabs>
        <w:spacing w:line="360" w:lineRule="auto"/>
        <w:jc w:val="both"/>
        <w:rPr>
          <w:rFonts w:ascii="Palatino Linotype" w:hAnsi="Palatino Linotype"/>
          <w:b/>
          <w:bCs/>
          <w:sz w:val="32"/>
          <w:vertAlign w:val="superscript"/>
          <w:lang w:val="en-GB"/>
        </w:rPr>
      </w:pPr>
      <w:proofErr w:type="spellStart"/>
      <w:r w:rsidRPr="00F15138">
        <w:rPr>
          <w:rFonts w:ascii="Palatino Linotype" w:hAnsi="Palatino Linotype"/>
          <w:lang w:val="en-GB"/>
        </w:rPr>
        <w:t>Ndeye</w:t>
      </w:r>
      <w:proofErr w:type="spellEnd"/>
      <w:r w:rsidRPr="00F15138">
        <w:rPr>
          <w:rFonts w:ascii="Palatino Linotype" w:hAnsi="Palatino Linotype"/>
          <w:lang w:val="en-GB"/>
        </w:rPr>
        <w:t xml:space="preserve"> Aminata Dia</w:t>
      </w:r>
      <w:r w:rsidRPr="00F15138">
        <w:rPr>
          <w:rFonts w:ascii="Palatino Linotype" w:hAnsi="Palatino Linotype"/>
          <w:vertAlign w:val="superscript"/>
          <w:lang w:val="en-GB"/>
        </w:rPr>
        <w:t>#1</w:t>
      </w:r>
      <w:r w:rsidRPr="00F15138">
        <w:rPr>
          <w:rFonts w:ascii="Palatino Linotype" w:hAnsi="Palatino Linotype"/>
          <w:lang w:val="en-GB"/>
        </w:rPr>
        <w:t xml:space="preserve">, </w:t>
      </w:r>
      <w:proofErr w:type="spellStart"/>
      <w:r w:rsidRPr="00F15138">
        <w:rPr>
          <w:rFonts w:ascii="Palatino Linotype" w:hAnsi="Palatino Linotype"/>
          <w:lang w:val="en-GB"/>
        </w:rPr>
        <w:t>Mignane</w:t>
      </w:r>
      <w:proofErr w:type="spellEnd"/>
      <w:r w:rsidRPr="00F15138">
        <w:rPr>
          <w:rFonts w:ascii="Palatino Linotype" w:hAnsi="Palatino Linotype"/>
          <w:lang w:val="en-GB"/>
        </w:rPr>
        <w:t xml:space="preserve"> Ndiaye</w:t>
      </w:r>
      <w:r w:rsidRPr="00F15138">
        <w:rPr>
          <w:rFonts w:ascii="Palatino Linotype" w:hAnsi="Palatino Linotype"/>
          <w:vertAlign w:val="superscript"/>
          <w:lang w:val="en-GB"/>
        </w:rPr>
        <w:t>#1</w:t>
      </w:r>
      <w:r w:rsidRPr="00F15138">
        <w:rPr>
          <w:rFonts w:ascii="Palatino Linotype" w:hAnsi="Palatino Linotype"/>
          <w:lang w:val="en-GB"/>
        </w:rPr>
        <w:t xml:space="preserve">, </w:t>
      </w:r>
      <w:proofErr w:type="spellStart"/>
      <w:r w:rsidRPr="00F15138">
        <w:rPr>
          <w:rFonts w:ascii="Palatino Linotype" w:hAnsi="Palatino Linotype"/>
          <w:lang w:val="en-GB"/>
        </w:rPr>
        <w:t>Diamilatou</w:t>
      </w:r>
      <w:proofErr w:type="spellEnd"/>
      <w:r w:rsidRPr="00F15138">
        <w:rPr>
          <w:rFonts w:ascii="Palatino Linotype" w:hAnsi="Palatino Linotype"/>
          <w:lang w:val="en-GB"/>
        </w:rPr>
        <w:t xml:space="preserve"> Balde</w:t>
      </w:r>
      <w:r w:rsidRPr="00F15138">
        <w:rPr>
          <w:rFonts w:ascii="Palatino Linotype" w:hAnsi="Palatino Linotype"/>
          <w:vertAlign w:val="superscript"/>
          <w:lang w:val="en-GB"/>
        </w:rPr>
        <w:t>#1</w:t>
      </w:r>
      <w:r w:rsidRPr="00F15138">
        <w:rPr>
          <w:rFonts w:ascii="Palatino Linotype" w:hAnsi="Palatino Linotype"/>
          <w:lang w:val="en-GB"/>
        </w:rPr>
        <w:t>, Mohamed Kane</w:t>
      </w:r>
      <w:r w:rsidRPr="00F15138">
        <w:rPr>
          <w:rFonts w:ascii="Palatino Linotype" w:hAnsi="Palatino Linotype"/>
          <w:vertAlign w:val="superscript"/>
          <w:lang w:val="en-GB"/>
        </w:rPr>
        <w:t>1</w:t>
      </w:r>
      <w:r w:rsidRPr="00F15138">
        <w:rPr>
          <w:rFonts w:ascii="Palatino Linotype" w:hAnsi="Palatino Linotype"/>
          <w:lang w:val="en-GB"/>
        </w:rPr>
        <w:t>, Shella Efire</w:t>
      </w:r>
      <w:r w:rsidR="0070250F" w:rsidRPr="00F15138">
        <w:rPr>
          <w:rFonts w:ascii="Palatino Linotype" w:hAnsi="Palatino Linotype"/>
          <w:vertAlign w:val="superscript"/>
          <w:lang w:val="en-GB"/>
        </w:rPr>
        <w:t>1</w:t>
      </w:r>
      <w:r w:rsidRPr="00F15138">
        <w:rPr>
          <w:rFonts w:ascii="Palatino Linotype" w:hAnsi="Palatino Linotype"/>
          <w:lang w:val="en-GB"/>
        </w:rPr>
        <w:t>, Gerald Mboowa</w:t>
      </w:r>
      <w:r w:rsidR="0070250F" w:rsidRPr="00F15138">
        <w:rPr>
          <w:rFonts w:ascii="Palatino Linotype" w:hAnsi="Palatino Linotype"/>
          <w:vertAlign w:val="superscript"/>
          <w:lang w:val="en-GB"/>
        </w:rPr>
        <w:t>2</w:t>
      </w:r>
      <w:r w:rsidRPr="00F15138">
        <w:rPr>
          <w:rFonts w:ascii="Palatino Linotype" w:hAnsi="Palatino Linotype"/>
          <w:lang w:val="en-GB"/>
        </w:rPr>
        <w:t>,</w:t>
      </w:r>
      <w:r w:rsidR="00BA2E99" w:rsidRPr="00F15138">
        <w:rPr>
          <w:rFonts w:ascii="Palatino Linotype" w:hAnsi="Palatino Linotype"/>
          <w:lang w:val="en-GB"/>
        </w:rPr>
        <w:t xml:space="preserve"> Fatou Thiam</w:t>
      </w:r>
      <w:r w:rsidR="0070250F" w:rsidRPr="00F15138">
        <w:rPr>
          <w:rFonts w:ascii="Palatino Linotype" w:hAnsi="Palatino Linotype"/>
          <w:vertAlign w:val="superscript"/>
          <w:lang w:val="en-GB"/>
        </w:rPr>
        <w:t>3</w:t>
      </w:r>
      <w:r w:rsidR="00BA2E99" w:rsidRPr="00F15138">
        <w:rPr>
          <w:rFonts w:ascii="Palatino Linotype" w:hAnsi="Palatino Linotype"/>
          <w:lang w:val="en-GB"/>
        </w:rPr>
        <w:t>, Yahya Dieye</w:t>
      </w:r>
      <w:r w:rsidR="0070250F" w:rsidRPr="00F15138">
        <w:rPr>
          <w:rFonts w:ascii="Palatino Linotype" w:hAnsi="Palatino Linotype"/>
          <w:vertAlign w:val="superscript"/>
          <w:lang w:val="en-GB"/>
        </w:rPr>
        <w:t>3</w:t>
      </w:r>
      <w:r w:rsidR="00BA2E99" w:rsidRPr="00F15138">
        <w:rPr>
          <w:rFonts w:ascii="Palatino Linotype" w:hAnsi="Palatino Linotype"/>
          <w:lang w:val="en-GB"/>
        </w:rPr>
        <w:t>, Moussa Dia</w:t>
      </w:r>
      <w:r w:rsidR="0070250F" w:rsidRPr="00F15138">
        <w:rPr>
          <w:rFonts w:ascii="Palatino Linotype" w:hAnsi="Palatino Linotype"/>
          <w:vertAlign w:val="superscript"/>
          <w:lang w:val="en-GB"/>
        </w:rPr>
        <w:t>1</w:t>
      </w:r>
      <w:r w:rsidR="00BA2E99" w:rsidRPr="00F15138">
        <w:rPr>
          <w:rFonts w:ascii="Palatino Linotype" w:hAnsi="Palatino Linotype"/>
          <w:lang w:val="en-GB"/>
        </w:rPr>
        <w:t xml:space="preserve">, </w:t>
      </w:r>
      <w:proofErr w:type="spellStart"/>
      <w:r w:rsidRPr="00F15138">
        <w:rPr>
          <w:rFonts w:ascii="Palatino Linotype" w:hAnsi="Palatino Linotype"/>
          <w:lang w:val="en-GB"/>
        </w:rPr>
        <w:t>Gamou</w:t>
      </w:r>
      <w:proofErr w:type="spellEnd"/>
      <w:r w:rsidRPr="00F15138">
        <w:rPr>
          <w:rFonts w:ascii="Palatino Linotype" w:hAnsi="Palatino Linotype"/>
          <w:lang w:val="en-GB"/>
        </w:rPr>
        <w:t xml:space="preserve"> Fall</w:t>
      </w:r>
      <w:r w:rsidR="0070250F" w:rsidRPr="00F15138">
        <w:rPr>
          <w:rFonts w:ascii="Palatino Linotype" w:hAnsi="Palatino Linotype"/>
          <w:vertAlign w:val="superscript"/>
          <w:lang w:val="en-GB"/>
        </w:rPr>
        <w:t>1</w:t>
      </w:r>
      <w:r w:rsidRPr="00F15138">
        <w:rPr>
          <w:rFonts w:ascii="Palatino Linotype" w:hAnsi="Palatino Linotype"/>
          <w:lang w:val="en-GB"/>
        </w:rPr>
        <w:t xml:space="preserve">, </w:t>
      </w:r>
      <w:proofErr w:type="spellStart"/>
      <w:r w:rsidRPr="00F15138">
        <w:rPr>
          <w:rFonts w:ascii="Palatino Linotype" w:hAnsi="Palatino Linotype"/>
          <w:lang w:val="en-GB"/>
        </w:rPr>
        <w:t>Ndongo</w:t>
      </w:r>
      <w:proofErr w:type="spellEnd"/>
      <w:r w:rsidRPr="00F15138">
        <w:rPr>
          <w:rFonts w:ascii="Palatino Linotype" w:hAnsi="Palatino Linotype"/>
          <w:lang w:val="en-GB"/>
        </w:rPr>
        <w:t xml:space="preserve"> Dia</w:t>
      </w:r>
      <w:r w:rsidR="0070250F" w:rsidRPr="00F15138">
        <w:rPr>
          <w:rFonts w:ascii="Palatino Linotype" w:hAnsi="Palatino Linotype"/>
          <w:vertAlign w:val="superscript"/>
          <w:lang w:val="en-GB"/>
        </w:rPr>
        <w:t>1</w:t>
      </w:r>
      <w:r w:rsidRPr="00F15138">
        <w:rPr>
          <w:rFonts w:ascii="Palatino Linotype" w:hAnsi="Palatino Linotype"/>
          <w:lang w:val="en-GB"/>
        </w:rPr>
        <w:t>, Amadou Alpha Sall</w:t>
      </w:r>
      <w:r w:rsidR="0070250F" w:rsidRPr="00F15138">
        <w:rPr>
          <w:rFonts w:ascii="Palatino Linotype" w:hAnsi="Palatino Linotype"/>
          <w:vertAlign w:val="superscript"/>
          <w:lang w:val="en-GB"/>
        </w:rPr>
        <w:t>1</w:t>
      </w:r>
      <w:r w:rsidRPr="00F15138">
        <w:rPr>
          <w:rFonts w:ascii="Palatino Linotype" w:hAnsi="Palatino Linotype"/>
          <w:lang w:val="en-GB"/>
        </w:rPr>
        <w:t>, Ousmane Faye</w:t>
      </w:r>
      <w:r w:rsidR="0070250F" w:rsidRPr="00F15138">
        <w:rPr>
          <w:rFonts w:ascii="Palatino Linotype" w:hAnsi="Palatino Linotype"/>
          <w:vertAlign w:val="superscript"/>
          <w:lang w:val="en-GB"/>
        </w:rPr>
        <w:t>1</w:t>
      </w:r>
      <w:r w:rsidRPr="00F15138">
        <w:rPr>
          <w:rFonts w:ascii="Palatino Linotype" w:hAnsi="Palatino Linotype"/>
          <w:lang w:val="en-GB"/>
        </w:rPr>
        <w:t xml:space="preserve">, </w:t>
      </w:r>
      <w:proofErr w:type="spellStart"/>
      <w:r w:rsidRPr="00F15138">
        <w:rPr>
          <w:rFonts w:ascii="Palatino Linotype" w:hAnsi="Palatino Linotype"/>
          <w:lang w:val="en-GB"/>
        </w:rPr>
        <w:t>Oumar</w:t>
      </w:r>
      <w:proofErr w:type="spellEnd"/>
      <w:r w:rsidRPr="00F15138">
        <w:rPr>
          <w:rFonts w:ascii="Palatino Linotype" w:hAnsi="Palatino Linotype"/>
          <w:lang w:val="en-GB"/>
        </w:rPr>
        <w:t xml:space="preserve"> Faye</w:t>
      </w:r>
      <w:r w:rsidRPr="00F15138">
        <w:rPr>
          <w:rFonts w:ascii="Palatino Linotype" w:hAnsi="Palatino Linotype"/>
          <w:vertAlign w:val="superscript"/>
          <w:lang w:val="en-GB"/>
        </w:rPr>
        <w:t>1</w:t>
      </w:r>
      <w:r w:rsidR="003A55A7" w:rsidRPr="00F15138">
        <w:rPr>
          <w:rFonts w:ascii="Palatino Linotype" w:hAnsi="Palatino Linotype"/>
          <w:lang w:val="en-GB"/>
        </w:rPr>
        <w:t xml:space="preserve">, Moussa </w:t>
      </w:r>
      <w:proofErr w:type="spellStart"/>
      <w:r w:rsidR="003A55A7" w:rsidRPr="00F15138">
        <w:rPr>
          <w:rFonts w:ascii="Palatino Linotype" w:hAnsi="Palatino Linotype"/>
          <w:lang w:val="en-GB"/>
        </w:rPr>
        <w:t>Moïse</w:t>
      </w:r>
      <w:proofErr w:type="spellEnd"/>
      <w:r w:rsidR="003A55A7" w:rsidRPr="00F15138">
        <w:rPr>
          <w:rFonts w:ascii="Palatino Linotype" w:hAnsi="Palatino Linotype"/>
          <w:lang w:val="en-GB"/>
        </w:rPr>
        <w:t xml:space="preserve"> Diagne</w:t>
      </w:r>
      <w:r w:rsidR="0070250F" w:rsidRPr="00F15138">
        <w:rPr>
          <w:rFonts w:ascii="Palatino Linotype" w:hAnsi="Palatino Linotype"/>
          <w:vertAlign w:val="superscript"/>
          <w:lang w:val="en-GB"/>
        </w:rPr>
        <w:t>1</w:t>
      </w:r>
      <w:r w:rsidR="003A55A7" w:rsidRPr="00F15138">
        <w:rPr>
          <w:rFonts w:ascii="Palatino Linotype" w:hAnsi="Palatino Linotype"/>
          <w:lang w:val="en-GB"/>
        </w:rPr>
        <w:t xml:space="preserve">, </w:t>
      </w:r>
      <w:r w:rsidRPr="00F15138">
        <w:rPr>
          <w:rFonts w:ascii="Palatino Linotype" w:hAnsi="Palatino Linotype"/>
          <w:lang w:val="en-GB"/>
        </w:rPr>
        <w:t>Manfred Weidmann</w:t>
      </w:r>
      <w:r w:rsidR="00747838" w:rsidRPr="00F15138">
        <w:rPr>
          <w:rFonts w:ascii="Palatino Linotype" w:hAnsi="Palatino Linotype"/>
          <w:vertAlign w:val="superscript"/>
          <w:lang w:val="en-GB"/>
        </w:rPr>
        <w:t>4</w:t>
      </w:r>
      <w:r w:rsidR="003A55A7" w:rsidRPr="00F15138">
        <w:rPr>
          <w:rFonts w:ascii="Palatino Linotype" w:hAnsi="Palatino Linotype"/>
          <w:lang w:val="en-GB"/>
        </w:rPr>
        <w:t xml:space="preserve">, </w:t>
      </w:r>
      <w:proofErr w:type="spellStart"/>
      <w:r w:rsidRPr="00F15138">
        <w:rPr>
          <w:rFonts w:ascii="Palatino Linotype" w:hAnsi="Palatino Linotype"/>
          <w:b/>
          <w:bCs/>
          <w:lang w:val="en-GB"/>
        </w:rPr>
        <w:t>Idrissa</w:t>
      </w:r>
      <w:proofErr w:type="spellEnd"/>
      <w:r w:rsidRPr="00F15138">
        <w:rPr>
          <w:rFonts w:ascii="Palatino Linotype" w:hAnsi="Palatino Linotype"/>
          <w:b/>
          <w:bCs/>
          <w:lang w:val="en-GB"/>
        </w:rPr>
        <w:t xml:space="preserve"> Dieng</w:t>
      </w:r>
      <w:r w:rsidRPr="00F15138">
        <w:rPr>
          <w:rFonts w:ascii="Palatino Linotype" w:hAnsi="Palatino Linotype"/>
          <w:b/>
          <w:bCs/>
          <w:sz w:val="32"/>
          <w:vertAlign w:val="superscript"/>
          <w:lang w:val="en-GB"/>
        </w:rPr>
        <w:t>*</w:t>
      </w:r>
      <w:r w:rsidR="0070250F" w:rsidRPr="00F15138">
        <w:rPr>
          <w:rFonts w:ascii="Palatino Linotype" w:hAnsi="Palatino Linotype"/>
          <w:b/>
          <w:bCs/>
          <w:sz w:val="32"/>
          <w:vertAlign w:val="superscript"/>
          <w:lang w:val="en-GB"/>
        </w:rPr>
        <w:t>1</w:t>
      </w:r>
    </w:p>
    <w:p w14:paraId="264FBFB5" w14:textId="77777777" w:rsidR="00747838" w:rsidRPr="00F15138" w:rsidRDefault="00747838" w:rsidP="00747838">
      <w:pPr>
        <w:tabs>
          <w:tab w:val="left" w:pos="1425"/>
        </w:tabs>
        <w:spacing w:line="360" w:lineRule="auto"/>
        <w:jc w:val="center"/>
        <w:rPr>
          <w:rFonts w:ascii="Palatino Linotype" w:hAnsi="Palatino Linotype"/>
          <w:b/>
          <w:bCs/>
          <w:sz w:val="32"/>
          <w:vertAlign w:val="superscript"/>
          <w:lang w:val="en-GB"/>
        </w:rPr>
      </w:pPr>
    </w:p>
    <w:p w14:paraId="66C9A45C" w14:textId="2FFC2206" w:rsidR="0070250F" w:rsidRPr="00F15138" w:rsidRDefault="0070250F" w:rsidP="0070250F">
      <w:pPr>
        <w:tabs>
          <w:tab w:val="left" w:pos="1425"/>
        </w:tabs>
        <w:spacing w:line="360" w:lineRule="auto"/>
        <w:rPr>
          <w:rFonts w:ascii="Palatino Linotype" w:hAnsi="Palatino Linotype"/>
          <w:sz w:val="32"/>
          <w:szCs w:val="32"/>
          <w:vertAlign w:val="superscript"/>
        </w:rPr>
      </w:pPr>
      <w:r w:rsidRPr="00F15138">
        <w:rPr>
          <w:rFonts w:ascii="Palatino Linotype" w:hAnsi="Palatino Linotype"/>
          <w:sz w:val="32"/>
          <w:szCs w:val="32"/>
          <w:vertAlign w:val="superscript"/>
        </w:rPr>
        <w:t xml:space="preserve">1 </w:t>
      </w:r>
      <w:proofErr w:type="spellStart"/>
      <w:r w:rsidRPr="00F15138">
        <w:rPr>
          <w:rFonts w:ascii="Palatino Linotype" w:hAnsi="Palatino Linotype"/>
          <w:sz w:val="32"/>
          <w:szCs w:val="32"/>
          <w:vertAlign w:val="superscript"/>
        </w:rPr>
        <w:t>Virology</w:t>
      </w:r>
      <w:proofErr w:type="spellEnd"/>
      <w:r w:rsidRPr="00F15138">
        <w:rPr>
          <w:rFonts w:ascii="Palatino Linotype" w:hAnsi="Palatino Linotype"/>
          <w:sz w:val="32"/>
          <w:szCs w:val="32"/>
          <w:vertAlign w:val="superscript"/>
        </w:rPr>
        <w:t xml:space="preserve"> Unit, Institut Pasteur de Dakar</w:t>
      </w:r>
      <w:r w:rsidR="00D40CC9" w:rsidRPr="00F15138">
        <w:rPr>
          <w:rFonts w:ascii="Palatino Linotype" w:hAnsi="Palatino Linotype"/>
          <w:sz w:val="32"/>
          <w:szCs w:val="32"/>
          <w:vertAlign w:val="superscript"/>
        </w:rPr>
        <w:t>, Dakar,</w:t>
      </w:r>
      <w:r w:rsidR="00B01E90" w:rsidRPr="00F15138">
        <w:rPr>
          <w:rFonts w:ascii="Palatino Linotype" w:hAnsi="Palatino Linotype"/>
          <w:sz w:val="32"/>
          <w:szCs w:val="32"/>
          <w:vertAlign w:val="superscript"/>
        </w:rPr>
        <w:t xml:space="preserve"> Sénégal</w:t>
      </w:r>
    </w:p>
    <w:p w14:paraId="60B34C2A" w14:textId="029614C0" w:rsidR="0070250F" w:rsidRPr="00F15138" w:rsidRDefault="0070250F" w:rsidP="0070250F">
      <w:pPr>
        <w:tabs>
          <w:tab w:val="left" w:pos="1425"/>
        </w:tabs>
        <w:spacing w:line="360" w:lineRule="auto"/>
        <w:rPr>
          <w:rFonts w:ascii="Palatino Linotype" w:hAnsi="Palatino Linotype"/>
          <w:sz w:val="32"/>
          <w:szCs w:val="32"/>
          <w:vertAlign w:val="superscript"/>
          <w:lang w:val="en-US"/>
        </w:rPr>
      </w:pPr>
      <w:r w:rsidRPr="00F15138">
        <w:rPr>
          <w:rFonts w:ascii="Palatino Linotype" w:hAnsi="Palatino Linotype"/>
          <w:sz w:val="32"/>
          <w:szCs w:val="32"/>
          <w:vertAlign w:val="superscript"/>
          <w:lang w:val="en-US"/>
        </w:rPr>
        <w:t xml:space="preserve">2 </w:t>
      </w:r>
      <w:r w:rsidR="00747838" w:rsidRPr="00F15138">
        <w:rPr>
          <w:rFonts w:ascii="Palatino Linotype" w:hAnsi="Palatino Linotype"/>
          <w:sz w:val="32"/>
          <w:szCs w:val="32"/>
          <w:vertAlign w:val="superscript"/>
          <w:lang w:val="en-US"/>
        </w:rPr>
        <w:t xml:space="preserve">Africa </w:t>
      </w:r>
      <w:proofErr w:type="spellStart"/>
      <w:r w:rsidR="00747838" w:rsidRPr="00F15138">
        <w:rPr>
          <w:rFonts w:ascii="Palatino Linotype" w:hAnsi="Palatino Linotype"/>
          <w:sz w:val="32"/>
          <w:szCs w:val="32"/>
          <w:vertAlign w:val="superscript"/>
          <w:lang w:val="en-US"/>
        </w:rPr>
        <w:t>Centres</w:t>
      </w:r>
      <w:proofErr w:type="spellEnd"/>
      <w:r w:rsidR="00747838" w:rsidRPr="00F15138">
        <w:rPr>
          <w:rFonts w:ascii="Palatino Linotype" w:hAnsi="Palatino Linotype"/>
          <w:sz w:val="32"/>
          <w:szCs w:val="32"/>
          <w:vertAlign w:val="superscript"/>
          <w:lang w:val="en-US"/>
        </w:rPr>
        <w:t xml:space="preserve"> for Disease Control and Prevention (Africa CDC)</w:t>
      </w:r>
      <w:r w:rsidR="00D40CC9" w:rsidRPr="00F15138">
        <w:rPr>
          <w:rFonts w:ascii="Palatino Linotype" w:hAnsi="Palatino Linotype"/>
          <w:sz w:val="32"/>
          <w:szCs w:val="32"/>
          <w:vertAlign w:val="superscript"/>
          <w:lang w:val="en-US"/>
        </w:rPr>
        <w:t>,</w:t>
      </w:r>
      <w:r w:rsidR="009935A3" w:rsidRPr="00F15138">
        <w:rPr>
          <w:rFonts w:ascii="Palatino Linotype" w:hAnsi="Palatino Linotype"/>
          <w:sz w:val="32"/>
          <w:szCs w:val="32"/>
          <w:vertAlign w:val="superscript"/>
          <w:lang w:val="en-US"/>
        </w:rPr>
        <w:t xml:space="preserve"> Africa CDC,</w:t>
      </w:r>
      <w:r w:rsidR="00D40CC9" w:rsidRPr="00F15138">
        <w:rPr>
          <w:rFonts w:ascii="Palatino Linotype" w:hAnsi="Palatino Linotype"/>
          <w:sz w:val="32"/>
          <w:szCs w:val="32"/>
          <w:vertAlign w:val="superscript"/>
          <w:lang w:val="en-US"/>
        </w:rPr>
        <w:t xml:space="preserve"> Addis Ababa, Ethiopia</w:t>
      </w:r>
    </w:p>
    <w:p w14:paraId="31214895" w14:textId="5482F55A" w:rsidR="00747838" w:rsidRPr="00F15138" w:rsidRDefault="0070250F" w:rsidP="0070250F">
      <w:pPr>
        <w:tabs>
          <w:tab w:val="left" w:pos="1425"/>
        </w:tabs>
        <w:spacing w:line="360" w:lineRule="auto"/>
        <w:rPr>
          <w:rFonts w:ascii="Palatino Linotype" w:hAnsi="Palatino Linotype"/>
          <w:b/>
          <w:bCs/>
          <w:sz w:val="32"/>
          <w:szCs w:val="32"/>
          <w:vertAlign w:val="superscript"/>
        </w:rPr>
      </w:pPr>
      <w:r w:rsidRPr="00F15138">
        <w:rPr>
          <w:rFonts w:ascii="Palatino Linotype" w:hAnsi="Palatino Linotype"/>
          <w:sz w:val="32"/>
          <w:szCs w:val="32"/>
          <w:vertAlign w:val="superscript"/>
        </w:rPr>
        <w:t xml:space="preserve">3 </w:t>
      </w:r>
      <w:r w:rsidR="00747838" w:rsidRPr="00F15138">
        <w:rPr>
          <w:rFonts w:ascii="Palatino Linotype" w:hAnsi="Palatino Linotype"/>
          <w:sz w:val="32"/>
          <w:szCs w:val="32"/>
          <w:vertAlign w:val="superscript"/>
        </w:rPr>
        <w:t xml:space="preserve">École Supérieure Polytechnique, Université Cheikh Anta Diop de Dakar, </w:t>
      </w:r>
      <w:r w:rsidR="009935A3" w:rsidRPr="00F15138">
        <w:rPr>
          <w:rFonts w:ascii="Palatino Linotype" w:hAnsi="Palatino Linotype"/>
          <w:sz w:val="32"/>
          <w:szCs w:val="32"/>
          <w:vertAlign w:val="superscript"/>
        </w:rPr>
        <w:t>Dakar</w:t>
      </w:r>
      <w:r w:rsidR="00747838" w:rsidRPr="00F15138">
        <w:rPr>
          <w:rFonts w:ascii="Palatino Linotype" w:hAnsi="Palatino Linotype"/>
          <w:sz w:val="32"/>
          <w:szCs w:val="32"/>
          <w:vertAlign w:val="superscript"/>
        </w:rPr>
        <w:t xml:space="preserve">, </w:t>
      </w:r>
      <w:r w:rsidR="00B01E90" w:rsidRPr="00F15138">
        <w:rPr>
          <w:rFonts w:ascii="Palatino Linotype" w:hAnsi="Palatino Linotype"/>
          <w:sz w:val="32"/>
          <w:szCs w:val="32"/>
          <w:vertAlign w:val="superscript"/>
        </w:rPr>
        <w:t>Sénégal</w:t>
      </w:r>
    </w:p>
    <w:p w14:paraId="37106CD6" w14:textId="7ACBC102" w:rsidR="0070250F" w:rsidRPr="00F15138" w:rsidRDefault="00747838" w:rsidP="0070250F">
      <w:pPr>
        <w:tabs>
          <w:tab w:val="left" w:pos="1425"/>
        </w:tabs>
        <w:spacing w:line="360" w:lineRule="auto"/>
        <w:rPr>
          <w:rFonts w:ascii="Palatino Linotype" w:hAnsi="Palatino Linotype"/>
          <w:b/>
          <w:bCs/>
          <w:sz w:val="32"/>
          <w:szCs w:val="32"/>
          <w:vertAlign w:val="superscript"/>
          <w:lang w:val="en-US"/>
        </w:rPr>
      </w:pPr>
      <w:r w:rsidRPr="00F15138">
        <w:rPr>
          <w:rFonts w:ascii="Palatino Linotype" w:hAnsi="Palatino Linotype"/>
          <w:sz w:val="32"/>
          <w:szCs w:val="32"/>
          <w:vertAlign w:val="superscript"/>
          <w:lang w:val="en-US"/>
        </w:rPr>
        <w:t xml:space="preserve">4 </w:t>
      </w:r>
      <w:r w:rsidR="0070250F" w:rsidRPr="00F15138">
        <w:rPr>
          <w:rFonts w:ascii="Palatino Linotype" w:hAnsi="Palatino Linotype"/>
          <w:sz w:val="32"/>
          <w:szCs w:val="32"/>
          <w:vertAlign w:val="superscript"/>
          <w:lang w:val="en-US"/>
        </w:rPr>
        <w:t xml:space="preserve">Institute of Microbiology and Virology, Brandenburg Medical School, </w:t>
      </w:r>
      <w:r w:rsidR="009935A3" w:rsidRPr="00F15138">
        <w:rPr>
          <w:rFonts w:ascii="Palatino Linotype" w:hAnsi="Palatino Linotype"/>
          <w:sz w:val="32"/>
          <w:szCs w:val="32"/>
          <w:vertAlign w:val="superscript"/>
          <w:lang w:val="en-US"/>
        </w:rPr>
        <w:t>Berlin, Germany</w:t>
      </w:r>
    </w:p>
    <w:p w14:paraId="668A67C8" w14:textId="4327B61C" w:rsidR="00784D59" w:rsidRDefault="006B6138" w:rsidP="00784D59">
      <w:pPr>
        <w:pStyle w:val="Paragraphedeliste"/>
        <w:tabs>
          <w:tab w:val="left" w:pos="1425"/>
        </w:tabs>
        <w:spacing w:line="360" w:lineRule="auto"/>
        <w:jc w:val="both"/>
        <w:rPr>
          <w:rFonts w:ascii="Palatino Linotype" w:hAnsi="Palatino Linotype"/>
          <w:b/>
          <w:sz w:val="44"/>
          <w:vertAlign w:val="superscript"/>
          <w:lang w:val="en-GB"/>
        </w:rPr>
      </w:pPr>
      <w:r w:rsidRPr="00F15138">
        <w:rPr>
          <w:rFonts w:ascii="Palatino Linotype" w:hAnsi="Palatino Linotype"/>
          <w:b/>
          <w:sz w:val="44"/>
          <w:vertAlign w:val="superscript"/>
          <w:lang w:val="en-GB"/>
        </w:rPr>
        <w:t xml:space="preserve">* </w:t>
      </w:r>
      <w:r w:rsidR="00784D59" w:rsidRPr="00F15138">
        <w:rPr>
          <w:rFonts w:ascii="Palatino Linotype" w:hAnsi="Palatino Linotype"/>
          <w:b/>
          <w:sz w:val="44"/>
          <w:vertAlign w:val="superscript"/>
          <w:lang w:val="en-GB"/>
        </w:rPr>
        <w:t>Correspondence</w:t>
      </w:r>
      <w:r w:rsidRPr="00F15138">
        <w:rPr>
          <w:rFonts w:ascii="Palatino Linotype" w:hAnsi="Palatino Linotype"/>
          <w:b/>
          <w:sz w:val="44"/>
          <w:vertAlign w:val="superscript"/>
          <w:lang w:val="en-GB"/>
        </w:rPr>
        <w:t xml:space="preserve">: </w:t>
      </w:r>
      <w:hyperlink r:id="rId7" w:history="1">
        <w:r w:rsidRPr="00F15138">
          <w:rPr>
            <w:rStyle w:val="Lienhypertexte"/>
            <w:rFonts w:ascii="Palatino Linotype" w:hAnsi="Palatino Linotype"/>
            <w:b/>
            <w:sz w:val="44"/>
            <w:vertAlign w:val="superscript"/>
            <w:lang w:val="en-GB"/>
          </w:rPr>
          <w:t>idrissa.dieng@pasteur.sn</w:t>
        </w:r>
      </w:hyperlink>
      <w:r w:rsidRPr="00F15138">
        <w:rPr>
          <w:rFonts w:ascii="Palatino Linotype" w:hAnsi="Palatino Linotype"/>
          <w:b/>
          <w:sz w:val="44"/>
          <w:vertAlign w:val="superscript"/>
          <w:lang w:val="en-GB"/>
        </w:rPr>
        <w:t xml:space="preserve"> ; +221761912447</w:t>
      </w:r>
    </w:p>
    <w:p w14:paraId="3C7E19BC" w14:textId="729FE7D8" w:rsidR="00BB2F69" w:rsidRPr="00F15138" w:rsidRDefault="00BB2F69" w:rsidP="00BB2F69">
      <w:pPr>
        <w:pStyle w:val="Paragraphedeliste"/>
        <w:tabs>
          <w:tab w:val="left" w:pos="1425"/>
        </w:tabs>
        <w:spacing w:line="360" w:lineRule="auto"/>
        <w:jc w:val="both"/>
        <w:rPr>
          <w:rFonts w:ascii="Palatino Linotype" w:hAnsi="Palatino Linotype"/>
          <w:b/>
          <w:sz w:val="44"/>
          <w:vertAlign w:val="superscript"/>
          <w:lang w:val="en-GB"/>
        </w:rPr>
      </w:pPr>
      <w:r>
        <w:rPr>
          <w:rFonts w:ascii="Palatino Linotype" w:hAnsi="Palatino Linotype"/>
          <w:b/>
          <w:sz w:val="44"/>
          <w:vertAlign w:val="superscript"/>
          <w:lang w:val="en-GB"/>
        </w:rPr>
        <w:t xml:space="preserve"># </w:t>
      </w:r>
      <w:r w:rsidRPr="00BB2F69">
        <w:rPr>
          <w:rFonts w:ascii="Palatino Linotype" w:hAnsi="Palatino Linotype"/>
          <w:bCs/>
          <w:sz w:val="44"/>
          <w:vertAlign w:val="superscript"/>
          <w:lang w:val="en-GB"/>
        </w:rPr>
        <w:t>These authors contribute equally to this work</w:t>
      </w:r>
    </w:p>
    <w:p w14:paraId="44CFD430" w14:textId="7A3FB636" w:rsidR="007771E9" w:rsidRPr="00F15138" w:rsidRDefault="00F01045" w:rsidP="00E14314">
      <w:pPr>
        <w:tabs>
          <w:tab w:val="left" w:pos="1425"/>
        </w:tabs>
        <w:spacing w:line="360" w:lineRule="auto"/>
        <w:jc w:val="both"/>
        <w:rPr>
          <w:rFonts w:ascii="Palatino Linotype" w:hAnsi="Palatino Linotype"/>
          <w:b/>
          <w:lang w:val="en-GB"/>
        </w:rPr>
      </w:pPr>
      <w:r w:rsidRPr="00F15138">
        <w:rPr>
          <w:rFonts w:ascii="Palatino Linotype" w:hAnsi="Palatino Linotype"/>
          <w:b/>
          <w:lang w:val="en-GB"/>
        </w:rPr>
        <w:t>Abstract</w:t>
      </w:r>
    </w:p>
    <w:p w14:paraId="63D43D53" w14:textId="77777777" w:rsidR="00AF6ABE" w:rsidRPr="00F15138" w:rsidRDefault="00AF6ABE" w:rsidP="00E14314">
      <w:pPr>
        <w:tabs>
          <w:tab w:val="left" w:pos="1425"/>
        </w:tabs>
        <w:spacing w:line="360" w:lineRule="auto"/>
        <w:jc w:val="both"/>
        <w:rPr>
          <w:rFonts w:ascii="Palatino Linotype" w:hAnsi="Palatino Linotype"/>
          <w:b/>
          <w:lang w:val="en-GB"/>
        </w:rPr>
      </w:pPr>
    </w:p>
    <w:p w14:paraId="740C0396" w14:textId="2421CB48" w:rsidR="007771E9" w:rsidRPr="00F15138" w:rsidRDefault="00034EF5" w:rsidP="00E14314">
      <w:pPr>
        <w:tabs>
          <w:tab w:val="left" w:pos="1425"/>
        </w:tabs>
        <w:spacing w:line="360" w:lineRule="auto"/>
        <w:jc w:val="both"/>
        <w:rPr>
          <w:rFonts w:ascii="Palatino Linotype" w:hAnsi="Palatino Linotype"/>
          <w:lang w:val="en-GB"/>
        </w:rPr>
      </w:pPr>
      <w:r w:rsidRPr="00F15138">
        <w:rPr>
          <w:rFonts w:ascii="Palatino Linotype" w:hAnsi="Palatino Linotype"/>
          <w:lang w:val="en-GB"/>
        </w:rPr>
        <w:t>Dengue virus (DENV) is one of the most prevalent arboviral threat</w:t>
      </w:r>
      <w:r w:rsidR="00E94C02" w:rsidRPr="00F15138">
        <w:rPr>
          <w:rFonts w:ascii="Palatino Linotype" w:hAnsi="Palatino Linotype"/>
          <w:lang w:val="en-GB"/>
        </w:rPr>
        <w:t>s</w:t>
      </w:r>
      <w:r w:rsidRPr="00F15138">
        <w:rPr>
          <w:rFonts w:ascii="Palatino Linotype" w:hAnsi="Palatino Linotype"/>
          <w:lang w:val="en-GB"/>
        </w:rPr>
        <w:t xml:space="preserve"> worldwide. The virus is associated with </w:t>
      </w:r>
      <w:r w:rsidR="00E94C02" w:rsidRPr="00F15138">
        <w:rPr>
          <w:rFonts w:ascii="Palatino Linotype" w:hAnsi="Palatino Linotype"/>
          <w:lang w:val="en-GB"/>
        </w:rPr>
        <w:t xml:space="preserve">a </w:t>
      </w:r>
      <w:r w:rsidRPr="00F15138">
        <w:rPr>
          <w:rFonts w:ascii="Palatino Linotype" w:hAnsi="Palatino Linotype"/>
          <w:lang w:val="en-GB"/>
        </w:rPr>
        <w:t>high</w:t>
      </w:r>
      <w:r w:rsidR="004B0034" w:rsidRPr="00F15138">
        <w:rPr>
          <w:rFonts w:ascii="Palatino Linotype" w:hAnsi="Palatino Linotype"/>
          <w:lang w:val="en-GB"/>
        </w:rPr>
        <w:t xml:space="preserve"> health and economic burden mainly in tropical and subtropical </w:t>
      </w:r>
      <w:r w:rsidR="00E94C02" w:rsidRPr="00F15138">
        <w:rPr>
          <w:rFonts w:ascii="Palatino Linotype" w:hAnsi="Palatino Linotype"/>
          <w:lang w:val="en-GB"/>
        </w:rPr>
        <w:t>regions</w:t>
      </w:r>
      <w:r w:rsidR="004B0034" w:rsidRPr="00F15138">
        <w:rPr>
          <w:rFonts w:ascii="Palatino Linotype" w:hAnsi="Palatino Linotype"/>
          <w:lang w:val="en-GB"/>
        </w:rPr>
        <w:t>.</w:t>
      </w:r>
      <w:r w:rsidR="00653940" w:rsidRPr="00F15138">
        <w:rPr>
          <w:rFonts w:ascii="Palatino Linotype" w:hAnsi="Palatino Linotype"/>
          <w:lang w:val="en-GB"/>
        </w:rPr>
        <w:t xml:space="preserve"> </w:t>
      </w:r>
      <w:r w:rsidR="005E1399" w:rsidRPr="00F15138">
        <w:rPr>
          <w:rFonts w:ascii="Palatino Linotype" w:hAnsi="Palatino Linotype"/>
          <w:lang w:val="en-GB"/>
        </w:rPr>
        <w:t xml:space="preserve">Available molecular tools </w:t>
      </w:r>
      <w:r w:rsidR="00E94C02" w:rsidRPr="00F15138">
        <w:rPr>
          <w:rFonts w:ascii="Palatino Linotype" w:hAnsi="Palatino Linotype"/>
          <w:lang w:val="en-GB"/>
        </w:rPr>
        <w:t xml:space="preserve">however </w:t>
      </w:r>
      <w:r w:rsidR="005E1399" w:rsidRPr="00F15138">
        <w:rPr>
          <w:rFonts w:ascii="Palatino Linotype" w:hAnsi="Palatino Linotype"/>
          <w:lang w:val="en-GB"/>
        </w:rPr>
        <w:t>fail to correctly serotype and sequence sylvatic DENV-2 (DENV-2/GVI) which in known to circulate in forest</w:t>
      </w:r>
      <w:r w:rsidR="00E94C02" w:rsidRPr="00F15138">
        <w:rPr>
          <w:rFonts w:ascii="Palatino Linotype" w:hAnsi="Palatino Linotype"/>
          <w:lang w:val="en-GB"/>
        </w:rPr>
        <w:t>s</w:t>
      </w:r>
      <w:r w:rsidR="005E1399" w:rsidRPr="00F15138">
        <w:rPr>
          <w:rFonts w:ascii="Palatino Linotype" w:hAnsi="Palatino Linotype"/>
          <w:lang w:val="en-GB"/>
        </w:rPr>
        <w:t xml:space="preserve"> in West Africa and Malaysia. </w:t>
      </w:r>
      <w:r w:rsidR="00E94C02" w:rsidRPr="00F15138">
        <w:rPr>
          <w:rFonts w:ascii="Palatino Linotype" w:hAnsi="Palatino Linotype"/>
          <w:lang w:val="en-GB"/>
        </w:rPr>
        <w:t>The r</w:t>
      </w:r>
      <w:r w:rsidR="005E1399" w:rsidRPr="00F15138">
        <w:rPr>
          <w:rFonts w:ascii="Palatino Linotype" w:hAnsi="Palatino Linotype"/>
          <w:lang w:val="en-GB"/>
        </w:rPr>
        <w:t xml:space="preserve">ecent emergence </w:t>
      </w:r>
      <w:r w:rsidR="00E94C02" w:rsidRPr="00F15138">
        <w:rPr>
          <w:rFonts w:ascii="Palatino Linotype" w:hAnsi="Palatino Linotype"/>
          <w:lang w:val="en-GB"/>
        </w:rPr>
        <w:t xml:space="preserve">of </w:t>
      </w:r>
      <w:r w:rsidR="005E1399" w:rsidRPr="00F15138">
        <w:rPr>
          <w:rFonts w:ascii="Palatino Linotype" w:hAnsi="Palatino Linotype"/>
          <w:lang w:val="en-GB"/>
        </w:rPr>
        <w:t>human case linked to this virus variant in Southern Senegal raise</w:t>
      </w:r>
      <w:r w:rsidR="007C7A17" w:rsidRPr="00F15138">
        <w:rPr>
          <w:rFonts w:ascii="Palatino Linotype" w:hAnsi="Palatino Linotype"/>
          <w:lang w:val="en-GB"/>
        </w:rPr>
        <w:t>s</w:t>
      </w:r>
      <w:r w:rsidR="005E1399" w:rsidRPr="00F15138">
        <w:rPr>
          <w:rFonts w:ascii="Palatino Linotype" w:hAnsi="Palatino Linotype"/>
          <w:lang w:val="en-GB"/>
        </w:rPr>
        <w:t xml:space="preserve"> concern</w:t>
      </w:r>
      <w:r w:rsidR="00E94C02" w:rsidRPr="00F15138">
        <w:rPr>
          <w:rFonts w:ascii="Palatino Linotype" w:hAnsi="Palatino Linotype"/>
          <w:lang w:val="en-GB"/>
        </w:rPr>
        <w:t>s</w:t>
      </w:r>
      <w:r w:rsidR="005E1399" w:rsidRPr="00F15138">
        <w:rPr>
          <w:rFonts w:ascii="Palatino Linotype" w:hAnsi="Palatino Linotype"/>
          <w:lang w:val="en-GB"/>
        </w:rPr>
        <w:t xml:space="preserve"> about the correct detection and </w:t>
      </w:r>
      <w:r w:rsidR="005E1399" w:rsidRPr="00F15138">
        <w:rPr>
          <w:rFonts w:ascii="Palatino Linotype" w:hAnsi="Palatino Linotype"/>
          <w:lang w:val="en-GB"/>
        </w:rPr>
        <w:lastRenderedPageBreak/>
        <w:t>characterization of the virus for public health purpose</w:t>
      </w:r>
      <w:r w:rsidR="00E94C02" w:rsidRPr="00F15138">
        <w:rPr>
          <w:rFonts w:ascii="Palatino Linotype" w:hAnsi="Palatino Linotype"/>
          <w:lang w:val="en-GB"/>
        </w:rPr>
        <w:t>s</w:t>
      </w:r>
      <w:r w:rsidR="005E1399" w:rsidRPr="00F15138">
        <w:rPr>
          <w:rFonts w:ascii="Palatino Linotype" w:hAnsi="Palatino Linotype"/>
          <w:lang w:val="en-GB"/>
        </w:rPr>
        <w:t xml:space="preserve">. Here we develop and validate new sets of </w:t>
      </w:r>
      <w:r w:rsidR="00E94C02" w:rsidRPr="00F15138">
        <w:rPr>
          <w:rFonts w:ascii="Palatino Linotype" w:hAnsi="Palatino Linotype"/>
          <w:lang w:val="en-GB"/>
        </w:rPr>
        <w:t xml:space="preserve">oligonucleotides </w:t>
      </w:r>
      <w:r w:rsidR="005E1399" w:rsidRPr="00F15138">
        <w:rPr>
          <w:rFonts w:ascii="Palatino Linotype" w:hAnsi="Palatino Linotype"/>
          <w:lang w:val="en-GB"/>
        </w:rPr>
        <w:t>to detect,</w:t>
      </w:r>
      <w:r w:rsidR="00E94C02" w:rsidRPr="00F15138">
        <w:rPr>
          <w:rFonts w:ascii="Palatino Linotype" w:hAnsi="Palatino Linotype"/>
          <w:lang w:val="en-GB"/>
        </w:rPr>
        <w:t xml:space="preserve"> </w:t>
      </w:r>
      <w:r w:rsidR="005E1399" w:rsidRPr="00F15138">
        <w:rPr>
          <w:rFonts w:ascii="Palatino Linotype" w:hAnsi="Palatino Linotype"/>
          <w:lang w:val="en-GB"/>
        </w:rPr>
        <w:t>discriminate and sequence DENV-2/GVI.</w:t>
      </w:r>
      <w:r w:rsidR="00496B39" w:rsidRPr="00F15138">
        <w:rPr>
          <w:rFonts w:ascii="Palatino Linotype" w:hAnsi="Palatino Linotype"/>
          <w:lang w:val="en-GB"/>
        </w:rPr>
        <w:t xml:space="preserve"> Validations </w:t>
      </w:r>
      <w:r w:rsidR="00E94C02" w:rsidRPr="00F15138">
        <w:rPr>
          <w:rFonts w:ascii="Palatino Linotype" w:hAnsi="Palatino Linotype"/>
          <w:lang w:val="en-GB"/>
        </w:rPr>
        <w:t xml:space="preserve">were </w:t>
      </w:r>
      <w:r w:rsidR="00B00F0D" w:rsidRPr="00F15138">
        <w:rPr>
          <w:rFonts w:ascii="Palatino Linotype" w:hAnsi="Palatino Linotype"/>
          <w:lang w:val="en-GB"/>
        </w:rPr>
        <w:t xml:space="preserve">carried out using epidemic </w:t>
      </w:r>
      <w:r w:rsidR="0032648D" w:rsidRPr="00F15138">
        <w:rPr>
          <w:rFonts w:ascii="Palatino Linotype" w:hAnsi="Palatino Linotype"/>
          <w:lang w:val="en-GB"/>
        </w:rPr>
        <w:t xml:space="preserve">DENV </w:t>
      </w:r>
      <w:r w:rsidR="00B00F0D" w:rsidRPr="00F15138">
        <w:rPr>
          <w:rFonts w:ascii="Palatino Linotype" w:hAnsi="Palatino Linotype"/>
          <w:lang w:val="en-GB"/>
        </w:rPr>
        <w:t xml:space="preserve">and sylvatic DENV-2 strains from </w:t>
      </w:r>
      <w:r w:rsidR="00E94C02" w:rsidRPr="00F15138">
        <w:rPr>
          <w:rFonts w:ascii="Palatino Linotype" w:hAnsi="Palatino Linotype"/>
          <w:lang w:val="en-GB"/>
        </w:rPr>
        <w:t xml:space="preserve">the </w:t>
      </w:r>
      <w:r w:rsidR="007C7A17" w:rsidRPr="00F15138">
        <w:rPr>
          <w:rFonts w:ascii="Palatino Linotype" w:hAnsi="Palatino Linotype"/>
          <w:lang w:val="en-GB"/>
        </w:rPr>
        <w:t xml:space="preserve">biobank of the </w:t>
      </w:r>
      <w:r w:rsidR="0032648D" w:rsidRPr="00F15138">
        <w:rPr>
          <w:rFonts w:ascii="Palatino Linotype" w:hAnsi="Palatino Linotype"/>
          <w:lang w:val="en-GB"/>
        </w:rPr>
        <w:t xml:space="preserve">WHO collaborating </w:t>
      </w:r>
      <w:proofErr w:type="spellStart"/>
      <w:r w:rsidR="000D5FE1" w:rsidRPr="00F15138">
        <w:rPr>
          <w:rFonts w:ascii="Palatino Linotype" w:hAnsi="Palatino Linotype"/>
          <w:lang w:val="en-GB"/>
        </w:rPr>
        <w:t>C</w:t>
      </w:r>
      <w:r w:rsidR="0032648D" w:rsidRPr="00F15138">
        <w:rPr>
          <w:rFonts w:ascii="Palatino Linotype" w:hAnsi="Palatino Linotype"/>
          <w:lang w:val="en-GB"/>
        </w:rPr>
        <w:t>enter</w:t>
      </w:r>
      <w:proofErr w:type="spellEnd"/>
      <w:r w:rsidR="0032648D" w:rsidRPr="00F15138">
        <w:rPr>
          <w:rFonts w:ascii="Palatino Linotype" w:hAnsi="Palatino Linotype"/>
          <w:lang w:val="en-GB"/>
        </w:rPr>
        <w:t xml:space="preserve"> for </w:t>
      </w:r>
      <w:r w:rsidR="000D5FE1" w:rsidRPr="00F15138">
        <w:rPr>
          <w:rFonts w:ascii="Palatino Linotype" w:hAnsi="Palatino Linotype"/>
          <w:lang w:val="en-GB"/>
        </w:rPr>
        <w:t>A</w:t>
      </w:r>
      <w:r w:rsidR="0032648D" w:rsidRPr="00F15138">
        <w:rPr>
          <w:rFonts w:ascii="Palatino Linotype" w:hAnsi="Palatino Linotype"/>
          <w:lang w:val="en-GB"/>
        </w:rPr>
        <w:t>rboviruses</w:t>
      </w:r>
      <w:r w:rsidR="000D5FE1" w:rsidRPr="00F15138">
        <w:rPr>
          <w:rFonts w:ascii="Palatino Linotype" w:hAnsi="Palatino Linotype"/>
          <w:lang w:val="en-GB"/>
        </w:rPr>
        <w:t xml:space="preserve"> and Haemorrhagic fevers</w:t>
      </w:r>
      <w:r w:rsidR="00B00F0D" w:rsidRPr="00F15138">
        <w:rPr>
          <w:rFonts w:ascii="Palatino Linotype" w:hAnsi="Palatino Linotype"/>
          <w:lang w:val="en-GB"/>
        </w:rPr>
        <w:t>.</w:t>
      </w:r>
      <w:r w:rsidR="00D114F2" w:rsidRPr="00F15138">
        <w:rPr>
          <w:rFonts w:ascii="Palatino Linotype" w:hAnsi="Palatino Linotype"/>
          <w:lang w:val="en-GB"/>
        </w:rPr>
        <w:t xml:space="preserve"> </w:t>
      </w:r>
      <w:r w:rsidR="007771E9" w:rsidRPr="00F15138">
        <w:rPr>
          <w:rFonts w:ascii="Palatino Linotype" w:hAnsi="Palatino Linotype"/>
          <w:lang w:val="en-GB"/>
        </w:rPr>
        <w:t xml:space="preserve">The presented approaches showed good </w:t>
      </w:r>
      <w:r w:rsidR="00B00F0D" w:rsidRPr="00F15138">
        <w:rPr>
          <w:rFonts w:ascii="Palatino Linotype" w:hAnsi="Palatino Linotype"/>
          <w:lang w:val="en-GB"/>
        </w:rPr>
        <w:t>performance</w:t>
      </w:r>
      <w:r w:rsidR="002A71C4" w:rsidRPr="00F15138">
        <w:rPr>
          <w:rFonts w:ascii="Palatino Linotype" w:hAnsi="Palatino Linotype"/>
          <w:lang w:val="en-GB"/>
        </w:rPr>
        <w:t xml:space="preserve"> to specifically </w:t>
      </w:r>
      <w:r w:rsidR="007912BB" w:rsidRPr="00F15138">
        <w:rPr>
          <w:rFonts w:ascii="Palatino Linotype" w:hAnsi="Palatino Linotype"/>
          <w:lang w:val="en-GB"/>
        </w:rPr>
        <w:t>detect</w:t>
      </w:r>
      <w:r w:rsidR="007771E9" w:rsidRPr="00F15138">
        <w:rPr>
          <w:rFonts w:ascii="Palatino Linotype" w:hAnsi="Palatino Linotype"/>
          <w:lang w:val="en-GB"/>
        </w:rPr>
        <w:t xml:space="preserve"> sylvatic DENV-2 in both singleplex</w:t>
      </w:r>
      <w:r w:rsidR="002A71C4" w:rsidRPr="00F15138">
        <w:rPr>
          <w:rFonts w:ascii="Palatino Linotype" w:hAnsi="Palatino Linotype"/>
          <w:lang w:val="en-GB"/>
        </w:rPr>
        <w:t xml:space="preserve"> </w:t>
      </w:r>
      <w:r w:rsidR="007771E9" w:rsidRPr="00F15138">
        <w:rPr>
          <w:rFonts w:ascii="Palatino Linotype" w:hAnsi="Palatino Linotype"/>
          <w:lang w:val="en-GB"/>
        </w:rPr>
        <w:t>and multiplex</w:t>
      </w:r>
      <w:r w:rsidR="008B1A37" w:rsidRPr="00F15138">
        <w:rPr>
          <w:rFonts w:ascii="Palatino Linotype" w:hAnsi="Palatino Linotype"/>
          <w:lang w:val="en-GB"/>
        </w:rPr>
        <w:t xml:space="preserve"> </w:t>
      </w:r>
      <w:r w:rsidR="00E94C02" w:rsidRPr="00F15138">
        <w:rPr>
          <w:rFonts w:ascii="Palatino Linotype" w:hAnsi="Palatino Linotype"/>
          <w:lang w:val="en-GB"/>
        </w:rPr>
        <w:t xml:space="preserve">PCR </w:t>
      </w:r>
      <w:r w:rsidR="007771E9" w:rsidRPr="00F15138">
        <w:rPr>
          <w:rFonts w:ascii="Palatino Linotype" w:hAnsi="Palatino Linotype"/>
          <w:lang w:val="en-GB"/>
        </w:rPr>
        <w:t>with other DENV serotypes</w:t>
      </w:r>
      <w:r w:rsidR="00D114F2" w:rsidRPr="00F15138">
        <w:rPr>
          <w:rFonts w:ascii="Palatino Linotype" w:hAnsi="Palatino Linotype"/>
          <w:lang w:val="en-GB"/>
        </w:rPr>
        <w:t xml:space="preserve"> respectively </w:t>
      </w:r>
      <w:r w:rsidR="00E94C02" w:rsidRPr="00F15138">
        <w:rPr>
          <w:rFonts w:ascii="Palatino Linotype" w:hAnsi="Palatino Linotype"/>
          <w:lang w:val="en-GB"/>
        </w:rPr>
        <w:t xml:space="preserve">with </w:t>
      </w:r>
      <w:r w:rsidR="00D114F2" w:rsidRPr="00F15138">
        <w:rPr>
          <w:rFonts w:ascii="Palatino Linotype" w:hAnsi="Palatino Linotype"/>
          <w:lang w:val="en-GB"/>
        </w:rPr>
        <w:t xml:space="preserve">a limit of detection of </w:t>
      </w:r>
      <w:r w:rsidR="00496B39" w:rsidRPr="00F15138">
        <w:rPr>
          <w:rFonts w:ascii="Palatino Linotype" w:hAnsi="Palatino Linotype"/>
          <w:lang w:val="en-GB"/>
        </w:rPr>
        <w:t xml:space="preserve">68.85 </w:t>
      </w:r>
      <w:r w:rsidR="00D114F2" w:rsidRPr="00F15138">
        <w:rPr>
          <w:rFonts w:ascii="Palatino Linotype" w:hAnsi="Palatino Linotype"/>
          <w:lang w:val="en-GB"/>
        </w:rPr>
        <w:t xml:space="preserve">and </w:t>
      </w:r>
      <w:r w:rsidR="00496B39" w:rsidRPr="00F15138">
        <w:rPr>
          <w:rFonts w:ascii="Palatino Linotype" w:hAnsi="Palatino Linotype"/>
          <w:lang w:val="en-GB"/>
        </w:rPr>
        <w:t>133.21</w:t>
      </w:r>
      <w:r w:rsidR="00195C5B" w:rsidRPr="00F15138">
        <w:rPr>
          <w:rFonts w:ascii="Palatino Linotype" w:hAnsi="Palatino Linotype"/>
          <w:lang w:val="en-GB"/>
        </w:rPr>
        <w:t xml:space="preserve"> RNA copies/reaction </w:t>
      </w:r>
      <w:r w:rsidR="00D114F2" w:rsidRPr="00F15138">
        <w:rPr>
          <w:rFonts w:ascii="Palatino Linotype" w:hAnsi="Palatino Linotype"/>
          <w:lang w:val="en-GB"/>
        </w:rPr>
        <w:t>at 0.95 probability</w:t>
      </w:r>
      <w:r w:rsidR="00D346D5" w:rsidRPr="00F15138">
        <w:rPr>
          <w:rFonts w:ascii="Palatino Linotype" w:hAnsi="Palatino Linotype"/>
          <w:lang w:val="en-GB"/>
        </w:rPr>
        <w:t xml:space="preserve"> in a probit analysis</w:t>
      </w:r>
      <w:r w:rsidR="00D114F2" w:rsidRPr="00F15138">
        <w:rPr>
          <w:rFonts w:ascii="Palatino Linotype" w:hAnsi="Palatino Linotype"/>
          <w:lang w:val="en-GB"/>
        </w:rPr>
        <w:t xml:space="preserve">. </w:t>
      </w:r>
      <w:r w:rsidR="007912BB" w:rsidRPr="00F15138">
        <w:rPr>
          <w:rFonts w:ascii="Palatino Linotype" w:hAnsi="Palatino Linotype"/>
          <w:lang w:val="en-GB"/>
        </w:rPr>
        <w:t>Additionally</w:t>
      </w:r>
      <w:r w:rsidR="007771E9" w:rsidRPr="00F15138">
        <w:rPr>
          <w:rFonts w:ascii="Palatino Linotype" w:hAnsi="Palatino Linotype"/>
          <w:lang w:val="en-GB"/>
        </w:rPr>
        <w:t xml:space="preserve">, developed tilling PCR primers yield a better </w:t>
      </w:r>
      <w:r w:rsidR="002D5CC3" w:rsidRPr="00F15138">
        <w:rPr>
          <w:rFonts w:ascii="Palatino Linotype" w:hAnsi="Palatino Linotype"/>
          <w:lang w:val="en-GB"/>
        </w:rPr>
        <w:t xml:space="preserve">genome </w:t>
      </w:r>
      <w:r w:rsidR="007771E9" w:rsidRPr="00F15138">
        <w:rPr>
          <w:rFonts w:ascii="Palatino Linotype" w:hAnsi="Palatino Linotype"/>
          <w:lang w:val="en-GB"/>
        </w:rPr>
        <w:t>coverage</w:t>
      </w:r>
      <w:r w:rsidR="00496B39" w:rsidRPr="00F15138">
        <w:rPr>
          <w:rFonts w:ascii="Palatino Linotype" w:hAnsi="Palatino Linotype"/>
          <w:lang w:val="en-GB"/>
        </w:rPr>
        <w:t xml:space="preserve"> ranging from 93.9 to 95.1</w:t>
      </w:r>
      <w:r w:rsidR="007771E9" w:rsidRPr="00F15138">
        <w:rPr>
          <w:rFonts w:ascii="Palatino Linotype" w:hAnsi="Palatino Linotype"/>
          <w:lang w:val="en-GB"/>
        </w:rPr>
        <w:t xml:space="preserve"> </w:t>
      </w:r>
      <w:r w:rsidR="002D5CC3" w:rsidRPr="00F15138">
        <w:rPr>
          <w:rFonts w:ascii="Palatino Linotype" w:hAnsi="Palatino Linotype"/>
          <w:lang w:val="en-GB"/>
        </w:rPr>
        <w:t xml:space="preserve">% </w:t>
      </w:r>
      <w:r w:rsidR="00195C5B" w:rsidRPr="00F15138">
        <w:rPr>
          <w:rFonts w:ascii="Palatino Linotype" w:hAnsi="Palatino Linotype"/>
          <w:lang w:val="en-GB"/>
        </w:rPr>
        <w:t xml:space="preserve">for all processed DENV-2/GVI strains both </w:t>
      </w:r>
      <w:r w:rsidR="00D346D5" w:rsidRPr="00F15138">
        <w:rPr>
          <w:rFonts w:ascii="Palatino Linotype" w:hAnsi="Palatino Linotype"/>
          <w:lang w:val="en-GB"/>
        </w:rPr>
        <w:t xml:space="preserve">on </w:t>
      </w:r>
      <w:r w:rsidR="00195C5B" w:rsidRPr="00F15138">
        <w:rPr>
          <w:rFonts w:ascii="Palatino Linotype" w:hAnsi="Palatino Linotype"/>
          <w:lang w:val="en-GB"/>
        </w:rPr>
        <w:t>Illumina and Nanopore platform</w:t>
      </w:r>
      <w:r w:rsidR="00D346D5" w:rsidRPr="00F15138">
        <w:rPr>
          <w:rFonts w:ascii="Palatino Linotype" w:hAnsi="Palatino Linotype"/>
          <w:lang w:val="en-GB"/>
        </w:rPr>
        <w:t>s</w:t>
      </w:r>
      <w:r w:rsidR="00195C5B" w:rsidRPr="00F15138">
        <w:rPr>
          <w:rFonts w:ascii="Palatino Linotype" w:hAnsi="Palatino Linotype"/>
          <w:lang w:val="en-GB"/>
        </w:rPr>
        <w:t xml:space="preserve"> </w:t>
      </w:r>
      <w:r w:rsidR="00D346D5" w:rsidRPr="00F15138">
        <w:rPr>
          <w:rFonts w:ascii="Palatino Linotype" w:hAnsi="Palatino Linotype"/>
          <w:lang w:val="en-GB"/>
        </w:rPr>
        <w:t>and outperform</w:t>
      </w:r>
      <w:r w:rsidR="00195C5B" w:rsidRPr="00F15138">
        <w:rPr>
          <w:rFonts w:ascii="Palatino Linotype" w:hAnsi="Palatino Linotype"/>
          <w:lang w:val="en-GB"/>
        </w:rPr>
        <w:t xml:space="preserve"> previous scheme</w:t>
      </w:r>
      <w:r w:rsidR="000D5FE1" w:rsidRPr="00F15138">
        <w:rPr>
          <w:rFonts w:ascii="Palatino Linotype" w:hAnsi="Palatino Linotype"/>
          <w:lang w:val="en-GB"/>
        </w:rPr>
        <w:t>s</w:t>
      </w:r>
      <w:r w:rsidR="00195C5B" w:rsidRPr="00F15138">
        <w:rPr>
          <w:rFonts w:ascii="Palatino Linotype" w:hAnsi="Palatino Linotype"/>
          <w:lang w:val="en-GB"/>
        </w:rPr>
        <w:t xml:space="preserve"> to efficiently amplified DENV-2/GVI</w:t>
      </w:r>
      <w:r w:rsidR="00477F30" w:rsidRPr="00F15138">
        <w:rPr>
          <w:rFonts w:ascii="Palatino Linotype" w:hAnsi="Palatino Linotype"/>
          <w:lang w:val="en-GB"/>
        </w:rPr>
        <w:t xml:space="preserve"> s</w:t>
      </w:r>
      <w:r w:rsidR="00195C5B" w:rsidRPr="00F15138">
        <w:rPr>
          <w:rFonts w:ascii="Palatino Linotype" w:hAnsi="Palatino Linotype"/>
          <w:lang w:val="en-GB"/>
        </w:rPr>
        <w:t>trains</w:t>
      </w:r>
      <w:r w:rsidR="00477F30" w:rsidRPr="00F15138">
        <w:rPr>
          <w:rFonts w:ascii="Palatino Linotype" w:hAnsi="Palatino Linotype"/>
          <w:lang w:val="en-GB"/>
        </w:rPr>
        <w:t xml:space="preserve">. </w:t>
      </w:r>
      <w:r w:rsidR="00195C5B" w:rsidRPr="00F15138">
        <w:rPr>
          <w:rFonts w:ascii="Palatino Linotype" w:hAnsi="Palatino Linotype"/>
          <w:lang w:val="en-GB"/>
        </w:rPr>
        <w:t xml:space="preserve">In summary </w:t>
      </w:r>
      <w:r w:rsidR="00D346D5" w:rsidRPr="00F15138">
        <w:rPr>
          <w:rFonts w:ascii="Palatino Linotype" w:hAnsi="Palatino Linotype"/>
          <w:lang w:val="en-GB"/>
        </w:rPr>
        <w:t>the developed oligonucleotides</w:t>
      </w:r>
      <w:r w:rsidR="00195C5B" w:rsidRPr="00F15138">
        <w:rPr>
          <w:rFonts w:ascii="Palatino Linotype" w:hAnsi="Palatino Linotype"/>
          <w:lang w:val="en-GB"/>
        </w:rPr>
        <w:t xml:space="preserve"> </w:t>
      </w:r>
      <w:r w:rsidR="00D346D5" w:rsidRPr="00F15138">
        <w:rPr>
          <w:rFonts w:ascii="Palatino Linotype" w:hAnsi="Palatino Linotype"/>
          <w:lang w:val="en-GB"/>
        </w:rPr>
        <w:t>will contribute</w:t>
      </w:r>
      <w:r w:rsidR="007771E9" w:rsidRPr="00F15138">
        <w:rPr>
          <w:rFonts w:ascii="Palatino Linotype" w:hAnsi="Palatino Linotype"/>
          <w:lang w:val="en-GB"/>
        </w:rPr>
        <w:t xml:space="preserve"> </w:t>
      </w:r>
      <w:r w:rsidR="00BB56C2" w:rsidRPr="00F15138">
        <w:rPr>
          <w:rFonts w:ascii="Palatino Linotype" w:hAnsi="Palatino Linotype"/>
          <w:lang w:val="en-GB"/>
        </w:rPr>
        <w:t xml:space="preserve">to </w:t>
      </w:r>
      <w:r w:rsidR="00D346D5" w:rsidRPr="00F15138">
        <w:rPr>
          <w:rFonts w:ascii="Palatino Linotype" w:hAnsi="Palatino Linotype"/>
          <w:lang w:val="en-GB"/>
        </w:rPr>
        <w:t>improving</w:t>
      </w:r>
      <w:r w:rsidR="00BB56C2" w:rsidRPr="00F15138">
        <w:rPr>
          <w:rFonts w:ascii="Palatino Linotype" w:hAnsi="Palatino Linotype"/>
          <w:lang w:val="en-GB"/>
        </w:rPr>
        <w:t xml:space="preserve"> </w:t>
      </w:r>
      <w:r w:rsidR="00195C5B" w:rsidRPr="00F15138">
        <w:rPr>
          <w:rFonts w:ascii="Palatino Linotype" w:hAnsi="Palatino Linotype"/>
          <w:lang w:val="en-GB"/>
        </w:rPr>
        <w:t>DENV surveillance and genomic epidemiology</w:t>
      </w:r>
      <w:r w:rsidR="00BB56C2" w:rsidRPr="00F15138">
        <w:rPr>
          <w:rFonts w:ascii="Palatino Linotype" w:hAnsi="Palatino Linotype"/>
          <w:lang w:val="en-GB"/>
        </w:rPr>
        <w:t xml:space="preserve"> in endemic areas.</w:t>
      </w:r>
    </w:p>
    <w:p w14:paraId="1841A5D1" w14:textId="77777777" w:rsidR="00F01045" w:rsidRPr="00F15138" w:rsidRDefault="00F01045" w:rsidP="00E14314">
      <w:pPr>
        <w:tabs>
          <w:tab w:val="left" w:pos="1425"/>
        </w:tabs>
        <w:spacing w:line="360" w:lineRule="auto"/>
        <w:jc w:val="both"/>
        <w:rPr>
          <w:rFonts w:ascii="Palatino Linotype" w:hAnsi="Palatino Linotype"/>
          <w:b/>
          <w:lang w:val="en-GB"/>
        </w:rPr>
      </w:pPr>
    </w:p>
    <w:p w14:paraId="2982FCD9" w14:textId="3AF284E9" w:rsidR="00F01045" w:rsidRPr="00F15138" w:rsidRDefault="00F01045" w:rsidP="00E14314">
      <w:pPr>
        <w:spacing w:line="360" w:lineRule="auto"/>
        <w:jc w:val="both"/>
        <w:rPr>
          <w:rFonts w:ascii="Palatino Linotype" w:hAnsi="Palatino Linotype"/>
          <w:b/>
          <w:lang w:val="en-GB"/>
        </w:rPr>
      </w:pPr>
      <w:r w:rsidRPr="00F15138">
        <w:rPr>
          <w:rFonts w:ascii="Palatino Linotype" w:hAnsi="Palatino Linotype"/>
          <w:b/>
          <w:lang w:val="en-GB"/>
        </w:rPr>
        <w:t>Background</w:t>
      </w:r>
    </w:p>
    <w:p w14:paraId="212AD3F8" w14:textId="77777777" w:rsidR="00F01045" w:rsidRPr="00F15138" w:rsidRDefault="00F01045" w:rsidP="00E14314">
      <w:pPr>
        <w:tabs>
          <w:tab w:val="left" w:pos="1425"/>
        </w:tabs>
        <w:spacing w:line="360" w:lineRule="auto"/>
        <w:jc w:val="both"/>
        <w:rPr>
          <w:rFonts w:ascii="Palatino Linotype" w:hAnsi="Palatino Linotype"/>
          <w:b/>
          <w:lang w:val="en-GB"/>
        </w:rPr>
      </w:pPr>
    </w:p>
    <w:p w14:paraId="55DDCA2A" w14:textId="4368328E" w:rsidR="00C97EAB" w:rsidRPr="00F15138" w:rsidRDefault="00F01045" w:rsidP="00E14314">
      <w:pPr>
        <w:tabs>
          <w:tab w:val="left" w:pos="1425"/>
        </w:tabs>
        <w:spacing w:line="360" w:lineRule="auto"/>
        <w:jc w:val="both"/>
        <w:rPr>
          <w:rFonts w:ascii="Palatino Linotype" w:hAnsi="Palatino Linotype"/>
          <w:lang w:val="en-GB"/>
        </w:rPr>
      </w:pPr>
      <w:r w:rsidRPr="00F15138">
        <w:rPr>
          <w:rFonts w:ascii="Palatino Linotype" w:hAnsi="Palatino Linotype"/>
          <w:lang w:val="en-GB"/>
        </w:rPr>
        <w:t xml:space="preserve">Dengue infection is a major public health threat worldwide, according to </w:t>
      </w:r>
      <w:r w:rsidR="000730EC" w:rsidRPr="00F15138">
        <w:rPr>
          <w:rFonts w:ascii="Palatino Linotype" w:hAnsi="Palatino Linotype"/>
          <w:lang w:val="en-GB"/>
        </w:rPr>
        <w:t xml:space="preserve">the </w:t>
      </w:r>
      <w:r w:rsidRPr="00F15138">
        <w:rPr>
          <w:rFonts w:ascii="Palatino Linotype" w:hAnsi="Palatino Linotype"/>
          <w:lang w:val="en-GB"/>
        </w:rPr>
        <w:t xml:space="preserve">World </w:t>
      </w:r>
      <w:r w:rsidR="000730EC" w:rsidRPr="00F15138">
        <w:rPr>
          <w:rFonts w:ascii="Palatino Linotype" w:hAnsi="Palatino Linotype"/>
          <w:lang w:val="en-GB"/>
        </w:rPr>
        <w:t xml:space="preserve">Health Organization </w:t>
      </w:r>
      <w:r w:rsidRPr="00F15138">
        <w:rPr>
          <w:rFonts w:ascii="Palatino Linotype" w:hAnsi="Palatino Linotype"/>
          <w:lang w:val="en-GB"/>
        </w:rPr>
        <w:t>up to third of the</w:t>
      </w:r>
      <w:r w:rsidR="003F3F03" w:rsidRPr="00F15138">
        <w:rPr>
          <w:rFonts w:ascii="Palatino Linotype" w:hAnsi="Palatino Linotype"/>
          <w:lang w:val="en-GB"/>
        </w:rPr>
        <w:t xml:space="preserve"> global population are at risk for dengue infection. </w:t>
      </w:r>
      <w:r w:rsidR="00CE5669" w:rsidRPr="00F15138">
        <w:rPr>
          <w:rFonts w:ascii="Palatino Linotype" w:hAnsi="Palatino Linotype"/>
          <w:lang w:val="en-GB"/>
        </w:rPr>
        <w:t>With the observed upsurge of dengue cases there is an urgent need to enhance virus variant geno</w:t>
      </w:r>
      <w:r w:rsidR="00C97EAB" w:rsidRPr="00F15138">
        <w:rPr>
          <w:rFonts w:ascii="Palatino Linotype" w:hAnsi="Palatino Linotype"/>
          <w:lang w:val="en-GB"/>
        </w:rPr>
        <w:t xml:space="preserve">mic surveillance. </w:t>
      </w:r>
      <w:r w:rsidR="00A047BE" w:rsidRPr="00F15138">
        <w:rPr>
          <w:rFonts w:ascii="Palatino Linotype" w:hAnsi="Palatino Linotype"/>
          <w:lang w:val="en-GB"/>
        </w:rPr>
        <w:t xml:space="preserve">In contrast to </w:t>
      </w:r>
      <w:r w:rsidR="000730EC" w:rsidRPr="00F15138">
        <w:rPr>
          <w:rFonts w:ascii="Palatino Linotype" w:hAnsi="Palatino Linotype"/>
          <w:lang w:val="en-GB"/>
        </w:rPr>
        <w:t xml:space="preserve">South </w:t>
      </w:r>
      <w:r w:rsidR="00A047BE" w:rsidRPr="00F15138">
        <w:rPr>
          <w:rFonts w:ascii="Palatino Linotype" w:hAnsi="Palatino Linotype"/>
          <w:lang w:val="en-GB"/>
        </w:rPr>
        <w:t>America</w:t>
      </w:r>
      <w:r w:rsidR="000730EC" w:rsidRPr="00F15138">
        <w:rPr>
          <w:rFonts w:ascii="Palatino Linotype" w:hAnsi="Palatino Linotype"/>
          <w:lang w:val="en-GB"/>
        </w:rPr>
        <w:t>n</w:t>
      </w:r>
      <w:r w:rsidR="00A047BE" w:rsidRPr="00F15138">
        <w:rPr>
          <w:rFonts w:ascii="Palatino Linotype" w:hAnsi="Palatino Linotype"/>
          <w:lang w:val="en-GB"/>
        </w:rPr>
        <w:t xml:space="preserve"> and Asian regions g</w:t>
      </w:r>
      <w:r w:rsidR="00261100" w:rsidRPr="00F15138">
        <w:rPr>
          <w:rFonts w:ascii="Palatino Linotype" w:hAnsi="Palatino Linotype"/>
          <w:lang w:val="en-GB"/>
        </w:rPr>
        <w:t xml:space="preserve">enomic data about circulating DENV strains in Africa are scarce </w:t>
      </w:r>
      <w:r w:rsidR="000D7F75" w:rsidRPr="00F15138">
        <w:rPr>
          <w:rFonts w:ascii="Palatino Linotype" w:hAnsi="Palatino Linotype"/>
          <w:lang w:val="en-GB"/>
        </w:rPr>
        <w:fldChar w:fldCharType="begin"/>
      </w:r>
      <w:r w:rsidR="000D7F75" w:rsidRPr="00F15138">
        <w:rPr>
          <w:rFonts w:ascii="Palatino Linotype" w:hAnsi="Palatino Linotype"/>
          <w:lang w:val="en-GB"/>
        </w:rPr>
        <w:instrText xml:space="preserve"> ADDIN ZOTERO_ITEM CSL_CITATION {"citationID":"amALNypq","properties":{"formattedCitation":"(1,2)","plainCitation":"(1,2)","noteIndex":0},"citationItems":[{"id":2659,"uris":["http://zotero.org/users/local/hSvloyqN/items/59UBSL3G"],"itemData":{"id":2659,"type":"article-journal","container-title":"Nature Communications","DOI":"10.1038/s41467-024-51018-0","ISSN":"2041-1723","issue":"1","journalAbbreviation":"Nat Commun","language":"en","page":"7832","source":"DOI.org (Crossref)","title":"Molecular epidemiology and evolutionary characteristics of dengue virus 2 in East Africa","volume":"15","author":[{"family":"Nyathi","given":"Sindiso"},{"family":"Rezende","given":"Izabela M."},{"family":"Walter","given":"Katharine S."},{"family":"Thongsripong","given":"Panpim"},{"family":"Mutuku","given":"Francis"},{"family":"Ndenga","given":"Bryson"},{"family":"Mbakaya","given":"Joel O."},{"family":"Aswani","given":"Peter"},{"family":"Musunzaji","given":"Peter S."},{"family":"Chebii","given":"Philip K."},{"family":"Maina","given":"Priscilla W."},{"family":"Mutuku","given":"Paul S."},{"family":"Ng’ang’a","given":"Charles M."},{"family":"Malumbo","given":"Said L."},{"family":"Jembe","given":"Zainab"},{"family":"Vu","given":"David M."},{"family":"Mordecai","given":"Erin A."},{"family":"Bennett","given":"Shannon"},{"family":"Andrews","given":"Jason R."},{"family":"LaBeaud","given":"A. Desiree"}],"issued":{"date-parts":[["2024",9,7]]}}},{"id":1444,"uris":["http://zotero.org/users/local/hSvloyqN/items/GR86E9Q3"],"itemData":{"id":1444,"type":"article-journal","container-title":"International Journal of Infectious Diseases","DOI":"10.1016/j.ijid.2023.04.391","ISSN":"12019712","journalAbbreviation":"International Journal of Infectious Diseases","language":"en","page":"46-52","source":"DOI.org (Crossref)","title":"Phylogeographic analysis of dengue virus serotype 1 and cosmopolitan serotype 2 in Africa","volume":"133","author":[{"family":"Selhorst","given":"Philippe"},{"family":"Lequime","given":"Sebastian"},{"family":"Dudas","given":"Gytis"},{"family":"Proesmans","given":"Sam"},{"family":"Lutumba","given":"Pascal"},{"family":"Katshongo","given":"Freddy"},{"family":"Ramadan","given":"Kadrie"},{"family":"Micalessi","given":"Isabel"},{"family":"Ahuka-Mundeke","given":"Steve"},{"family":"Vanlerberghe","given":"Veerle"},{"family":"Van Esbroeck","given":"Marjan"},{"family":"Ariën","given":"Kevin K."}],"issued":{"date-parts":[["2023",8]]}}}],"schema":"https://github.com/citation-style-language/schema/raw/master/csl-citation.json"} </w:instrText>
      </w:r>
      <w:r w:rsidR="000D7F75" w:rsidRPr="00F15138">
        <w:rPr>
          <w:rFonts w:ascii="Palatino Linotype" w:hAnsi="Palatino Linotype"/>
          <w:lang w:val="en-GB"/>
        </w:rPr>
        <w:fldChar w:fldCharType="separate"/>
      </w:r>
      <w:r w:rsidR="0070250F" w:rsidRPr="00F15138">
        <w:rPr>
          <w:rFonts w:ascii="Palatino Linotype" w:hAnsi="Palatino Linotype"/>
          <w:noProof/>
          <w:lang w:val="en-GB"/>
        </w:rPr>
        <w:t>(1,2)</w:t>
      </w:r>
      <w:r w:rsidR="000D7F75" w:rsidRPr="00F15138">
        <w:rPr>
          <w:rFonts w:ascii="Palatino Linotype" w:hAnsi="Palatino Linotype"/>
          <w:lang w:val="en-GB"/>
        </w:rPr>
        <w:fldChar w:fldCharType="end"/>
      </w:r>
      <w:r w:rsidR="00A047BE" w:rsidRPr="00F15138">
        <w:rPr>
          <w:rFonts w:ascii="Palatino Linotype" w:hAnsi="Palatino Linotype"/>
          <w:lang w:val="en-GB"/>
        </w:rPr>
        <w:t xml:space="preserve">. </w:t>
      </w:r>
      <w:r w:rsidR="00261100" w:rsidRPr="00F15138">
        <w:rPr>
          <w:rFonts w:ascii="Palatino Linotype" w:hAnsi="Palatino Linotype"/>
          <w:lang w:val="en-GB"/>
        </w:rPr>
        <w:t xml:space="preserve">African </w:t>
      </w:r>
      <w:r w:rsidR="000730EC" w:rsidRPr="00F15138">
        <w:rPr>
          <w:rFonts w:ascii="Palatino Linotype" w:hAnsi="Palatino Linotype"/>
          <w:lang w:val="en-GB"/>
        </w:rPr>
        <w:t xml:space="preserve">DENV </w:t>
      </w:r>
      <w:r w:rsidR="00261100" w:rsidRPr="00F15138">
        <w:rPr>
          <w:rFonts w:ascii="Palatino Linotype" w:hAnsi="Palatino Linotype"/>
          <w:lang w:val="en-GB"/>
        </w:rPr>
        <w:t xml:space="preserve">sequences represent less than 1 % of global </w:t>
      </w:r>
      <w:r w:rsidR="000730EC" w:rsidRPr="00F15138">
        <w:rPr>
          <w:rFonts w:ascii="Palatino Linotype" w:hAnsi="Palatino Linotype"/>
          <w:lang w:val="en-GB"/>
        </w:rPr>
        <w:t xml:space="preserve">DENV Genbank entries </w:t>
      </w:r>
      <w:r w:rsidR="000D7F75" w:rsidRPr="00F15138">
        <w:rPr>
          <w:rFonts w:ascii="Palatino Linotype" w:hAnsi="Palatino Linotype"/>
          <w:lang w:val="en-GB"/>
        </w:rPr>
        <w:fldChar w:fldCharType="begin"/>
      </w:r>
      <w:r w:rsidR="000D7F75" w:rsidRPr="00F15138">
        <w:rPr>
          <w:rFonts w:ascii="Palatino Linotype" w:hAnsi="Palatino Linotype"/>
          <w:lang w:val="en-GB"/>
        </w:rPr>
        <w:instrText xml:space="preserve"> ADDIN ZOTERO_ITEM CSL_CITATION {"citationID":"nuV6Ip7a","properties":{"formattedCitation":"(2)","plainCitation":"(2)","noteIndex":0},"citationItems":[{"id":1444,"uris":["http://zotero.org/users/local/hSvloyqN/items/GR86E9Q3"],"itemData":{"id":1444,"type":"article-journal","container-title":"International Journal of Infectious Diseases","DOI":"10.1016/j.ijid.2023.04.391","ISSN":"12019712","journalAbbreviation":"International Journal of Infectious Diseases","language":"en","page":"46-52","source":"DOI.org (Crossref)","title":"Phylogeographic analysis of dengue virus serotype 1 and cosmopolitan serotype 2 in Africa","volume":"133","author":[{"family":"Selhorst","given":"Philippe"},{"family":"Lequime","given":"Sebastian"},{"family":"Dudas","given":"Gytis"},{"family":"Proesmans","given":"Sam"},{"family":"Lutumba","given":"Pascal"},{"family":"Katshongo","given":"Freddy"},{"family":"Ramadan","given":"Kadrie"},{"family":"Micalessi","given":"Isabel"},{"family":"Ahuka-Mundeke","given":"Steve"},{"family":"Vanlerberghe","given":"Veerle"},{"family":"Van Esbroeck","given":"Marjan"},{"family":"Ariën","given":"Kevin K."}],"issued":{"date-parts":[["2023",8]]}}}],"schema":"https://github.com/citation-style-language/schema/raw/master/csl-citation.json"} </w:instrText>
      </w:r>
      <w:r w:rsidR="000D7F75" w:rsidRPr="00F15138">
        <w:rPr>
          <w:rFonts w:ascii="Palatino Linotype" w:hAnsi="Palatino Linotype"/>
          <w:lang w:val="en-GB"/>
        </w:rPr>
        <w:fldChar w:fldCharType="separate"/>
      </w:r>
      <w:r w:rsidR="0070250F" w:rsidRPr="00F15138">
        <w:rPr>
          <w:rFonts w:ascii="Palatino Linotype" w:hAnsi="Palatino Linotype"/>
          <w:noProof/>
          <w:lang w:val="en-GB"/>
        </w:rPr>
        <w:t>(2)</w:t>
      </w:r>
      <w:r w:rsidR="000D7F75" w:rsidRPr="00F15138">
        <w:rPr>
          <w:rFonts w:ascii="Palatino Linotype" w:hAnsi="Palatino Linotype"/>
          <w:lang w:val="en-GB"/>
        </w:rPr>
        <w:fldChar w:fldCharType="end"/>
      </w:r>
      <w:r w:rsidR="00C97EAB" w:rsidRPr="00F15138">
        <w:rPr>
          <w:rFonts w:ascii="Palatino Linotype" w:hAnsi="Palatino Linotype"/>
          <w:lang w:val="en-GB"/>
        </w:rPr>
        <w:t xml:space="preserve">. </w:t>
      </w:r>
      <w:r w:rsidR="000730EC" w:rsidRPr="00F15138">
        <w:rPr>
          <w:rFonts w:ascii="Palatino Linotype" w:hAnsi="Palatino Linotype"/>
          <w:lang w:val="en-GB"/>
        </w:rPr>
        <w:t>The r</w:t>
      </w:r>
      <w:r w:rsidR="00A047BE" w:rsidRPr="00F15138">
        <w:rPr>
          <w:rFonts w:ascii="Palatino Linotype" w:hAnsi="Palatino Linotype"/>
          <w:lang w:val="en-GB"/>
        </w:rPr>
        <w:t>eal genetic diversity of circulating DENV strains in Africa</w:t>
      </w:r>
      <w:r w:rsidR="007C7A17" w:rsidRPr="00F15138">
        <w:rPr>
          <w:rFonts w:ascii="Palatino Linotype" w:hAnsi="Palatino Linotype"/>
          <w:lang w:val="en-GB"/>
        </w:rPr>
        <w:t xml:space="preserve"> </w:t>
      </w:r>
      <w:r w:rsidR="00A047BE" w:rsidRPr="00F15138">
        <w:rPr>
          <w:rFonts w:ascii="Palatino Linotype" w:hAnsi="Palatino Linotype"/>
          <w:lang w:val="en-GB"/>
        </w:rPr>
        <w:t xml:space="preserve">is unknown </w:t>
      </w:r>
      <w:r w:rsidR="000D7F75" w:rsidRPr="00F15138">
        <w:rPr>
          <w:rFonts w:ascii="Palatino Linotype" w:hAnsi="Palatino Linotype"/>
          <w:lang w:val="en-GB"/>
        </w:rPr>
        <w:fldChar w:fldCharType="begin"/>
      </w:r>
      <w:r w:rsidR="00B3315C" w:rsidRPr="00F15138">
        <w:rPr>
          <w:rFonts w:ascii="Palatino Linotype" w:hAnsi="Palatino Linotype"/>
          <w:lang w:val="en-GB"/>
        </w:rPr>
        <w:instrText xml:space="preserve"> ADDIN ZOTERO_ITEM CSL_CITATION {"citationID":"dLy2lXob","properties":{"formattedCitation":"(2\\uc0\\u8211{}4)","plainCitation":"(2–4)","noteIndex":0},"citationItems":[{"id":1444,"uris":["http://zotero.org/users/local/hSvloyqN/items/GR86E9Q3"],"itemData":{"id":1444,"type":"article-journal","container-title":"International Journal of Infectious Diseases","DOI":"10.1016/j.ijid.2023.04.391","ISSN":"12019712","journalAbbreviation":"International Journal of Infectious Diseases","language":"en","page":"46-52","source":"DOI.org (Crossref)","title":"Phylogeographic analysis of dengue virus serotype 1 and cosmopolitan serotype 2 in Africa","volume":"133","author":[{"family":"Selhorst","given":"Philippe"},{"family":"Lequime","given":"Sebastian"},{"family":"Dudas","given":"Gytis"},{"family":"Proesmans","given":"Sam"},{"family":"Lutumba","given":"Pascal"},{"family":"Katshongo","given":"Freddy"},{"family":"Ramadan","given":"Kadrie"},{"family":"Micalessi","given":"Isabel"},{"family":"Ahuka-Mundeke","given":"Steve"},{"family":"Vanlerberghe","given":"Veerle"},{"family":"Van Esbroeck","given":"Marjan"},{"family":"Ariën","given":"Kevin K."}],"issued":{"date-parts":[["2023",8]]}}},{"id":380,"uris":["http://zotero.org/users/local/hSvloyqN/items/4HH8G5NQ"],"itemData":{"id":380,"type":"article-journal","container-title":"Infection, Genetics and Evolution","DOI":"10.1016/j.meegid.2019.103947","ISSN":"15671348","journalAbbreviation":"Infection, Genetics and Evolution","language":"en","page":"103947","source":"DOI.org (Crossref)","title":"Detection of Dengue viruses among febrile patients in Lagos, Nigeria and phylogenetics of circulating Dengue serotypes in Africa","volume":"75","author":[{"family":"Ayolabi","given":"Christianah Idowu"},{"family":"Olusola","given":"Babatunde Adebiyi"},{"family":"Ibemgbo","given":"Sylvester Agha"},{"family":"Okonkwo","given":"Geraldine Oluoma"}],"issued":{"date-parts":[["2019",11]]}}},{"id":2218,"uris":["http://zotero.org/users/local/hSvloyqN/items/UXLJGSL6"],"itemData":{"id":2218,"type":"article-journal","abstract":"BACKGROUND: Dengue fever is a mosquito born disease associated with self-limited to life threatening illness. First detected in Senegal in the nineteenth century, and despite its growing incidence this last decade, significant knowledge gaps exist in our knowledge of genetic diversity of circulating strains. This study highlights the circulating serotypes and genotypes between January 2017 and December 2018 and their spatial and temporal distribution throughout all regions of Senegal.\nMETHODS: We used 56 dengue virus (DENV) strains for the analysis collected from 11 sampling areas: 39 from all regions of Senegal, and 17 isolates from Thiès, a particular area of the country. Two real time RT-qPCR systems were used to confirm dengue infection and corresponding serotypes. For molecular characterization, CprM gene was sequenced and submitted to phylogenetic analysis for serotypes and genotypes assignment.\nRESULTS: Three dengue virus serotypes (DENV-1-3) were detected by all used methods. DENV-3 was detected in 50% (28/56) of the isolates, followed by DENV-1 and DENV-2, each representing 25% (14/56) of the isolates. DENV-3 belongs to genotype III, DENV-1 to genotype V and DENV-2 to Cosmopolitan genotype. Serotype 3 was detected in 7 sampling locations and a co-circulation of different serotypes was observed in Thiès, Fatick and Richard-toll.\nCONCLUSIONS: These results emphasize the need of continuous DENV surveillance in Senegal to detect DENV cases, to define circulating serotypes/genotypes and to prevent the spread and the occurrence of severe cases.","container-title":"BMC infectious diseases","DOI":"10.1186/s12879-021-06580-z","ISSN":"1471-2334","issue":"1","journalAbbreviation":"BMC Infect Dis","language":"eng","note":"PMID: 34429064\nPMCID: PMC8383925","page":"867","source":"PubMed","title":"Multifoci and multiserotypes circulation of dengue virus in Senegal between 2017 and 2018","volume":"21","author":[{"family":"Dieng","given":"Idrissa"},{"family":"Ndione","given":"Marie Henriette Dior"},{"family":"Fall","given":"Cheikh"},{"family":"Diagne","given":"Moussa Moïse"},{"family":"Diop","given":"Mamadou"},{"family":"Gaye","given":"Aboubacry"},{"family":"Barry","given":"Mamadou Aliou"},{"family":"Diop","given":"Boly"},{"family":"Ndiaye","given":"Mamadou"},{"family":"Bousso","given":"Abdoulaye"},{"family":"Fall","given":"Gamou"},{"family":"Loucoubar","given":"Cheikh"},{"family":"Faye","given":"Oumar"},{"family":"Sall","given":"Amadou Alpha"},{"family":"Faye","given":"Ousmane"}],"issued":{"date-parts":[["2021",8,24]]}}}],"schema":"https://github.com/citation-style-language/schema/raw/master/csl-citation.json"} </w:instrText>
      </w:r>
      <w:r w:rsidR="000D7F75" w:rsidRPr="00F15138">
        <w:rPr>
          <w:rFonts w:ascii="Palatino Linotype" w:hAnsi="Palatino Linotype"/>
          <w:lang w:val="en-GB"/>
        </w:rPr>
        <w:fldChar w:fldCharType="separate"/>
      </w:r>
      <w:r w:rsidR="0070250F" w:rsidRPr="00F15138">
        <w:rPr>
          <w:rFonts w:ascii="Palatino Linotype" w:hAnsi="Palatino Linotype" w:cs="Times New Roman"/>
          <w:lang w:val="en-US"/>
        </w:rPr>
        <w:t>(2–4)</w:t>
      </w:r>
      <w:r w:rsidR="000D7F75" w:rsidRPr="00F15138">
        <w:rPr>
          <w:rFonts w:ascii="Palatino Linotype" w:hAnsi="Palatino Linotype"/>
          <w:lang w:val="en-GB"/>
        </w:rPr>
        <w:fldChar w:fldCharType="end"/>
      </w:r>
      <w:r w:rsidR="00A047BE" w:rsidRPr="00F15138">
        <w:rPr>
          <w:rFonts w:ascii="Palatino Linotype" w:hAnsi="Palatino Linotype"/>
          <w:lang w:val="en-GB"/>
        </w:rPr>
        <w:t>.</w:t>
      </w:r>
    </w:p>
    <w:p w14:paraId="094B761A" w14:textId="1BB033EB" w:rsidR="00CD2444" w:rsidRPr="00F15138" w:rsidRDefault="00261100" w:rsidP="00E14314">
      <w:pPr>
        <w:tabs>
          <w:tab w:val="left" w:pos="1425"/>
        </w:tabs>
        <w:spacing w:line="360" w:lineRule="auto"/>
        <w:jc w:val="both"/>
        <w:rPr>
          <w:rFonts w:ascii="Palatino Linotype" w:hAnsi="Palatino Linotype"/>
          <w:lang w:val="en-GB"/>
        </w:rPr>
      </w:pPr>
      <w:r w:rsidRPr="00F15138">
        <w:rPr>
          <w:rFonts w:ascii="Palatino Linotype" w:hAnsi="Palatino Linotype"/>
          <w:lang w:val="en-GB"/>
        </w:rPr>
        <w:t xml:space="preserve">In Senegal </w:t>
      </w:r>
      <w:r w:rsidR="000730EC" w:rsidRPr="00F15138">
        <w:rPr>
          <w:rFonts w:ascii="Palatino Linotype" w:hAnsi="Palatino Linotype"/>
          <w:lang w:val="en-GB"/>
        </w:rPr>
        <w:t xml:space="preserve">real time detection </w:t>
      </w:r>
      <w:r w:rsidRPr="00F15138">
        <w:rPr>
          <w:rFonts w:ascii="Palatino Linotype" w:hAnsi="Palatino Linotype"/>
          <w:lang w:val="en-GB"/>
        </w:rPr>
        <w:t xml:space="preserve">and </w:t>
      </w:r>
      <w:r w:rsidR="007C7A17" w:rsidRPr="00F15138">
        <w:rPr>
          <w:rFonts w:ascii="Palatino Linotype" w:hAnsi="Palatino Linotype"/>
          <w:lang w:val="en-GB"/>
        </w:rPr>
        <w:t xml:space="preserve">subsequent </w:t>
      </w:r>
      <w:r w:rsidRPr="00F15138">
        <w:rPr>
          <w:rFonts w:ascii="Palatino Linotype" w:hAnsi="Palatino Linotype"/>
          <w:lang w:val="en-GB"/>
        </w:rPr>
        <w:t xml:space="preserve">genomic characterization of circulating DENV strains </w:t>
      </w:r>
      <w:r w:rsidR="000730EC" w:rsidRPr="00F15138">
        <w:rPr>
          <w:rFonts w:ascii="Palatino Linotype" w:hAnsi="Palatino Linotype"/>
          <w:lang w:val="en-GB"/>
        </w:rPr>
        <w:t>has been</w:t>
      </w:r>
      <w:r w:rsidRPr="00F15138">
        <w:rPr>
          <w:rFonts w:ascii="Palatino Linotype" w:hAnsi="Palatino Linotype"/>
          <w:lang w:val="en-GB"/>
        </w:rPr>
        <w:t xml:space="preserve"> </w:t>
      </w:r>
      <w:r w:rsidR="000730EC" w:rsidRPr="00F15138">
        <w:rPr>
          <w:rFonts w:ascii="Palatino Linotype" w:hAnsi="Palatino Linotype"/>
          <w:lang w:val="en-GB"/>
        </w:rPr>
        <w:t xml:space="preserve">performed since 2017 </w:t>
      </w:r>
      <w:r w:rsidR="007C7A17" w:rsidRPr="00F15138">
        <w:rPr>
          <w:rFonts w:ascii="Palatino Linotype" w:hAnsi="Palatino Linotype"/>
          <w:lang w:val="en-GB"/>
        </w:rPr>
        <w:t xml:space="preserve">from </w:t>
      </w:r>
      <w:r w:rsidR="000730EC" w:rsidRPr="00F15138">
        <w:rPr>
          <w:rFonts w:ascii="Palatino Linotype" w:hAnsi="Palatino Linotype"/>
          <w:lang w:val="en-GB"/>
        </w:rPr>
        <w:t xml:space="preserve">RT-qPCR DENV positive samples </w:t>
      </w:r>
      <w:r w:rsidR="00B3315C" w:rsidRPr="00F15138">
        <w:rPr>
          <w:rFonts w:ascii="Palatino Linotype" w:hAnsi="Palatino Linotype"/>
          <w:lang w:val="en-GB"/>
        </w:rPr>
        <w:fldChar w:fldCharType="begin"/>
      </w:r>
      <w:r w:rsidR="0070250F" w:rsidRPr="00F15138">
        <w:rPr>
          <w:rFonts w:ascii="Palatino Linotype" w:hAnsi="Palatino Linotype"/>
          <w:lang w:val="en-GB"/>
        </w:rPr>
        <w:instrText xml:space="preserve"> ADDIN ZOTERO_ITEM CSL_CITATION {"citationID":"gEkw4nZ9","properties":{"formattedCitation":"(4)","plainCitation":"(4)","noteIndex":0},"citationItems":[{"id":2218,"uris":["http://zotero.org/users/local/hSvloyqN/items/UXLJGSL6"],"itemData":{"id":2218,"type":"article-journal","abstract":"BACKGROUND: Dengue fever is a mosquito born disease associated with self-limited to life threatening illness. First detected in Senegal in the nineteenth century, and despite its growing incidence this last decade, significant knowledge gaps exist in our knowledge of genetic diversity of circulating strains. This study highlights the circulating serotypes and genotypes between January 2017 and December 2018 and their spatial and temporal distribution throughout all regions of Senegal.\nMETHODS: We used 56 dengue virus (DENV) strains for the analysis collected from 11 sampling areas: 39 from all regions of Senegal, and 17 isolates from Thiès, a particular area of the country. Two real time RT-qPCR systems were used to confirm dengue infection and corresponding serotypes. For molecular characterization, CprM gene was sequenced and submitted to phylogenetic analysis for serotypes and genotypes assignment.\nRESULTS: Three dengue virus serotypes (DENV-1-3) were detected by all used methods. DENV-3 was detected in 50% (28/56) of the isolates, followed by DENV-1 and DENV-2, each representing 25% (14/56) of the isolates. DENV-3 belongs to genotype III, DENV-1 to genotype V and DENV-2 to Cosmopolitan genotype. Serotype 3 was detected in 7 sampling locations and a co-circulation of different serotypes was observed in Thiès, Fatick and Richard-toll.\nCONCLUSIONS: These results emphasize the need of continuous DENV surveillance in Senegal to detect DENV cases, to define circulating serotypes/genotypes and to prevent the spread and the occurrence of severe cases.","container-title":"BMC infectious diseases","DOI":"10.1186/s12879-021-06580-z","ISSN":"1471-2334","issue":"1","journalAbbreviation":"BMC Infect Dis","language":"eng","note":"PMID: 34429064\nPMCID: PMC8383925","page":"867","source":"PubMed","title":"Multifoci and multiserotypes circulation of dengue virus in Senegal between 2017 and 2018","volume":"21","author":[{"family":"Dieng","given":"Idrissa"},{"family":"Ndione","given":"Marie Henriette Dior"},{"family":"Fall","given":"Cheikh"},{"family":"Diagne","given":"Moussa Moïse"},{"family":"Diop","given":"Mamadou"},{"family":"Gaye","given":"Aboubacry"},{"family":"Barry","given":"Mamadou Aliou"},{"family":"Diop","given":"Boly"},{"family":"Ndiaye","given":"Mamadou"},{"family":"Bousso","given":"Abdoulaye"},{"family":"Fall","given":"Gamou"},{"family":"Loucoubar","given":"Cheikh"},{"family":"Faye","given":"Oumar"},{"family":"Sall","given":"Amadou Alpha"},{"family":"Faye","given":"Ousmane"}],"issued":{"date-parts":[["2021",8,24]]}}}],"schema":"https://github.com/citation-style-language/schema/raw/master/csl-citation.json"} </w:instrText>
      </w:r>
      <w:r w:rsidR="00B3315C" w:rsidRPr="00F15138">
        <w:rPr>
          <w:rFonts w:ascii="Palatino Linotype" w:hAnsi="Palatino Linotype"/>
          <w:lang w:val="en-GB"/>
        </w:rPr>
        <w:fldChar w:fldCharType="separate"/>
      </w:r>
      <w:r w:rsidR="0070250F" w:rsidRPr="00F15138">
        <w:rPr>
          <w:rFonts w:ascii="Palatino Linotype" w:hAnsi="Palatino Linotype"/>
          <w:noProof/>
          <w:lang w:val="en-GB"/>
        </w:rPr>
        <w:t>(4)</w:t>
      </w:r>
      <w:r w:rsidR="00B3315C" w:rsidRPr="00F15138">
        <w:rPr>
          <w:rFonts w:ascii="Palatino Linotype" w:hAnsi="Palatino Linotype"/>
          <w:lang w:val="en-GB"/>
        </w:rPr>
        <w:fldChar w:fldCharType="end"/>
      </w:r>
      <w:r w:rsidRPr="00F15138">
        <w:rPr>
          <w:rFonts w:ascii="Palatino Linotype" w:hAnsi="Palatino Linotype"/>
          <w:lang w:val="en-GB"/>
        </w:rPr>
        <w:t xml:space="preserve">. This strategy lead to the identification of </w:t>
      </w:r>
      <w:proofErr w:type="spellStart"/>
      <w:r w:rsidRPr="00F15138">
        <w:rPr>
          <w:rFonts w:ascii="Palatino Linotype" w:hAnsi="Palatino Linotype"/>
          <w:lang w:val="en-GB"/>
        </w:rPr>
        <w:t>multifoci</w:t>
      </w:r>
      <w:proofErr w:type="spellEnd"/>
      <w:r w:rsidRPr="00F15138">
        <w:rPr>
          <w:rFonts w:ascii="Palatino Linotype" w:hAnsi="Palatino Linotype"/>
          <w:lang w:val="en-GB"/>
        </w:rPr>
        <w:t xml:space="preserve"> and </w:t>
      </w:r>
      <w:proofErr w:type="spellStart"/>
      <w:r w:rsidRPr="00F15138">
        <w:rPr>
          <w:rFonts w:ascii="Palatino Linotype" w:hAnsi="Palatino Linotype"/>
          <w:lang w:val="en-GB"/>
        </w:rPr>
        <w:t>multiserotype</w:t>
      </w:r>
      <w:proofErr w:type="spellEnd"/>
      <w:r w:rsidRPr="00F15138">
        <w:rPr>
          <w:rFonts w:ascii="Palatino Linotype" w:hAnsi="Palatino Linotype"/>
          <w:lang w:val="en-GB"/>
        </w:rPr>
        <w:t xml:space="preserve"> circulation of DENV around the country </w:t>
      </w:r>
      <w:r w:rsidR="00B3315C" w:rsidRPr="00F15138">
        <w:rPr>
          <w:rFonts w:ascii="Palatino Linotype" w:hAnsi="Palatino Linotype"/>
          <w:lang w:val="en-GB"/>
        </w:rPr>
        <w:fldChar w:fldCharType="begin"/>
      </w:r>
      <w:r w:rsidR="0070250F" w:rsidRPr="00F15138">
        <w:rPr>
          <w:rFonts w:ascii="Palatino Linotype" w:hAnsi="Palatino Linotype"/>
          <w:lang w:val="en-GB"/>
        </w:rPr>
        <w:instrText xml:space="preserve"> ADDIN ZOTERO_ITEM CSL_CITATION {"citationID":"5GdLLAGE","properties":{"formattedCitation":"(4)","plainCitation":"(4)","noteIndex":0},"citationItems":[{"id":2218,"uris":["http://zotero.org/users/local/hSvloyqN/items/UXLJGSL6"],"itemData":{"id":2218,"type":"article-journal","abstract":"BACKGROUND: Dengue fever is a mosquito born disease associated with self-limited to life threatening illness. First detected in Senegal in the nineteenth century, and despite its growing incidence this last decade, significant knowledge gaps exist in our knowledge of genetic diversity of circulating strains. This study highlights the circulating serotypes and genotypes between January 2017 and December 2018 and their spatial and temporal distribution throughout all regions of Senegal.\nMETHODS: We used 56 dengue virus (DENV) strains for the analysis collected from 11 sampling areas: 39 from all regions of Senegal, and 17 isolates from Thiès, a particular area of the country. Two real time RT-qPCR systems were used to confirm dengue infection and corresponding serotypes. For molecular characterization, CprM gene was sequenced and submitted to phylogenetic analysis for serotypes and genotypes assignment.\nRESULTS: Three dengue virus serotypes (DENV-1-3) were detected by all used methods. DENV-3 was detected in 50% (28/56) of the isolates, followed by DENV-1 and DENV-2, each representing 25% (14/56) of the isolates. DENV-3 belongs to genotype III, DENV-1 to genotype V and DENV-2 to Cosmopolitan genotype. Serotype 3 was detected in 7 sampling locations and a co-circulation of different serotypes was observed in Thiès, Fatick and Richard-toll.\nCONCLUSIONS: These results emphasize the need of continuous DENV surveillance in Senegal to detect DENV cases, to define circulating serotypes/genotypes and to prevent the spread and the occurrence of severe cases.","container-title":"BMC infectious diseases","DOI":"10.1186/s12879-021-06580-z","ISSN":"1471-2334","issue":"1","journalAbbreviation":"BMC Infect Dis","language":"eng","note":"PMID: 34429064\nPMCID: PMC8383925","page":"867","source":"PubMed","title":"Multifoci and multiserotypes circulation of dengue virus in Senegal between 2017 and 2018","volume":"21","author":[{"family":"Dieng","given":"Idrissa"},{"family":"Ndione","given":"Marie Henriette Dior"},{"family":"Fall","given":"Cheikh"},{"family":"Diagne","given":"Moussa Moïse"},{"family":"Diop","given":"Mamadou"},{"family":"Gaye","given":"Aboubacry"},{"family":"Barry","given":"Mamadou Aliou"},{"family":"Diop","given":"Boly"},{"family":"Ndiaye","given":"Mamadou"},{"family":"Bousso","given":"Abdoulaye"},{"family":"Fall","given":"Gamou"},{"family":"Loucoubar","given":"Cheikh"},{"family":"Faye","given":"Oumar"},{"family":"Sall","given":"Amadou Alpha"},{"family":"Faye","given":"Ousmane"}],"issued":{"date-parts":[["2021",8,24]]}}}],"schema":"https://github.com/citation-style-language/schema/raw/master/csl-citation.json"} </w:instrText>
      </w:r>
      <w:r w:rsidR="00B3315C" w:rsidRPr="00F15138">
        <w:rPr>
          <w:rFonts w:ascii="Palatino Linotype" w:hAnsi="Palatino Linotype"/>
          <w:lang w:val="en-GB"/>
        </w:rPr>
        <w:fldChar w:fldCharType="separate"/>
      </w:r>
      <w:r w:rsidR="0070250F" w:rsidRPr="00F15138">
        <w:rPr>
          <w:rFonts w:ascii="Palatino Linotype" w:hAnsi="Palatino Linotype"/>
          <w:noProof/>
          <w:lang w:val="en-GB"/>
        </w:rPr>
        <w:t>(4)</w:t>
      </w:r>
      <w:r w:rsidR="00B3315C" w:rsidRPr="00F15138">
        <w:rPr>
          <w:rFonts w:ascii="Palatino Linotype" w:hAnsi="Palatino Linotype"/>
          <w:lang w:val="en-GB"/>
        </w:rPr>
        <w:fldChar w:fldCharType="end"/>
      </w:r>
      <w:r w:rsidRPr="00F15138">
        <w:rPr>
          <w:rFonts w:ascii="Palatino Linotype" w:hAnsi="Palatino Linotype"/>
          <w:lang w:val="en-GB"/>
        </w:rPr>
        <w:t>.</w:t>
      </w:r>
      <w:r w:rsidR="00A047BE" w:rsidRPr="00F15138">
        <w:rPr>
          <w:rFonts w:ascii="Palatino Linotype" w:hAnsi="Palatino Linotype"/>
          <w:lang w:val="en-GB"/>
        </w:rPr>
        <w:t xml:space="preserve"> </w:t>
      </w:r>
      <w:r w:rsidR="00CD2444" w:rsidRPr="00F15138">
        <w:rPr>
          <w:rFonts w:ascii="Palatino Linotype" w:hAnsi="Palatino Linotype"/>
          <w:lang w:val="en-GB"/>
        </w:rPr>
        <w:t xml:space="preserve">DENV 1-4 </w:t>
      </w:r>
      <w:r w:rsidR="007C7A17" w:rsidRPr="00F15138">
        <w:rPr>
          <w:rFonts w:ascii="Palatino Linotype" w:hAnsi="Palatino Linotype"/>
          <w:lang w:val="en-GB"/>
        </w:rPr>
        <w:t xml:space="preserve">circulation </w:t>
      </w:r>
      <w:r w:rsidR="00CD2444" w:rsidRPr="00F15138">
        <w:rPr>
          <w:rFonts w:ascii="Palatino Linotype" w:hAnsi="Palatino Linotype"/>
          <w:lang w:val="en-GB"/>
        </w:rPr>
        <w:t xml:space="preserve">is expanding worldwide therefore </w:t>
      </w:r>
      <w:r w:rsidR="007C7A17" w:rsidRPr="00F15138">
        <w:rPr>
          <w:rFonts w:ascii="Palatino Linotype" w:hAnsi="Palatino Linotype"/>
          <w:lang w:val="en-GB"/>
        </w:rPr>
        <w:t xml:space="preserve">serotyping of circulating viral variants is required </w:t>
      </w:r>
      <w:r w:rsidR="00CD2444" w:rsidRPr="00F15138">
        <w:rPr>
          <w:rFonts w:ascii="Palatino Linotype" w:hAnsi="Palatino Linotype"/>
          <w:lang w:val="en-GB"/>
        </w:rPr>
        <w:t xml:space="preserve">for the purpose of </w:t>
      </w:r>
      <w:r w:rsidR="007C7A17" w:rsidRPr="00F15138">
        <w:rPr>
          <w:rFonts w:ascii="Palatino Linotype" w:hAnsi="Palatino Linotype"/>
          <w:lang w:val="en-GB"/>
        </w:rPr>
        <w:t xml:space="preserve">reliable </w:t>
      </w:r>
      <w:r w:rsidR="00CD2444" w:rsidRPr="00F15138">
        <w:rPr>
          <w:rFonts w:ascii="Palatino Linotype" w:hAnsi="Palatino Linotype"/>
          <w:lang w:val="en-GB"/>
        </w:rPr>
        <w:t xml:space="preserve">epidemiology and surveillance </w:t>
      </w:r>
      <w:r w:rsidR="00B3315C" w:rsidRPr="00F15138">
        <w:rPr>
          <w:rFonts w:ascii="Palatino Linotype" w:hAnsi="Palatino Linotype"/>
          <w:lang w:val="en-GB"/>
        </w:rPr>
        <w:fldChar w:fldCharType="begin"/>
      </w:r>
      <w:r w:rsidR="0070250F" w:rsidRPr="00F15138">
        <w:rPr>
          <w:rFonts w:ascii="Palatino Linotype" w:hAnsi="Palatino Linotype"/>
          <w:lang w:val="en-GB"/>
        </w:rPr>
        <w:instrText xml:space="preserve"> ADDIN ZOTERO_ITEM CSL_CITATION {"citationID":"9afsN15V","properties":{"formattedCitation":"(5)","plainCitation":"(5)","noteIndex":0},"citationItems":[{"id":2633,"uris":["http://zotero.org/users/local/hSvloyqN/items/XN74MVXG"],"itemData":{"id":2633,"type":"article-journal","abstract":"Abstract\n            \n              Background\n              The increasing burden of dengue virus on public health due to more explosive and frequent outbreaks highlights the need for improved surveillance and control. Genomic surveillance of dengue virus not only provides important insights into the emergence and spread of genetically diverse serotypes and genotypes, but it is also critical to monitor the effectiveness of newly implemented control strategies. Here, we present DengueSeq, an amplicon sequencing protocol, which enables whole-genome sequencing of all four dengue virus serotypes.\n            \n            \n              Results\n              We developed primer schemes for the four dengue virus serotypes, which can be combined into a pan-serotype approach. We validated both approaches using genetically diverse virus stocks and clinical specimens that contained a range of virus copies. High genome coverage (&gt;95%) was achieved for all genotypes, except DENV2 (genotype VI) and DENV 4 (genotype IV) sylvatics, with similar performance of the serotype-specific and pan-serotype approaches. The limit of detection to reach 70% coverage was 10-100 RNA copies/μL for all four serotypes, which is similar to other commonly used primer schemes. DengueSeq facilitates the sequencing of samples without known serotypes, allows the detection of multiple serotypes in the same sample, and can be used with a variety of library prep kits and sequencing instruments.\n            \n            \n              Conclusions\n              DengueSeq was systematically evaluated with virus stocks and clinical specimens spanning the genetic diversity within each of the four dengue virus serotypes. The primer schemes can be plugged into existing amplicon sequencing workflows to facilitate the global need for expanded dengue virus genomic surveillance.","container-title":"BMC Genomics","DOI":"10.1186/s12864-024-10350-x","ISSN":"1471-2164","issue":"1","journalAbbreviation":"BMC Genomics","language":"en","page":"433","source":"DOI.org (Crossref)","title":"DengueSeq: a pan-serotype whole genome amplicon sequencing protocol for dengue virus","title-short":"DengueSeq","volume":"25","author":[{"family":"Vogels","given":"Chantal B. F."},{"family":"Hill","given":"Verity"},{"family":"Breban","given":"Mallery I."},{"family":"Chaguza","given":"Chrispin"},{"family":"Paul","given":"Lauren M."},{"family":"Sodeinde","given":"Afeez"},{"family":"Taylor-Salmon","given":"Emma"},{"family":"Ott","given":"Isabel M."},{"family":"Petrone","given":"Mary E."},{"family":"Dijk","given":"Dennis"},{"family":"Jonges","given":"Marcel"},{"family":"Welkers","given":"Matthijs R. A."},{"family":"Locksmith","given":"Timothy"},{"family":"Dong","given":"Yibo"},{"family":"Tarigopula","given":"Namratha"},{"family":"Tekin","given":"Omer"},{"family":"Schmedes","given":"Sarah"},{"family":"Bunch","given":"Sylvia"},{"family":"Cano","given":"Natalia"},{"family":"Jaber","given":"Rayah"},{"family":"Panzera","given":"Charles"},{"family":"Stryker","given":"Ian"},{"family":"Vergara","given":"Julieta"},{"family":"Zimler","given":"Rebecca"},{"family":"Kopp","given":"Edgar"},{"family":"Heberlein","given":"Lea"},{"family":"Herzog","given":"Kaylee S."},{"family":"Fauver","given":"Joseph R."},{"family":"Morrison","given":"Andrea M."},{"family":"Michael","given":"Scott F."},{"family":"Grubaugh","given":"Nathan D."}],"issued":{"date-parts":[["2024",5,1]]}}}],"schema":"https://github.com/citation-style-language/schema/raw/master/csl-citation.json"} </w:instrText>
      </w:r>
      <w:r w:rsidR="00B3315C" w:rsidRPr="00F15138">
        <w:rPr>
          <w:rFonts w:ascii="Palatino Linotype" w:hAnsi="Palatino Linotype"/>
          <w:lang w:val="en-GB"/>
        </w:rPr>
        <w:fldChar w:fldCharType="separate"/>
      </w:r>
      <w:r w:rsidR="0070250F" w:rsidRPr="00F15138">
        <w:rPr>
          <w:rFonts w:ascii="Palatino Linotype" w:hAnsi="Palatino Linotype"/>
          <w:noProof/>
          <w:lang w:val="en-GB"/>
        </w:rPr>
        <w:t>(5)</w:t>
      </w:r>
      <w:r w:rsidR="00B3315C" w:rsidRPr="00F15138">
        <w:rPr>
          <w:rFonts w:ascii="Palatino Linotype" w:hAnsi="Palatino Linotype"/>
          <w:lang w:val="en-GB"/>
        </w:rPr>
        <w:fldChar w:fldCharType="end"/>
      </w:r>
      <w:r w:rsidR="00CD2444" w:rsidRPr="00F15138">
        <w:rPr>
          <w:rFonts w:ascii="Palatino Linotype" w:hAnsi="Palatino Linotype"/>
          <w:lang w:val="en-GB"/>
        </w:rPr>
        <w:t>.</w:t>
      </w:r>
    </w:p>
    <w:p w14:paraId="4F289C16" w14:textId="453B9C58" w:rsidR="00CD2444" w:rsidRPr="00F15138" w:rsidRDefault="00CD2444" w:rsidP="00E14314">
      <w:pPr>
        <w:tabs>
          <w:tab w:val="left" w:pos="1425"/>
        </w:tabs>
        <w:spacing w:line="360" w:lineRule="auto"/>
        <w:jc w:val="both"/>
        <w:rPr>
          <w:rFonts w:ascii="Palatino Linotype" w:hAnsi="Palatino Linotype"/>
          <w:lang w:val="en-GB"/>
        </w:rPr>
      </w:pPr>
      <w:r w:rsidRPr="00F15138">
        <w:rPr>
          <w:rFonts w:ascii="Palatino Linotype" w:hAnsi="Palatino Linotype"/>
          <w:lang w:val="en-GB"/>
        </w:rPr>
        <w:lastRenderedPageBreak/>
        <w:t xml:space="preserve">For this purpose, a </w:t>
      </w:r>
      <w:r w:rsidR="00902F79" w:rsidRPr="00F15138">
        <w:rPr>
          <w:rFonts w:ascii="Palatino Linotype" w:hAnsi="Palatino Linotype"/>
          <w:lang w:val="en-GB"/>
        </w:rPr>
        <w:t xml:space="preserve">plethora </w:t>
      </w:r>
      <w:r w:rsidRPr="00F15138">
        <w:rPr>
          <w:rFonts w:ascii="Palatino Linotype" w:hAnsi="Palatino Linotype"/>
          <w:lang w:val="en-GB"/>
        </w:rPr>
        <w:t>of system</w:t>
      </w:r>
      <w:r w:rsidR="009A7986" w:rsidRPr="00F15138">
        <w:rPr>
          <w:rFonts w:ascii="Palatino Linotype" w:hAnsi="Palatino Linotype"/>
          <w:lang w:val="en-GB"/>
        </w:rPr>
        <w:t>s</w:t>
      </w:r>
      <w:r w:rsidRPr="00F15138">
        <w:rPr>
          <w:rFonts w:ascii="Palatino Linotype" w:hAnsi="Palatino Linotype"/>
          <w:lang w:val="en-GB"/>
        </w:rPr>
        <w:t xml:space="preserve"> is available </w:t>
      </w:r>
      <w:r w:rsidR="00B3315C" w:rsidRPr="00F15138">
        <w:rPr>
          <w:rFonts w:ascii="Palatino Linotype" w:hAnsi="Palatino Linotype"/>
          <w:lang w:val="en-GB"/>
        </w:rPr>
        <w:fldChar w:fldCharType="begin"/>
      </w:r>
      <w:r w:rsidR="0070250F" w:rsidRPr="00F15138">
        <w:rPr>
          <w:rFonts w:ascii="Palatino Linotype" w:hAnsi="Palatino Linotype"/>
          <w:lang w:val="en-GB"/>
        </w:rPr>
        <w:instrText xml:space="preserve"> ADDIN ZOTERO_ITEM CSL_CITATION {"citationID":"axukksyl","properties":{"formattedCitation":"(6,7)","plainCitation":"(6,7)","noteIndex":0},"citationItems":[{"id":48,"uris":["http://zotero.org/users/local/hSvloyqN/items/LKFQRQHW"],"itemData":{"id":48,"type":"article-journal","abstract":"We report on the development and application of a rapid assay for detecting and typing dengue viruses. Oligonucleotide consensus primers were designed to anneal to any of the four dengue virus types and amplify a 511-bp product in a reverse transcriptase-polymerase chain reaction (PCR). First, we produced a cDNA copy of a portion of the viral genome in a reverse transcriptase reaction in the presence of primer D2 and then carried out a standard PCR (35 cycles of heat denaturation, annealing, and primer extension) with the addition of primer D1. The resulting double-stranded DNA product of the RT-PCR was typed by two methods: dot blot hybridization of the 511-bp amplified product to dengue virus type-specific probes or a second round of PCR amplification (nested PCR) with type-specific primers, yielding DNA products the unique sizes of which were diagnostic for each dengue virus serotype. The accumulated data demonstrated that dengue viruses can be accurately detected and typed from viremic human serum samples.","container-title":"Journal of Clinical Microbiology","ISSN":"0095-1137","issue":"3","journalAbbreviation":"J Clin Microbiol","note":"number: 3\nPMID: 1372617\nPMCID: PMC265106","page":"545-551","source":"PubMed Central","title":"Rapid detection and typing of dengue viruses from clinical samples by using reverse transcriptase-polymerase chain reaction.","volume":"30","author":[{"family":"Lanciotti","given":"R S"},{"family":"Calisher","given":"C H"},{"family":"Gubler","given":"D J"},{"family":"Chang","given":"G J"},{"family":"Vorndam","given":"A V"}],"issued":{"date-parts":[["1992",3]]}}},{"id":1433,"uris":["http://zotero.org/users/local/hSvloyqN/items/4972MH7K"],"itemData":{"id":1433,"type":"article-journal","container-title":"PLoS Neglected Tropical Diseases","DOI":"10.1371/journal.pntd.0002311","ISSN":"1935-2735","issue":"7","journalAbbreviation":"PLoS Negl Trop Dis","language":"en","note":"number: 7","page":"e2311","source":"DOI.org (Crossref)","title":"Analytical and Clinical Performance of the CDC Real Time RT-PCR Assay for Detection and Typing of Dengue Virus","volume":"7","author":[{"family":"Santiago","given":"Gilberto A."},{"family":"Vergne","given":"Edgardo"},{"family":"Quiles","given":"Yashira"},{"family":"Cosme","given":"Joan"},{"family":"Vazquez","given":"Jesus"},{"family":"Medina","given":"Juan F."},{"family":"Medina","given":"Freddy"},{"family":"Colón","given":"Candimar"},{"family":"Margolis","given":"Harold"},{"family":"Muñoz-Jordán","given":"Jorge L."}],"editor":[{"family":"Harris","given":"Eva"}],"issued":{"date-parts":[["2013",7,11]]}}}],"schema":"https://github.com/citation-style-language/schema/raw/master/csl-citation.json"} </w:instrText>
      </w:r>
      <w:r w:rsidR="00B3315C" w:rsidRPr="00F15138">
        <w:rPr>
          <w:rFonts w:ascii="Palatino Linotype" w:hAnsi="Palatino Linotype"/>
          <w:lang w:val="en-GB"/>
        </w:rPr>
        <w:fldChar w:fldCharType="separate"/>
      </w:r>
      <w:r w:rsidR="0070250F" w:rsidRPr="00F15138">
        <w:rPr>
          <w:rFonts w:ascii="Palatino Linotype" w:hAnsi="Palatino Linotype"/>
          <w:noProof/>
          <w:lang w:val="en-GB"/>
        </w:rPr>
        <w:t>(6,7)</w:t>
      </w:r>
      <w:r w:rsidR="00B3315C" w:rsidRPr="00F15138">
        <w:rPr>
          <w:rFonts w:ascii="Palatino Linotype" w:hAnsi="Palatino Linotype"/>
          <w:lang w:val="en-GB"/>
        </w:rPr>
        <w:fldChar w:fldCharType="end"/>
      </w:r>
      <w:r w:rsidR="007C7A17" w:rsidRPr="00F15138">
        <w:rPr>
          <w:rFonts w:ascii="Palatino Linotype" w:hAnsi="Palatino Linotype"/>
          <w:lang w:val="en-GB"/>
        </w:rPr>
        <w:t>, however since</w:t>
      </w:r>
      <w:r w:rsidRPr="00F15138">
        <w:rPr>
          <w:rFonts w:ascii="Palatino Linotype" w:hAnsi="Palatino Linotype"/>
          <w:lang w:val="en-GB"/>
        </w:rPr>
        <w:t xml:space="preserve"> DENV as many other RNA</w:t>
      </w:r>
      <w:r w:rsidR="00902F79" w:rsidRPr="00F15138">
        <w:rPr>
          <w:rFonts w:ascii="Palatino Linotype" w:hAnsi="Palatino Linotype"/>
          <w:lang w:val="en-GB"/>
        </w:rPr>
        <w:t xml:space="preserve"> viruses</w:t>
      </w:r>
      <w:r w:rsidRPr="00F15138">
        <w:rPr>
          <w:rFonts w:ascii="Palatino Linotype" w:hAnsi="Palatino Linotype"/>
          <w:lang w:val="en-GB"/>
        </w:rPr>
        <w:t xml:space="preserve"> is prone to fast viral evolution </w:t>
      </w:r>
      <w:r w:rsidR="00902F79" w:rsidRPr="00F15138">
        <w:rPr>
          <w:rFonts w:ascii="Palatino Linotype" w:hAnsi="Palatino Linotype"/>
          <w:lang w:val="en-GB"/>
        </w:rPr>
        <w:t xml:space="preserve">and </w:t>
      </w:r>
      <w:r w:rsidRPr="00F15138">
        <w:rPr>
          <w:rFonts w:ascii="Palatino Linotype" w:hAnsi="Palatino Linotype"/>
          <w:lang w:val="en-GB"/>
        </w:rPr>
        <w:t xml:space="preserve">erosion of </w:t>
      </w:r>
      <w:r w:rsidR="000D5FE1" w:rsidRPr="00F15138">
        <w:rPr>
          <w:rFonts w:ascii="Palatino Linotype" w:hAnsi="Palatino Linotype"/>
          <w:lang w:val="en-GB"/>
        </w:rPr>
        <w:t>oligonucleotide</w:t>
      </w:r>
      <w:r w:rsidR="00902F79" w:rsidRPr="00F15138">
        <w:rPr>
          <w:rFonts w:ascii="Palatino Linotype" w:hAnsi="Palatino Linotype"/>
          <w:lang w:val="en-GB"/>
        </w:rPr>
        <w:t xml:space="preserve"> target sites can</w:t>
      </w:r>
      <w:r w:rsidRPr="00F15138">
        <w:rPr>
          <w:rFonts w:ascii="Palatino Linotype" w:hAnsi="Palatino Linotype"/>
          <w:lang w:val="en-GB"/>
        </w:rPr>
        <w:t xml:space="preserve"> occur </w:t>
      </w:r>
      <w:r w:rsidR="00B3315C" w:rsidRPr="00F15138">
        <w:rPr>
          <w:rFonts w:ascii="Palatino Linotype" w:hAnsi="Palatino Linotype"/>
          <w:lang w:val="en-GB"/>
        </w:rPr>
        <w:fldChar w:fldCharType="begin"/>
      </w:r>
      <w:r w:rsidR="0070250F" w:rsidRPr="00F15138">
        <w:rPr>
          <w:rFonts w:ascii="Palatino Linotype" w:hAnsi="Palatino Linotype"/>
          <w:lang w:val="en-GB"/>
        </w:rPr>
        <w:instrText xml:space="preserve"> ADDIN ZOTERO_ITEM CSL_CITATION {"citationID":"mVreKnTE","properties":{"formattedCitation":"(8)","plainCitation":"(8)","noteIndex":0},"citationItems":[{"id":1516,"uris":["http://zotero.org/users/local/hSvloyqN/items/6TCDZJC7"],"itemData":{"id":1516,"type":"article-journal","abstract":"Severe acute respiratory syndrome coronavirus 2 (SARS-CoV-2; initially named as 2019-nCoV) is responsible for the recent COVID-19 pandemic and polymerase chain reaction (PCR) is the current standard method for its diagnosis from patient samples. This study conducted a reassessment of published diagnostic PCR assays, including those recommended by the World Health Organization (WHO), through the evaluation of mismatches with publicly available viral sequences. An exhaustive evaluation of the sequence variability within the primer/probe target regions of the viral genome was performed using more than 17 000 viral sequences from around the world. The analysis showed the presence of mutations/mismatches in primer/probe binding regions of 7 assays out of 27 assays studied. A comprehensive bioinformatics approach for\n              in silico\n              inclusivity evaluation of PCR diagnostic assays of SARS-CoV-2 was validated using freely available software programs that can be applied to any diagnostic assay of choice. These findings provide potentially important information for clinicians, laboratory professionals and policy-makers.","container-title":"Royal Society Open Science","DOI":"10.1098/rsos.200636","ISSN":"2054-5703","issue":"6","journalAbbreviation":"R. Soc. open sci.","language":"en","page":"200636","source":"DOI.org (Crossref)","title":"Presence of mismatches between diagnostic PCR assays and coronavirus SARS-CoV-2 genome","volume":"7","author":[{"family":"Khan","given":"Kashif Aziz"},{"family":"Cheung","given":"Peter"}],"issued":{"date-parts":[["2020",6]]}}}],"schema":"https://github.com/citation-style-language/schema/raw/master/csl-citation.json"} </w:instrText>
      </w:r>
      <w:r w:rsidR="00B3315C" w:rsidRPr="00F15138">
        <w:rPr>
          <w:rFonts w:ascii="Palatino Linotype" w:hAnsi="Palatino Linotype"/>
          <w:lang w:val="en-GB"/>
        </w:rPr>
        <w:fldChar w:fldCharType="separate"/>
      </w:r>
      <w:r w:rsidR="0070250F" w:rsidRPr="00F15138">
        <w:rPr>
          <w:rFonts w:ascii="Palatino Linotype" w:hAnsi="Palatino Linotype"/>
          <w:noProof/>
          <w:lang w:val="en-GB"/>
        </w:rPr>
        <w:t>(8)</w:t>
      </w:r>
      <w:r w:rsidR="00B3315C" w:rsidRPr="00F15138">
        <w:rPr>
          <w:rFonts w:ascii="Palatino Linotype" w:hAnsi="Palatino Linotype"/>
          <w:lang w:val="en-GB"/>
        </w:rPr>
        <w:fldChar w:fldCharType="end"/>
      </w:r>
      <w:r w:rsidR="00F6699A" w:rsidRPr="00F15138">
        <w:rPr>
          <w:rFonts w:ascii="Palatino Linotype" w:hAnsi="Palatino Linotype"/>
          <w:lang w:val="en-GB"/>
        </w:rPr>
        <w:t>.</w:t>
      </w:r>
      <w:r w:rsidR="007C16DD" w:rsidRPr="00F15138">
        <w:rPr>
          <w:rFonts w:ascii="Palatino Linotype" w:hAnsi="Palatino Linotype"/>
          <w:lang w:val="en-GB"/>
        </w:rPr>
        <w:t xml:space="preserve"> </w:t>
      </w:r>
    </w:p>
    <w:p w14:paraId="176DA8DE" w14:textId="51C95DCD" w:rsidR="00FF32F2" w:rsidRPr="00F15138" w:rsidRDefault="00C655BC" w:rsidP="00E14314">
      <w:pPr>
        <w:tabs>
          <w:tab w:val="left" w:pos="1425"/>
        </w:tabs>
        <w:spacing w:line="360" w:lineRule="auto"/>
        <w:jc w:val="both"/>
        <w:rPr>
          <w:rFonts w:ascii="Palatino Linotype" w:hAnsi="Palatino Linotype"/>
          <w:lang w:val="en-GB"/>
        </w:rPr>
      </w:pPr>
      <w:r w:rsidRPr="00F15138">
        <w:rPr>
          <w:rFonts w:ascii="Palatino Linotype" w:hAnsi="Palatino Linotype"/>
          <w:lang w:val="en-GB"/>
        </w:rPr>
        <w:t xml:space="preserve">In November 2021, we identified </w:t>
      </w:r>
      <w:r w:rsidR="00902F79" w:rsidRPr="00F15138">
        <w:rPr>
          <w:rFonts w:ascii="Palatino Linotype" w:hAnsi="Palatino Linotype"/>
          <w:lang w:val="en-GB"/>
        </w:rPr>
        <w:t xml:space="preserve">a </w:t>
      </w:r>
      <w:r w:rsidRPr="00F15138">
        <w:rPr>
          <w:rFonts w:ascii="Palatino Linotype" w:hAnsi="Palatino Linotype"/>
          <w:lang w:val="en-GB"/>
        </w:rPr>
        <w:t>DENV</w:t>
      </w:r>
      <w:r w:rsidR="00902F79" w:rsidRPr="00F15138">
        <w:rPr>
          <w:rFonts w:ascii="Palatino Linotype" w:hAnsi="Palatino Linotype"/>
          <w:lang w:val="en-GB"/>
        </w:rPr>
        <w:t xml:space="preserve"> positiv</w:t>
      </w:r>
      <w:r w:rsidR="00A10F24" w:rsidRPr="00F15138">
        <w:rPr>
          <w:rFonts w:ascii="Palatino Linotype" w:hAnsi="Palatino Linotype"/>
          <w:lang w:val="en-GB"/>
        </w:rPr>
        <w:t>e</w:t>
      </w:r>
      <w:r w:rsidR="00902F79" w:rsidRPr="00F15138">
        <w:rPr>
          <w:rFonts w:ascii="Palatino Linotype" w:hAnsi="Palatino Linotype"/>
          <w:lang w:val="en-GB"/>
        </w:rPr>
        <w:t xml:space="preserve"> </w:t>
      </w:r>
      <w:r w:rsidRPr="00F15138">
        <w:rPr>
          <w:rFonts w:ascii="Palatino Linotype" w:hAnsi="Palatino Linotype"/>
          <w:lang w:val="en-GB"/>
        </w:rPr>
        <w:t xml:space="preserve">RNA sample from </w:t>
      </w:r>
      <w:proofErr w:type="spellStart"/>
      <w:r w:rsidRPr="00F15138">
        <w:rPr>
          <w:rFonts w:ascii="Palatino Linotype" w:hAnsi="Palatino Linotype"/>
          <w:lang w:val="en-GB"/>
        </w:rPr>
        <w:t>Sare</w:t>
      </w:r>
      <w:proofErr w:type="spellEnd"/>
      <w:r w:rsidRPr="00F15138">
        <w:rPr>
          <w:rFonts w:ascii="Palatino Linotype" w:hAnsi="Palatino Linotype"/>
          <w:lang w:val="en-GB"/>
        </w:rPr>
        <w:t xml:space="preserve"> Yoba (</w:t>
      </w:r>
      <w:proofErr w:type="spellStart"/>
      <w:r w:rsidRPr="00F15138">
        <w:rPr>
          <w:rFonts w:ascii="Palatino Linotype" w:hAnsi="Palatino Linotype"/>
          <w:lang w:val="en-GB"/>
        </w:rPr>
        <w:t>Kolda</w:t>
      </w:r>
      <w:proofErr w:type="spellEnd"/>
      <w:r w:rsidRPr="00F15138">
        <w:rPr>
          <w:rFonts w:ascii="Palatino Linotype" w:hAnsi="Palatino Linotype"/>
          <w:lang w:val="en-GB"/>
        </w:rPr>
        <w:t xml:space="preserve"> region) with a high viral load in </w:t>
      </w:r>
      <w:r w:rsidR="00902F79" w:rsidRPr="00F15138">
        <w:rPr>
          <w:rFonts w:ascii="Palatino Linotype" w:hAnsi="Palatino Linotype"/>
          <w:lang w:val="en-GB"/>
        </w:rPr>
        <w:t xml:space="preserve">a </w:t>
      </w:r>
      <w:r w:rsidRPr="00F15138">
        <w:rPr>
          <w:rFonts w:ascii="Palatino Linotype" w:hAnsi="Palatino Linotype"/>
          <w:lang w:val="en-GB"/>
        </w:rPr>
        <w:t>panDENV assay (</w:t>
      </w:r>
      <w:r w:rsidR="00902F79" w:rsidRPr="00F15138">
        <w:rPr>
          <w:rFonts w:ascii="Palatino Linotype" w:hAnsi="Palatino Linotype"/>
          <w:lang w:val="en-GB"/>
        </w:rPr>
        <w:t xml:space="preserve">&lt; </w:t>
      </w:r>
      <w:r w:rsidR="00CE5669" w:rsidRPr="00F15138">
        <w:rPr>
          <w:rFonts w:ascii="Palatino Linotype" w:hAnsi="Palatino Linotype"/>
          <w:lang w:val="en-GB"/>
        </w:rPr>
        <w:t xml:space="preserve">Ct </w:t>
      </w:r>
      <w:r w:rsidR="00902F79" w:rsidRPr="00F15138">
        <w:rPr>
          <w:rFonts w:ascii="Palatino Linotype" w:hAnsi="Palatino Linotype"/>
          <w:lang w:val="en-GB"/>
        </w:rPr>
        <w:t>25</w:t>
      </w:r>
      <w:r w:rsidRPr="00F15138">
        <w:rPr>
          <w:rFonts w:ascii="Palatino Linotype" w:hAnsi="Palatino Linotype"/>
          <w:lang w:val="en-GB"/>
        </w:rPr>
        <w:t xml:space="preserve">) </w:t>
      </w:r>
      <w:r w:rsidR="00902F79" w:rsidRPr="00F15138">
        <w:rPr>
          <w:rFonts w:ascii="Palatino Linotype" w:hAnsi="Palatino Linotype"/>
          <w:lang w:val="en-GB"/>
        </w:rPr>
        <w:t>yielding no</w:t>
      </w:r>
      <w:r w:rsidRPr="00F15138">
        <w:rPr>
          <w:rFonts w:ascii="Palatino Linotype" w:hAnsi="Palatino Linotype"/>
          <w:lang w:val="en-GB"/>
        </w:rPr>
        <w:t xml:space="preserve"> serotyping PCR amplification </w:t>
      </w:r>
      <w:r w:rsidR="00902F79" w:rsidRPr="00F15138">
        <w:rPr>
          <w:rFonts w:ascii="Palatino Linotype" w:hAnsi="Palatino Linotype"/>
          <w:lang w:val="en-GB"/>
        </w:rPr>
        <w:t xml:space="preserve">results </w:t>
      </w:r>
      <w:r w:rsidRPr="00F15138">
        <w:rPr>
          <w:rFonts w:ascii="Palatino Linotype" w:hAnsi="Palatino Linotype"/>
          <w:lang w:val="en-GB"/>
        </w:rPr>
        <w:t xml:space="preserve">using both </w:t>
      </w:r>
      <w:r w:rsidR="00902F79" w:rsidRPr="00F15138">
        <w:rPr>
          <w:rFonts w:ascii="Palatino Linotype" w:hAnsi="Palatino Linotype"/>
          <w:lang w:val="en-GB"/>
        </w:rPr>
        <w:t xml:space="preserve">the </w:t>
      </w:r>
      <w:r w:rsidRPr="00F15138">
        <w:rPr>
          <w:rFonts w:ascii="Palatino Linotype" w:hAnsi="Palatino Linotype"/>
          <w:lang w:val="en-GB"/>
        </w:rPr>
        <w:t>PSR dengue typing kit (</w:t>
      </w:r>
      <w:proofErr w:type="spellStart"/>
      <w:r w:rsidRPr="00F15138">
        <w:rPr>
          <w:rFonts w:ascii="Palatino Linotype" w:hAnsi="Palatino Linotype"/>
          <w:lang w:val="en-GB"/>
        </w:rPr>
        <w:t>Tibmolbiol</w:t>
      </w:r>
      <w:proofErr w:type="spellEnd"/>
      <w:r w:rsidRPr="00F15138">
        <w:rPr>
          <w:rFonts w:ascii="Palatino Linotype" w:hAnsi="Palatino Linotype"/>
          <w:lang w:val="en-GB"/>
        </w:rPr>
        <w:t xml:space="preserve">) and </w:t>
      </w:r>
      <w:r w:rsidR="00902F79" w:rsidRPr="00F15138">
        <w:rPr>
          <w:rFonts w:ascii="Palatino Linotype" w:hAnsi="Palatino Linotype"/>
          <w:lang w:val="en-GB"/>
        </w:rPr>
        <w:t xml:space="preserve">the </w:t>
      </w:r>
      <w:r w:rsidRPr="00F15138">
        <w:rPr>
          <w:rFonts w:ascii="Palatino Linotype" w:hAnsi="Palatino Linotype"/>
          <w:lang w:val="en-GB"/>
        </w:rPr>
        <w:t xml:space="preserve">CDC dengue typing kit </w:t>
      </w:r>
      <w:r w:rsidR="00B3315C" w:rsidRPr="00F15138">
        <w:rPr>
          <w:rFonts w:ascii="Palatino Linotype" w:hAnsi="Palatino Linotype"/>
          <w:lang w:val="en-GB"/>
        </w:rPr>
        <w:fldChar w:fldCharType="begin"/>
      </w:r>
      <w:r w:rsidR="0070250F" w:rsidRPr="00F15138">
        <w:rPr>
          <w:rFonts w:ascii="Palatino Linotype" w:hAnsi="Palatino Linotype"/>
          <w:lang w:val="en-GB"/>
        </w:rPr>
        <w:instrText xml:space="preserve"> ADDIN ZOTERO_ITEM CSL_CITATION {"citationID":"bdCLUZZy","properties":{"formattedCitation":"(9)","plainCitation":"(9)","noteIndex":0},"citationItems":[{"id":1321,"uris":["http://zotero.org/users/local/hSvloyqN/items/UPGSDHZ3"],"itemData":{"id":1321,"type":"article-journal","abstract":"Dengue virus 2 (DENV-2) was detected in a febrile patient living in Saré Yoba in the Kolda region of southern Senegal. Phylogenetic analysis based on the full coding region revealed that the virus belongs to the DENV-2 sylvatic genotype and is closely related to a strain (JF260983/99.66% identity) detected in Spain in a tourist who traveled to Guinea-Bissau (which borders the Kolda region) in 2009. This highlights a potential recent under-reported circulation of sylvatic dengue in the southern part of Senegal and calls for reinforced integrated surveillance among humans, non-human primates, and arboreal mosquitoes through a one-health approach.","container-title":"Frontiers in Virology","ISSN":"2673-818X","source":"Frontiers","title":"Detection of human case of dengue virus 2 belonging to sylvatic genotype during routine surveillance of fever in Senegal, Kolda 2021","URL":"https://www.frontiersin.org/articles/10.3389/fviro.2022.1050880","volume":"2","author":[{"family":"Dieng","given":"Idrissa"},{"family":"Sagne","given":"Samba Niang"},{"family":"Ndiaye","given":"Mignane"},{"family":"Barry","given":"Mamadou Aliou"},{"family":"Talla","given":"Cheikh"},{"family":"Mhamadi","given":"Moufid"},{"family":"Balde","given":"Diamilatou"},{"family":"Toure","given":"Cheikh Talibouya"},{"family":"Diop","given":"Boly"},{"family":"Sall","given":"Amadou Alpha"},{"family":"Fall","given":"Gamou"},{"family":"Loucoubar","given":"Cheikh"},{"family":"Faye","given":"Oumar"},{"family":"Faye","given":"Ousmane"}],"accessed":{"date-parts":[["2023",1,21]]},"issued":{"date-parts":[["2022"]]}}}],"schema":"https://github.com/citation-style-language/schema/raw/master/csl-citation.json"} </w:instrText>
      </w:r>
      <w:r w:rsidR="00B3315C" w:rsidRPr="00F15138">
        <w:rPr>
          <w:rFonts w:ascii="Palatino Linotype" w:hAnsi="Palatino Linotype"/>
          <w:lang w:val="en-GB"/>
        </w:rPr>
        <w:fldChar w:fldCharType="separate"/>
      </w:r>
      <w:r w:rsidR="0070250F" w:rsidRPr="00F15138">
        <w:rPr>
          <w:rFonts w:ascii="Palatino Linotype" w:hAnsi="Palatino Linotype"/>
          <w:noProof/>
          <w:lang w:val="en-GB"/>
        </w:rPr>
        <w:t>(9)</w:t>
      </w:r>
      <w:r w:rsidR="00B3315C" w:rsidRPr="00F15138">
        <w:rPr>
          <w:rFonts w:ascii="Palatino Linotype" w:hAnsi="Palatino Linotype"/>
          <w:lang w:val="en-GB"/>
        </w:rPr>
        <w:fldChar w:fldCharType="end"/>
      </w:r>
      <w:r w:rsidRPr="00F15138">
        <w:rPr>
          <w:rFonts w:ascii="Palatino Linotype" w:hAnsi="Palatino Linotype"/>
          <w:lang w:val="en-GB"/>
        </w:rPr>
        <w:t xml:space="preserve">. </w:t>
      </w:r>
      <w:r w:rsidR="007C7A17" w:rsidRPr="00F15138">
        <w:rPr>
          <w:rFonts w:ascii="Palatino Linotype" w:hAnsi="Palatino Linotype"/>
          <w:lang w:val="en-GB"/>
        </w:rPr>
        <w:t>R</w:t>
      </w:r>
      <w:r w:rsidRPr="00F15138">
        <w:rPr>
          <w:rFonts w:ascii="Palatino Linotype" w:hAnsi="Palatino Linotype"/>
          <w:lang w:val="en-GB"/>
        </w:rPr>
        <w:t xml:space="preserve">etrospective </w:t>
      </w:r>
      <w:r w:rsidR="00F76D3C" w:rsidRPr="00F15138">
        <w:rPr>
          <w:rFonts w:ascii="Palatino Linotype" w:hAnsi="Palatino Linotype"/>
          <w:lang w:val="en-GB"/>
        </w:rPr>
        <w:t>screening</w:t>
      </w:r>
      <w:r w:rsidRPr="00F15138">
        <w:rPr>
          <w:rFonts w:ascii="Palatino Linotype" w:hAnsi="Palatino Linotype"/>
          <w:lang w:val="en-GB"/>
        </w:rPr>
        <w:t xml:space="preserve"> of </w:t>
      </w:r>
      <w:r w:rsidR="00902F79" w:rsidRPr="00F15138">
        <w:rPr>
          <w:rFonts w:ascii="Palatino Linotype" w:hAnsi="Palatino Linotype"/>
          <w:lang w:val="en-GB"/>
        </w:rPr>
        <w:t xml:space="preserve">a </w:t>
      </w:r>
      <w:r w:rsidRPr="00F15138">
        <w:rPr>
          <w:rFonts w:ascii="Palatino Linotype" w:hAnsi="Palatino Linotype"/>
          <w:lang w:val="en-GB"/>
        </w:rPr>
        <w:t>batch of DENV</w:t>
      </w:r>
      <w:r w:rsidR="00902F79" w:rsidRPr="00F15138">
        <w:rPr>
          <w:rFonts w:ascii="Palatino Linotype" w:hAnsi="Palatino Linotype"/>
          <w:lang w:val="en-GB"/>
        </w:rPr>
        <w:t xml:space="preserve"> positive </w:t>
      </w:r>
      <w:r w:rsidRPr="00F15138">
        <w:rPr>
          <w:rFonts w:ascii="Palatino Linotype" w:hAnsi="Palatino Linotype"/>
          <w:lang w:val="en-GB"/>
        </w:rPr>
        <w:t xml:space="preserve">samples </w:t>
      </w:r>
      <w:r w:rsidR="00902F79" w:rsidRPr="00F15138">
        <w:rPr>
          <w:rFonts w:ascii="Palatino Linotype" w:hAnsi="Palatino Linotype"/>
          <w:lang w:val="en-GB"/>
        </w:rPr>
        <w:t xml:space="preserve">collected </w:t>
      </w:r>
      <w:r w:rsidRPr="00F15138">
        <w:rPr>
          <w:rFonts w:ascii="Palatino Linotype" w:hAnsi="Palatino Linotype"/>
          <w:lang w:val="en-GB"/>
        </w:rPr>
        <w:t xml:space="preserve">during </w:t>
      </w:r>
      <w:r w:rsidR="00902F79" w:rsidRPr="00F15138">
        <w:rPr>
          <w:rFonts w:ascii="Palatino Linotype" w:hAnsi="Palatino Linotype"/>
          <w:lang w:val="en-GB"/>
        </w:rPr>
        <w:t xml:space="preserve">an </w:t>
      </w:r>
      <w:r w:rsidRPr="00F15138">
        <w:rPr>
          <w:rFonts w:ascii="Palatino Linotype" w:hAnsi="Palatino Linotype"/>
          <w:lang w:val="en-GB"/>
        </w:rPr>
        <w:t xml:space="preserve">epidemic in </w:t>
      </w:r>
      <w:r w:rsidR="00902F79" w:rsidRPr="00F15138">
        <w:rPr>
          <w:rFonts w:ascii="Palatino Linotype" w:hAnsi="Palatino Linotype"/>
          <w:lang w:val="en-GB"/>
        </w:rPr>
        <w:t xml:space="preserve">the </w:t>
      </w:r>
      <w:r w:rsidR="009D198D" w:rsidRPr="00F15138">
        <w:rPr>
          <w:rFonts w:ascii="Palatino Linotype" w:hAnsi="Palatino Linotype"/>
          <w:lang w:val="en-GB"/>
        </w:rPr>
        <w:t>Kédougou</w:t>
      </w:r>
      <w:r w:rsidRPr="00F15138">
        <w:rPr>
          <w:rFonts w:ascii="Palatino Linotype" w:hAnsi="Palatino Linotype"/>
          <w:lang w:val="en-GB"/>
        </w:rPr>
        <w:t xml:space="preserve"> area (Southern Senegal) lead to the same DENV serotyping failure </w:t>
      </w:r>
      <w:r w:rsidR="00B3315C" w:rsidRPr="00F15138">
        <w:rPr>
          <w:rFonts w:ascii="Palatino Linotype" w:hAnsi="Palatino Linotype"/>
          <w:lang w:val="en-GB"/>
        </w:rPr>
        <w:fldChar w:fldCharType="begin"/>
      </w:r>
      <w:r w:rsidR="0070250F" w:rsidRPr="00F15138">
        <w:rPr>
          <w:rFonts w:ascii="Palatino Linotype" w:hAnsi="Palatino Linotype"/>
          <w:lang w:val="en-GB"/>
        </w:rPr>
        <w:instrText xml:space="preserve"> ADDIN ZOTERO_ITEM CSL_CITATION {"citationID":"li968W5u","properties":{"formattedCitation":"(10)","plainCitation":"(10)","noteIndex":0},"citationItems":[{"id":2639,"uris":["http://zotero.org/users/local/hSvloyqN/items/QDXQIUAE"],"itemData":{"id":2639,"type":"article-journal","container-title":"Emerging Infectious Diseases","DOI":"10.3201/eid3004.231301","ISSN":"1080-6040, 1080-6059","issue":"4","journalAbbreviation":"Emerg. Infect. Dis.","source":"DOI.org (Crossref)","title":"Reemergence of Sylvatic Dengue Virus Serotype 2 in Kedougou, Senegal, 2020","URL":"https://wwwnc.cdc.gov/eid/article/30/4/23-1301_article","volume":"30","author":[{"family":"Dieng","given":"Idrissa"},{"family":"Diarra","given":"Maryam"},{"family":"Sadio","given":"Bacary Djilocalisse"},{"family":"Sow","given":"Bocar"},{"family":"Gaye","given":"Alioune"},{"family":"Diallo","given":"Amadou"},{"family":"Faye","given":"Martin"},{"family":"Ndione","given":"Marie Henriette Dior"},{"family":"Diallo","given":"Diawo"},{"family":"Sankhe","given":"Safietou"},{"family":"Ndiaye","given":"Mignane"},{"family":"Danfakha","given":"Fode"},{"family":"Diop","given":"Boly"},{"family":"Sall","given":"Amadou Alpha"},{"family":"Fall","given":"Gamou"},{"family":"Faye","given":"Oumar"},{"family":"Loucoubar","given":"Cheikh"},{"family":"Faye","given":"Ousmane"},{"family":"Weaver","given":"Scott C."},{"family":"Diallo","given":"Mawlouth"},{"family":"Barry","given":"Mamadou Aliou"},{"family":"Diagne","given":"Moussa Moise"}],"accessed":{"date-parts":[["2024",9,24]]},"issued":{"date-parts":[["2024",4]]}}}],"schema":"https://github.com/citation-style-language/schema/raw/master/csl-citation.json"} </w:instrText>
      </w:r>
      <w:r w:rsidR="00B3315C" w:rsidRPr="00F15138">
        <w:rPr>
          <w:rFonts w:ascii="Palatino Linotype" w:hAnsi="Palatino Linotype"/>
          <w:lang w:val="en-GB"/>
        </w:rPr>
        <w:fldChar w:fldCharType="separate"/>
      </w:r>
      <w:r w:rsidR="0070250F" w:rsidRPr="00F15138">
        <w:rPr>
          <w:rFonts w:ascii="Palatino Linotype" w:hAnsi="Palatino Linotype"/>
          <w:noProof/>
          <w:lang w:val="en-GB"/>
        </w:rPr>
        <w:t>(10)</w:t>
      </w:r>
      <w:r w:rsidR="00B3315C" w:rsidRPr="00F15138">
        <w:rPr>
          <w:rFonts w:ascii="Palatino Linotype" w:hAnsi="Palatino Linotype"/>
          <w:lang w:val="en-GB"/>
        </w:rPr>
        <w:fldChar w:fldCharType="end"/>
      </w:r>
      <w:r w:rsidRPr="00F15138">
        <w:rPr>
          <w:rFonts w:ascii="Palatino Linotype" w:hAnsi="Palatino Linotype"/>
          <w:lang w:val="en-GB"/>
        </w:rPr>
        <w:t>.</w:t>
      </w:r>
    </w:p>
    <w:p w14:paraId="653CC95F" w14:textId="15D68A4A" w:rsidR="00261100" w:rsidRPr="00F15138" w:rsidRDefault="00A10F24" w:rsidP="00E14314">
      <w:pPr>
        <w:tabs>
          <w:tab w:val="left" w:pos="1425"/>
        </w:tabs>
        <w:spacing w:line="360" w:lineRule="auto"/>
        <w:jc w:val="both"/>
        <w:rPr>
          <w:rFonts w:ascii="Palatino Linotype" w:hAnsi="Palatino Linotype"/>
          <w:lang w:val="en-GB"/>
        </w:rPr>
      </w:pPr>
      <w:r w:rsidRPr="00F15138">
        <w:rPr>
          <w:rFonts w:ascii="Palatino Linotype" w:hAnsi="Palatino Linotype"/>
          <w:lang w:val="en-GB"/>
        </w:rPr>
        <w:t xml:space="preserve">It had previously been observed that </w:t>
      </w:r>
      <w:r w:rsidR="00261100" w:rsidRPr="00F15138">
        <w:rPr>
          <w:rFonts w:ascii="Palatino Linotype" w:hAnsi="Palatino Linotype"/>
          <w:lang w:val="en-GB"/>
        </w:rPr>
        <w:t xml:space="preserve">tilling PCR based sequencing of previously untyped DENV positives using published DENV-2 primers schemes </w:t>
      </w:r>
      <w:r w:rsidR="00B3315C" w:rsidRPr="00F15138">
        <w:rPr>
          <w:rFonts w:ascii="Palatino Linotype" w:hAnsi="Palatino Linotype"/>
          <w:lang w:val="en-GB"/>
        </w:rPr>
        <w:fldChar w:fldCharType="begin"/>
      </w:r>
      <w:r w:rsidR="0070250F" w:rsidRPr="00F15138">
        <w:rPr>
          <w:rFonts w:ascii="Palatino Linotype" w:hAnsi="Palatino Linotype"/>
          <w:lang w:val="en-GB"/>
        </w:rPr>
        <w:instrText xml:space="preserve"> ADDIN ZOTERO_ITEM CSL_CITATION {"citationID":"FlpSTGRH","properties":{"formattedCitation":"(11)","plainCitation":"(11)","noteIndex":0},"citationItems":[{"id":976,"uris":["http://zotero.org/users/local/hSvloyqN/items/D5P9XNW5"],"itemData":{"id":976,"type":"article-journal","container-title":"Emerging Infectious Diseases","DOI":"10.3201/eid2504.180958","ISSN":"1080-6040, 1080-6059","issue":"4","journalAbbreviation":"Emerg. Infect. Dis.","language":"en","note":"number: 4","page":"784-787","source":"DOI.org (Crossref)","title":"Early Genomic Detection of Cosmopolitan Genotype of Dengue Virus Serotype 2, Angola, 2018","volume":"25","author":[{"family":"Hill","given":"Sarah C."},{"family":"Neto de Vasconcelos","given":"Jocelyne"},{"family":"Granja","given":"Bernardo Gutierrez"},{"family":"Thézé","given":"Julien"},{"family":"Jandondo","given":"Domingos"},{"family":"Neto","given":"Zoraima"},{"family":"Mirandela","given":"Marinela"},{"family":"Sebastião","given":"Cruz dos Santos"},{"family":"Cândido","given":"Ana Luísa Micolo"},{"family":"Clemente","given":"Carina"},{"family":"Pereira da Silva","given":"Sara"},{"family":"Oliveira","given":"Túlio","non-dropping-particle":"de"},{"family":"Pybus","given":"Oliver G."},{"family":"Faria","given":"Nuno R."},{"family":"Afonso","given":"Joana Morais"}],"issued":{"date-parts":[["2019",4]]}}}],"schema":"https://github.com/citation-style-language/schema/raw/master/csl-citation.json"} </w:instrText>
      </w:r>
      <w:r w:rsidR="00B3315C" w:rsidRPr="00F15138">
        <w:rPr>
          <w:rFonts w:ascii="Palatino Linotype" w:hAnsi="Palatino Linotype"/>
          <w:lang w:val="en-GB"/>
        </w:rPr>
        <w:fldChar w:fldCharType="separate"/>
      </w:r>
      <w:r w:rsidR="0070250F" w:rsidRPr="00F15138">
        <w:rPr>
          <w:rFonts w:ascii="Palatino Linotype" w:hAnsi="Palatino Linotype"/>
          <w:noProof/>
          <w:lang w:val="en-GB"/>
        </w:rPr>
        <w:t>(11)</w:t>
      </w:r>
      <w:r w:rsidR="00B3315C" w:rsidRPr="00F15138">
        <w:rPr>
          <w:rFonts w:ascii="Palatino Linotype" w:hAnsi="Palatino Linotype"/>
          <w:lang w:val="en-GB"/>
        </w:rPr>
        <w:fldChar w:fldCharType="end"/>
      </w:r>
      <w:r w:rsidR="00261100" w:rsidRPr="00F15138">
        <w:rPr>
          <w:rFonts w:ascii="Palatino Linotype" w:hAnsi="Palatino Linotype"/>
          <w:lang w:val="en-GB"/>
        </w:rPr>
        <w:t xml:space="preserve"> </w:t>
      </w:r>
      <w:r w:rsidRPr="00F15138">
        <w:rPr>
          <w:rFonts w:ascii="Palatino Linotype" w:hAnsi="Palatino Linotype"/>
          <w:lang w:val="en-GB"/>
        </w:rPr>
        <w:t xml:space="preserve">tentatively </w:t>
      </w:r>
      <w:r w:rsidR="00261100" w:rsidRPr="00F15138">
        <w:rPr>
          <w:rFonts w:ascii="Palatino Linotype" w:hAnsi="Palatino Linotype"/>
          <w:lang w:val="en-GB"/>
        </w:rPr>
        <w:t>lack</w:t>
      </w:r>
      <w:r w:rsidRPr="00F15138">
        <w:rPr>
          <w:rFonts w:ascii="Palatino Linotype" w:hAnsi="Palatino Linotype"/>
          <w:lang w:val="en-GB"/>
        </w:rPr>
        <w:t>ed</w:t>
      </w:r>
      <w:r w:rsidR="00261100" w:rsidRPr="00F15138">
        <w:rPr>
          <w:rFonts w:ascii="Palatino Linotype" w:hAnsi="Palatino Linotype"/>
          <w:lang w:val="en-GB"/>
        </w:rPr>
        <w:t xml:space="preserve"> </w:t>
      </w:r>
      <w:r w:rsidRPr="00F15138">
        <w:rPr>
          <w:rFonts w:ascii="Palatino Linotype" w:hAnsi="Palatino Linotype"/>
          <w:lang w:val="en-GB"/>
        </w:rPr>
        <w:t xml:space="preserve">a </w:t>
      </w:r>
      <w:r w:rsidR="00261100" w:rsidRPr="00F15138">
        <w:rPr>
          <w:rFonts w:ascii="Palatino Linotype" w:hAnsi="Palatino Linotype"/>
          <w:lang w:val="en-GB"/>
        </w:rPr>
        <w:t>good coverage</w:t>
      </w:r>
      <w:r w:rsidR="00F6699A" w:rsidRPr="00F15138">
        <w:rPr>
          <w:rFonts w:ascii="Palatino Linotype" w:hAnsi="Palatino Linotype"/>
          <w:lang w:val="en-GB"/>
        </w:rPr>
        <w:t xml:space="preserve"> across the </w:t>
      </w:r>
      <w:r w:rsidRPr="00F15138">
        <w:rPr>
          <w:rFonts w:ascii="Palatino Linotype" w:hAnsi="Palatino Linotype"/>
          <w:lang w:val="en-GB"/>
        </w:rPr>
        <w:t xml:space="preserve">DENV </w:t>
      </w:r>
      <w:r w:rsidR="00F6699A" w:rsidRPr="00F15138">
        <w:rPr>
          <w:rFonts w:ascii="Palatino Linotype" w:hAnsi="Palatino Linotype"/>
          <w:lang w:val="en-GB"/>
        </w:rPr>
        <w:t>genome</w:t>
      </w:r>
      <w:r w:rsidR="00261100" w:rsidRPr="00F15138">
        <w:rPr>
          <w:rFonts w:ascii="Palatino Linotype" w:hAnsi="Palatino Linotype"/>
          <w:lang w:val="en-GB"/>
        </w:rPr>
        <w:t>. This observation</w:t>
      </w:r>
      <w:r w:rsidR="00BA550C" w:rsidRPr="00F15138">
        <w:rPr>
          <w:rFonts w:ascii="Palatino Linotype" w:hAnsi="Palatino Linotype"/>
          <w:lang w:val="en-GB"/>
        </w:rPr>
        <w:t xml:space="preserve"> in addition to the fact that recently identified sylvatic DENV-2 strains caused </w:t>
      </w:r>
      <w:r w:rsidRPr="00F15138">
        <w:rPr>
          <w:rFonts w:ascii="Palatino Linotype" w:hAnsi="Palatino Linotype"/>
          <w:lang w:val="en-GB"/>
        </w:rPr>
        <w:t xml:space="preserve">a </w:t>
      </w:r>
      <w:r w:rsidR="00BA550C" w:rsidRPr="00F15138">
        <w:rPr>
          <w:rFonts w:ascii="Palatino Linotype" w:hAnsi="Palatino Linotype"/>
          <w:lang w:val="en-GB"/>
        </w:rPr>
        <w:t xml:space="preserve">huge epidemic in southern Senegal </w:t>
      </w:r>
      <w:r w:rsidR="00B3315C" w:rsidRPr="00F15138">
        <w:rPr>
          <w:rFonts w:ascii="Palatino Linotype" w:hAnsi="Palatino Linotype"/>
          <w:lang w:val="en-GB"/>
        </w:rPr>
        <w:fldChar w:fldCharType="begin"/>
      </w:r>
      <w:r w:rsidR="0070250F" w:rsidRPr="00F15138">
        <w:rPr>
          <w:rFonts w:ascii="Palatino Linotype" w:hAnsi="Palatino Linotype"/>
          <w:lang w:val="en-GB"/>
        </w:rPr>
        <w:instrText xml:space="preserve"> ADDIN ZOTERO_ITEM CSL_CITATION {"citationID":"SpF0AFjZ","properties":{"formattedCitation":"(10)","plainCitation":"(10)","noteIndex":0},"citationItems":[{"id":2639,"uris":["http://zotero.org/users/local/hSvloyqN/items/QDXQIUAE"],"itemData":{"id":2639,"type":"article-journal","container-title":"Emerging Infectious Diseases","DOI":"10.3201/eid3004.231301","ISSN":"1080-6040, 1080-6059","issue":"4","journalAbbreviation":"Emerg. Infect. Dis.","source":"DOI.org (Crossref)","title":"Reemergence of Sylvatic Dengue Virus Serotype 2 in Kedougou, Senegal, 2020","URL":"https://wwwnc.cdc.gov/eid/article/30/4/23-1301_article","volume":"30","author":[{"family":"Dieng","given":"Idrissa"},{"family":"Diarra","given":"Maryam"},{"family":"Sadio","given":"Bacary Djilocalisse"},{"family":"Sow","given":"Bocar"},{"family":"Gaye","given":"Alioune"},{"family":"Diallo","given":"Amadou"},{"family":"Faye","given":"Martin"},{"family":"Ndione","given":"Marie Henriette Dior"},{"family":"Diallo","given":"Diawo"},{"family":"Sankhe","given":"Safietou"},{"family":"Ndiaye","given":"Mignane"},{"family":"Danfakha","given":"Fode"},{"family":"Diop","given":"Boly"},{"family":"Sall","given":"Amadou Alpha"},{"family":"Fall","given":"Gamou"},{"family":"Faye","given":"Oumar"},{"family":"Loucoubar","given":"Cheikh"},{"family":"Faye","given":"Ousmane"},{"family":"Weaver","given":"Scott C."},{"family":"Diallo","given":"Mawlouth"},{"family":"Barry","given":"Mamadou Aliou"},{"family":"Diagne","given":"Moussa Moise"}],"accessed":{"date-parts":[["2024",9,24]]},"issued":{"date-parts":[["2024",4]]}}}],"schema":"https://github.com/citation-style-language/schema/raw/master/csl-citation.json"} </w:instrText>
      </w:r>
      <w:r w:rsidR="00B3315C" w:rsidRPr="00F15138">
        <w:rPr>
          <w:rFonts w:ascii="Palatino Linotype" w:hAnsi="Palatino Linotype"/>
          <w:lang w:val="en-GB"/>
        </w:rPr>
        <w:fldChar w:fldCharType="separate"/>
      </w:r>
      <w:r w:rsidR="0070250F" w:rsidRPr="00F15138">
        <w:rPr>
          <w:rFonts w:ascii="Palatino Linotype" w:hAnsi="Palatino Linotype"/>
          <w:noProof/>
          <w:lang w:val="en-GB"/>
        </w:rPr>
        <w:t>(10)</w:t>
      </w:r>
      <w:r w:rsidR="00B3315C" w:rsidRPr="00F15138">
        <w:rPr>
          <w:rFonts w:ascii="Palatino Linotype" w:hAnsi="Palatino Linotype"/>
          <w:lang w:val="en-GB"/>
        </w:rPr>
        <w:fldChar w:fldCharType="end"/>
      </w:r>
      <w:r w:rsidR="00261100" w:rsidRPr="00F15138">
        <w:rPr>
          <w:rFonts w:ascii="Palatino Linotype" w:hAnsi="Palatino Linotype"/>
          <w:lang w:val="en-GB"/>
        </w:rPr>
        <w:t xml:space="preserve"> </w:t>
      </w:r>
      <w:r w:rsidR="00311CDE" w:rsidRPr="00F15138">
        <w:rPr>
          <w:rFonts w:ascii="Palatino Linotype" w:hAnsi="Palatino Linotype"/>
          <w:lang w:val="en-GB"/>
        </w:rPr>
        <w:t xml:space="preserve">invoked </w:t>
      </w:r>
      <w:r w:rsidR="00261100" w:rsidRPr="00F15138">
        <w:rPr>
          <w:rFonts w:ascii="Palatino Linotype" w:hAnsi="Palatino Linotype"/>
          <w:lang w:val="en-GB"/>
        </w:rPr>
        <w:t xml:space="preserve">the urgent need </w:t>
      </w:r>
      <w:r w:rsidR="00311CDE" w:rsidRPr="00F15138">
        <w:rPr>
          <w:rFonts w:ascii="Palatino Linotype" w:hAnsi="Palatino Linotype"/>
          <w:lang w:val="en-GB"/>
        </w:rPr>
        <w:t xml:space="preserve">for </w:t>
      </w:r>
      <w:r w:rsidR="00261100" w:rsidRPr="00F15138">
        <w:rPr>
          <w:rFonts w:ascii="Palatino Linotype" w:hAnsi="Palatino Linotype"/>
          <w:lang w:val="en-GB"/>
        </w:rPr>
        <w:t xml:space="preserve">sensitive and specific </w:t>
      </w:r>
      <w:r w:rsidRPr="00F15138">
        <w:rPr>
          <w:rFonts w:ascii="Palatino Linotype" w:hAnsi="Palatino Linotype"/>
          <w:lang w:val="en-GB"/>
        </w:rPr>
        <w:t xml:space="preserve">oligonucleotides </w:t>
      </w:r>
      <w:r w:rsidR="00261100" w:rsidRPr="00F15138">
        <w:rPr>
          <w:rFonts w:ascii="Palatino Linotype" w:hAnsi="Palatino Linotype"/>
          <w:lang w:val="en-GB"/>
        </w:rPr>
        <w:t>for both molecular detection and sequencing of</w:t>
      </w:r>
      <w:r w:rsidR="00F6699A" w:rsidRPr="00F15138">
        <w:rPr>
          <w:rFonts w:ascii="Palatino Linotype" w:hAnsi="Palatino Linotype"/>
          <w:lang w:val="en-GB"/>
        </w:rPr>
        <w:t xml:space="preserve"> this re-emerging viral genotype.</w:t>
      </w:r>
    </w:p>
    <w:p w14:paraId="6BEA4751" w14:textId="673863B1" w:rsidR="00B76995" w:rsidRPr="00F15138" w:rsidRDefault="00B76995" w:rsidP="00E14314">
      <w:pPr>
        <w:tabs>
          <w:tab w:val="left" w:pos="1425"/>
        </w:tabs>
        <w:spacing w:line="360" w:lineRule="auto"/>
        <w:jc w:val="both"/>
        <w:rPr>
          <w:rFonts w:ascii="Palatino Linotype" w:hAnsi="Palatino Linotype"/>
          <w:lang w:val="en-GB"/>
        </w:rPr>
      </w:pPr>
      <w:r w:rsidRPr="00F15138">
        <w:rPr>
          <w:rFonts w:ascii="Palatino Linotype" w:hAnsi="Palatino Linotype"/>
          <w:lang w:val="en-GB"/>
        </w:rPr>
        <w:t>Herein we evaluate the performance</w:t>
      </w:r>
      <w:r w:rsidR="00FF32F2" w:rsidRPr="00F15138">
        <w:rPr>
          <w:rFonts w:ascii="Palatino Linotype" w:hAnsi="Palatino Linotype"/>
          <w:lang w:val="en-GB"/>
        </w:rPr>
        <w:t xml:space="preserve"> of newly designed RT-qPCR oligos</w:t>
      </w:r>
      <w:r w:rsidR="009D60BE" w:rsidRPr="00F15138">
        <w:rPr>
          <w:rFonts w:ascii="Palatino Linotype" w:hAnsi="Palatino Linotype"/>
          <w:lang w:val="en-GB"/>
        </w:rPr>
        <w:t xml:space="preserve"> (s</w:t>
      </w:r>
      <w:r w:rsidRPr="00F15138">
        <w:rPr>
          <w:rFonts w:ascii="Palatino Linotype" w:hAnsi="Palatino Linotype"/>
          <w:lang w:val="en-GB"/>
        </w:rPr>
        <w:t xml:space="preserve">ensitivity and specificity) </w:t>
      </w:r>
      <w:r w:rsidR="00FF32F2" w:rsidRPr="00F15138">
        <w:rPr>
          <w:rFonts w:ascii="Palatino Linotype" w:hAnsi="Palatino Linotype"/>
          <w:lang w:val="en-GB"/>
        </w:rPr>
        <w:t xml:space="preserve">both </w:t>
      </w:r>
      <w:r w:rsidR="00F76D3C" w:rsidRPr="00F15138">
        <w:rPr>
          <w:rFonts w:ascii="Palatino Linotype" w:hAnsi="Palatino Linotype"/>
          <w:lang w:val="en-GB"/>
        </w:rPr>
        <w:t>in s</w:t>
      </w:r>
      <w:r w:rsidRPr="00F15138">
        <w:rPr>
          <w:rFonts w:ascii="Palatino Linotype" w:hAnsi="Palatino Linotype"/>
          <w:lang w:val="en-GB"/>
        </w:rPr>
        <w:t>ingleplex and in multiplex</w:t>
      </w:r>
      <w:r w:rsidR="00A10F24" w:rsidRPr="00F15138">
        <w:rPr>
          <w:rFonts w:ascii="Palatino Linotype" w:hAnsi="Palatino Linotype"/>
          <w:lang w:val="en-GB"/>
        </w:rPr>
        <w:t xml:space="preserve"> PCR</w:t>
      </w:r>
      <w:r w:rsidR="00FF32F2" w:rsidRPr="00F15138">
        <w:rPr>
          <w:rFonts w:ascii="Palatino Linotype" w:hAnsi="Palatino Linotype"/>
          <w:lang w:val="en-GB"/>
        </w:rPr>
        <w:t xml:space="preserve">. We additionally estimate the performance of specific Sylvatic DENV-2 tilling PCR primers, in comparison to previously published DENV-2 primer schemes. </w:t>
      </w:r>
    </w:p>
    <w:p w14:paraId="15BECDE3" w14:textId="77777777" w:rsidR="00F01045" w:rsidRPr="00F15138" w:rsidRDefault="00F01045" w:rsidP="00E14314">
      <w:pPr>
        <w:tabs>
          <w:tab w:val="left" w:pos="1425"/>
        </w:tabs>
        <w:spacing w:line="360" w:lineRule="auto"/>
        <w:jc w:val="both"/>
        <w:rPr>
          <w:rFonts w:ascii="Palatino Linotype" w:hAnsi="Palatino Linotype"/>
          <w:b/>
          <w:lang w:val="en-GB"/>
        </w:rPr>
      </w:pPr>
    </w:p>
    <w:p w14:paraId="4FDCC3CE" w14:textId="10AEC5C6" w:rsidR="00F01045" w:rsidRPr="00F15138" w:rsidRDefault="00F01045" w:rsidP="00E14314">
      <w:pPr>
        <w:tabs>
          <w:tab w:val="left" w:pos="1425"/>
        </w:tabs>
        <w:spacing w:line="360" w:lineRule="auto"/>
        <w:jc w:val="both"/>
        <w:rPr>
          <w:rFonts w:ascii="Palatino Linotype" w:hAnsi="Palatino Linotype"/>
          <w:b/>
          <w:lang w:val="en-GB"/>
        </w:rPr>
      </w:pPr>
      <w:r w:rsidRPr="00F15138">
        <w:rPr>
          <w:rFonts w:ascii="Palatino Linotype" w:hAnsi="Palatino Linotype"/>
          <w:b/>
          <w:lang w:val="en-GB"/>
        </w:rPr>
        <w:t>Methods</w:t>
      </w:r>
    </w:p>
    <w:p w14:paraId="764EE6D2" w14:textId="77777777" w:rsidR="00AF20A1" w:rsidRPr="00F15138" w:rsidRDefault="00AF20A1" w:rsidP="00E14314">
      <w:pPr>
        <w:tabs>
          <w:tab w:val="left" w:pos="1425"/>
        </w:tabs>
        <w:spacing w:line="360" w:lineRule="auto"/>
        <w:jc w:val="both"/>
        <w:rPr>
          <w:rFonts w:ascii="Palatino Linotype" w:hAnsi="Palatino Linotype"/>
          <w:b/>
          <w:lang w:val="en-GB"/>
        </w:rPr>
      </w:pPr>
    </w:p>
    <w:p w14:paraId="3CBC3A93" w14:textId="4DA55629" w:rsidR="006F764A" w:rsidRPr="00F15138" w:rsidRDefault="00F01045" w:rsidP="00E14314">
      <w:pPr>
        <w:pStyle w:val="Paragraphedeliste"/>
        <w:numPr>
          <w:ilvl w:val="0"/>
          <w:numId w:val="1"/>
        </w:numPr>
        <w:tabs>
          <w:tab w:val="left" w:pos="1425"/>
        </w:tabs>
        <w:spacing w:line="360" w:lineRule="auto"/>
        <w:jc w:val="both"/>
        <w:rPr>
          <w:rFonts w:ascii="Palatino Linotype" w:hAnsi="Palatino Linotype"/>
          <w:lang w:val="en-GB"/>
        </w:rPr>
      </w:pPr>
      <w:r w:rsidRPr="00F15138">
        <w:rPr>
          <w:rFonts w:ascii="Palatino Linotype" w:hAnsi="Palatino Linotype"/>
          <w:b/>
          <w:lang w:val="en-GB"/>
        </w:rPr>
        <w:t>Sample selection</w:t>
      </w:r>
      <w:r w:rsidR="009D3B59" w:rsidRPr="00F15138">
        <w:rPr>
          <w:rFonts w:ascii="Palatino Linotype" w:hAnsi="Palatino Linotype"/>
          <w:b/>
          <w:lang w:val="en-GB"/>
        </w:rPr>
        <w:t xml:space="preserve"> and </w:t>
      </w:r>
      <w:r w:rsidRPr="00F15138">
        <w:rPr>
          <w:rFonts w:ascii="Palatino Linotype" w:hAnsi="Palatino Linotype"/>
          <w:b/>
          <w:lang w:val="en-GB"/>
        </w:rPr>
        <w:t xml:space="preserve">nucleic acid </w:t>
      </w:r>
      <w:r w:rsidR="00CE2D93" w:rsidRPr="00F15138">
        <w:rPr>
          <w:rFonts w:ascii="Palatino Linotype" w:hAnsi="Palatino Linotype"/>
          <w:b/>
          <w:lang w:val="en-GB"/>
        </w:rPr>
        <w:t>extraction</w:t>
      </w:r>
    </w:p>
    <w:p w14:paraId="76B4C10C" w14:textId="01BE01BF" w:rsidR="00DB1251" w:rsidRPr="00F15138" w:rsidRDefault="006F764A" w:rsidP="00E14314">
      <w:pPr>
        <w:tabs>
          <w:tab w:val="left" w:pos="1425"/>
        </w:tabs>
        <w:spacing w:line="360" w:lineRule="auto"/>
        <w:jc w:val="both"/>
        <w:rPr>
          <w:rFonts w:ascii="Palatino Linotype" w:hAnsi="Palatino Linotype"/>
          <w:lang w:val="en-GB"/>
        </w:rPr>
      </w:pPr>
      <w:r w:rsidRPr="00F15138">
        <w:rPr>
          <w:rFonts w:ascii="Palatino Linotype" w:hAnsi="Palatino Linotype"/>
          <w:lang w:val="en-GB"/>
        </w:rPr>
        <w:t xml:space="preserve">For the purpose of this </w:t>
      </w:r>
      <w:r w:rsidR="00D00298" w:rsidRPr="00F15138">
        <w:rPr>
          <w:rFonts w:ascii="Palatino Linotype" w:hAnsi="Palatino Linotype"/>
          <w:lang w:val="en-GB"/>
        </w:rPr>
        <w:t xml:space="preserve">study 9 previously classified </w:t>
      </w:r>
      <w:r w:rsidRPr="00F15138">
        <w:rPr>
          <w:rFonts w:ascii="Palatino Linotype" w:hAnsi="Palatino Linotype"/>
          <w:lang w:val="en-GB"/>
        </w:rPr>
        <w:t>sylvatic DENV-2</w:t>
      </w:r>
      <w:r w:rsidR="006422EF" w:rsidRPr="00F15138">
        <w:rPr>
          <w:rFonts w:ascii="Palatino Linotype" w:hAnsi="Palatino Linotype"/>
          <w:lang w:val="en-GB"/>
        </w:rPr>
        <w:t xml:space="preserve"> </w:t>
      </w:r>
      <w:r w:rsidR="00D00298" w:rsidRPr="00F15138">
        <w:rPr>
          <w:rFonts w:ascii="Palatino Linotype" w:hAnsi="Palatino Linotype"/>
          <w:lang w:val="en-GB"/>
        </w:rPr>
        <w:t xml:space="preserve">strains </w:t>
      </w:r>
      <w:r w:rsidR="006422EF" w:rsidRPr="00F15138">
        <w:rPr>
          <w:rFonts w:ascii="Palatino Linotype" w:hAnsi="Palatino Linotype"/>
          <w:lang w:val="en-GB"/>
        </w:rPr>
        <w:t xml:space="preserve">and </w:t>
      </w:r>
      <w:r w:rsidR="00294D12" w:rsidRPr="00F15138">
        <w:rPr>
          <w:rFonts w:ascii="Palatino Linotype" w:hAnsi="Palatino Linotype"/>
          <w:lang w:val="en-GB"/>
        </w:rPr>
        <w:t>28</w:t>
      </w:r>
      <w:r w:rsidR="00335014" w:rsidRPr="00F15138">
        <w:rPr>
          <w:rFonts w:ascii="Palatino Linotype" w:hAnsi="Palatino Linotype"/>
          <w:lang w:val="en-GB"/>
        </w:rPr>
        <w:t xml:space="preserve"> </w:t>
      </w:r>
      <w:r w:rsidR="006422EF" w:rsidRPr="00F15138">
        <w:rPr>
          <w:rFonts w:ascii="Palatino Linotype" w:hAnsi="Palatino Linotype"/>
          <w:lang w:val="en-GB"/>
        </w:rPr>
        <w:t xml:space="preserve">epidemic dengue strains belonging to epidemic DENV 1-3 </w:t>
      </w:r>
      <w:r w:rsidR="00BB2F69" w:rsidRPr="00F15138">
        <w:rPr>
          <w:rFonts w:ascii="Palatino Linotype" w:hAnsi="Palatino Linotype"/>
          <w:lang w:val="en-GB"/>
        </w:rPr>
        <w:t>strains were</w:t>
      </w:r>
      <w:r w:rsidRPr="00F15138">
        <w:rPr>
          <w:rFonts w:ascii="Palatino Linotype" w:hAnsi="Palatino Linotype"/>
          <w:lang w:val="en-GB"/>
        </w:rPr>
        <w:t xml:space="preserve"> retrieved from the WHO collaborating </w:t>
      </w:r>
      <w:r w:rsidR="00BA2E99" w:rsidRPr="00F15138">
        <w:rPr>
          <w:rFonts w:ascii="Palatino Linotype" w:hAnsi="Palatino Linotype"/>
          <w:lang w:val="en-GB"/>
        </w:rPr>
        <w:t>centre</w:t>
      </w:r>
      <w:r w:rsidRPr="00F15138">
        <w:rPr>
          <w:rFonts w:ascii="Palatino Linotype" w:hAnsi="Palatino Linotype"/>
          <w:lang w:val="en-GB"/>
        </w:rPr>
        <w:t xml:space="preserve"> fo</w:t>
      </w:r>
      <w:r w:rsidR="00F76D3C" w:rsidRPr="00F15138">
        <w:rPr>
          <w:rFonts w:ascii="Palatino Linotype" w:hAnsi="Palatino Linotype"/>
          <w:lang w:val="en-GB"/>
        </w:rPr>
        <w:t>r</w:t>
      </w:r>
      <w:r w:rsidRPr="00F15138">
        <w:rPr>
          <w:rFonts w:ascii="Palatino Linotype" w:hAnsi="Palatino Linotype"/>
          <w:lang w:val="en-GB"/>
        </w:rPr>
        <w:t xml:space="preserve"> arboviruses and </w:t>
      </w:r>
      <w:r w:rsidR="00BA2E99" w:rsidRPr="00F15138">
        <w:rPr>
          <w:rFonts w:ascii="Palatino Linotype" w:hAnsi="Palatino Linotype"/>
          <w:lang w:val="en-GB"/>
        </w:rPr>
        <w:t>haemorrhagic</w:t>
      </w:r>
      <w:r w:rsidRPr="00F15138">
        <w:rPr>
          <w:rFonts w:ascii="Palatino Linotype" w:hAnsi="Palatino Linotype"/>
          <w:lang w:val="en-GB"/>
        </w:rPr>
        <w:t xml:space="preserve"> fever </w:t>
      </w:r>
      <w:proofErr w:type="gramStart"/>
      <w:r w:rsidRPr="00F15138">
        <w:rPr>
          <w:rFonts w:ascii="Palatino Linotype" w:hAnsi="Palatino Linotype"/>
          <w:lang w:val="en-GB"/>
        </w:rPr>
        <w:t>viruses</w:t>
      </w:r>
      <w:proofErr w:type="gramEnd"/>
      <w:r w:rsidRPr="00F15138">
        <w:rPr>
          <w:rFonts w:ascii="Palatino Linotype" w:hAnsi="Palatino Linotype"/>
          <w:lang w:val="en-GB"/>
        </w:rPr>
        <w:t xml:space="preserve"> biobank at </w:t>
      </w:r>
      <w:proofErr w:type="spellStart"/>
      <w:r w:rsidRPr="00F15138">
        <w:rPr>
          <w:rFonts w:ascii="Palatino Linotype" w:hAnsi="Palatino Linotype"/>
          <w:lang w:val="en-GB"/>
        </w:rPr>
        <w:t>Institut</w:t>
      </w:r>
      <w:proofErr w:type="spellEnd"/>
      <w:r w:rsidRPr="00F15138">
        <w:rPr>
          <w:rFonts w:ascii="Palatino Linotype" w:hAnsi="Palatino Linotype"/>
          <w:lang w:val="en-GB"/>
        </w:rPr>
        <w:t xml:space="preserve"> Pasteur de Dakar (IPD) this collection was supplemented with viral isolate</w:t>
      </w:r>
      <w:r w:rsidR="007C7A17" w:rsidRPr="00F15138">
        <w:rPr>
          <w:rFonts w:ascii="Palatino Linotype" w:hAnsi="Palatino Linotype"/>
          <w:lang w:val="en-GB"/>
        </w:rPr>
        <w:t>s</w:t>
      </w:r>
      <w:r w:rsidRPr="00F15138">
        <w:rPr>
          <w:rFonts w:ascii="Palatino Linotype" w:hAnsi="Palatino Linotype"/>
          <w:lang w:val="en-GB"/>
        </w:rPr>
        <w:t xml:space="preserve"> </w:t>
      </w:r>
      <w:r w:rsidR="00F76D3C" w:rsidRPr="00F15138">
        <w:rPr>
          <w:rFonts w:ascii="Palatino Linotype" w:hAnsi="Palatino Linotype"/>
          <w:lang w:val="en-GB"/>
        </w:rPr>
        <w:t>from the</w:t>
      </w:r>
      <w:r w:rsidRPr="00F15138">
        <w:rPr>
          <w:rFonts w:ascii="Palatino Linotype" w:hAnsi="Palatino Linotype"/>
          <w:lang w:val="en-GB"/>
        </w:rPr>
        <w:t xml:space="preserve"> newly identified contemporary sylvatic DENV-2 identified in </w:t>
      </w:r>
      <w:proofErr w:type="spellStart"/>
      <w:r w:rsidRPr="00F15138">
        <w:rPr>
          <w:rFonts w:ascii="Palatino Linotype" w:hAnsi="Palatino Linotype"/>
          <w:lang w:val="en-GB"/>
        </w:rPr>
        <w:t>Sare</w:t>
      </w:r>
      <w:proofErr w:type="spellEnd"/>
      <w:r w:rsidRPr="00F15138">
        <w:rPr>
          <w:rFonts w:ascii="Palatino Linotype" w:hAnsi="Palatino Linotype"/>
          <w:lang w:val="en-GB"/>
        </w:rPr>
        <w:t xml:space="preserve"> Yoba</w:t>
      </w:r>
      <w:r w:rsidR="00D00298" w:rsidRPr="00F15138">
        <w:rPr>
          <w:rFonts w:ascii="Palatino Linotype" w:hAnsi="Palatino Linotype"/>
          <w:lang w:val="en-GB"/>
        </w:rPr>
        <w:t xml:space="preserve"> and </w:t>
      </w:r>
      <w:r w:rsidR="0084629A" w:rsidRPr="00F15138">
        <w:rPr>
          <w:rFonts w:ascii="Palatino Linotype" w:hAnsi="Palatino Linotype"/>
          <w:lang w:val="en-GB"/>
        </w:rPr>
        <w:lastRenderedPageBreak/>
        <w:t xml:space="preserve">serum samples collected during DENV-2/GVI epidemic in </w:t>
      </w:r>
      <w:r w:rsidR="000D5FE1" w:rsidRPr="00F15138">
        <w:rPr>
          <w:rFonts w:ascii="Palatino Linotype" w:hAnsi="Palatino Linotype"/>
          <w:lang w:val="en-GB"/>
        </w:rPr>
        <w:t>Kédougou</w:t>
      </w:r>
      <w:r w:rsidRPr="00F15138">
        <w:rPr>
          <w:rFonts w:ascii="Palatino Linotype" w:hAnsi="Palatino Linotype"/>
          <w:lang w:val="en-GB"/>
        </w:rPr>
        <w:t>.</w:t>
      </w:r>
      <w:r w:rsidR="002C73A7" w:rsidRPr="00F15138">
        <w:rPr>
          <w:rFonts w:ascii="Palatino Linotype" w:hAnsi="Palatino Linotype"/>
          <w:lang w:val="en-GB"/>
        </w:rPr>
        <w:t xml:space="preserve"> </w:t>
      </w:r>
      <w:r w:rsidR="00DB1251" w:rsidRPr="00F15138">
        <w:rPr>
          <w:rFonts w:ascii="Palatino Linotype" w:hAnsi="Palatino Linotype"/>
          <w:lang w:val="en-GB"/>
        </w:rPr>
        <w:t>Following the manufacturer</w:t>
      </w:r>
      <w:r w:rsidR="007C7A17" w:rsidRPr="00F15138">
        <w:rPr>
          <w:rFonts w:ascii="Palatino Linotype" w:hAnsi="Palatino Linotype"/>
          <w:lang w:val="en-GB"/>
        </w:rPr>
        <w:t>`s</w:t>
      </w:r>
      <w:r w:rsidR="00DB1251" w:rsidRPr="00F15138">
        <w:rPr>
          <w:rFonts w:ascii="Palatino Linotype" w:hAnsi="Palatino Linotype"/>
          <w:lang w:val="en-GB"/>
        </w:rPr>
        <w:t xml:space="preserve"> recommendation, RNA was extracted from selected dengue samples (</w:t>
      </w:r>
      <w:r w:rsidR="00DB1251" w:rsidRPr="00F15138">
        <w:rPr>
          <w:rFonts w:ascii="Palatino Linotype" w:hAnsi="Palatino Linotype"/>
          <w:color w:val="000000" w:themeColor="text1"/>
          <w:lang w:val="en-GB"/>
        </w:rPr>
        <w:t>Table</w:t>
      </w:r>
      <w:r w:rsidR="00294D12" w:rsidRPr="00F15138">
        <w:rPr>
          <w:rFonts w:ascii="Palatino Linotype" w:hAnsi="Palatino Linotype"/>
          <w:color w:val="000000" w:themeColor="text1"/>
          <w:lang w:val="en-GB"/>
        </w:rPr>
        <w:t xml:space="preserve"> S3</w:t>
      </w:r>
      <w:r w:rsidR="00DB1251" w:rsidRPr="00F15138">
        <w:rPr>
          <w:rFonts w:ascii="Palatino Linotype" w:hAnsi="Palatino Linotype"/>
          <w:lang w:val="en-GB"/>
        </w:rPr>
        <w:t>) using Qiagen Viral RNA mini kit (Qiagen, Hilden, Germany)</w:t>
      </w:r>
      <w:r w:rsidRPr="00F15138">
        <w:rPr>
          <w:rFonts w:ascii="Palatino Linotype" w:hAnsi="Palatino Linotype"/>
          <w:lang w:val="en-GB"/>
        </w:rPr>
        <w:t xml:space="preserve">. Extracted RNA was eluted in </w:t>
      </w:r>
      <w:r w:rsidR="00311CDE" w:rsidRPr="00F15138">
        <w:rPr>
          <w:rFonts w:ascii="Palatino Linotype" w:hAnsi="Palatino Linotype"/>
          <w:lang w:val="en-GB"/>
        </w:rPr>
        <w:t xml:space="preserve">a </w:t>
      </w:r>
      <w:r w:rsidRPr="00F15138">
        <w:rPr>
          <w:rFonts w:ascii="Palatino Linotype" w:hAnsi="Palatino Linotype"/>
          <w:lang w:val="en-GB"/>
        </w:rPr>
        <w:t xml:space="preserve">final volume of 60µl. </w:t>
      </w:r>
    </w:p>
    <w:p w14:paraId="6E581147" w14:textId="77777777" w:rsidR="000D5FE1" w:rsidRPr="00F15138" w:rsidRDefault="000D5FE1" w:rsidP="00E14314">
      <w:pPr>
        <w:tabs>
          <w:tab w:val="left" w:pos="1425"/>
        </w:tabs>
        <w:spacing w:line="360" w:lineRule="auto"/>
        <w:jc w:val="both"/>
        <w:rPr>
          <w:rFonts w:ascii="Palatino Linotype" w:hAnsi="Palatino Linotype"/>
          <w:lang w:val="en-GB"/>
        </w:rPr>
      </w:pPr>
    </w:p>
    <w:p w14:paraId="2E290AC4" w14:textId="77777777" w:rsidR="009D3B59" w:rsidRPr="00F15138" w:rsidRDefault="00DB1251" w:rsidP="00E14314">
      <w:pPr>
        <w:pStyle w:val="Paragraphedeliste"/>
        <w:widowControl w:val="0"/>
        <w:numPr>
          <w:ilvl w:val="0"/>
          <w:numId w:val="1"/>
        </w:numPr>
        <w:autoSpaceDE w:val="0"/>
        <w:autoSpaceDN w:val="0"/>
        <w:adjustRightInd w:val="0"/>
        <w:spacing w:after="240" w:line="360" w:lineRule="auto"/>
        <w:jc w:val="both"/>
        <w:rPr>
          <w:rFonts w:ascii="Palatino Linotype" w:hAnsi="Palatino Linotype"/>
          <w:b/>
          <w:lang w:val="en-GB"/>
        </w:rPr>
      </w:pPr>
      <w:r w:rsidRPr="00F15138">
        <w:rPr>
          <w:rFonts w:ascii="Palatino Linotype" w:hAnsi="Palatino Linotype"/>
          <w:lang w:val="en-GB"/>
        </w:rPr>
        <w:t xml:space="preserve"> </w:t>
      </w:r>
      <w:r w:rsidR="009D3B59" w:rsidRPr="00F15138">
        <w:rPr>
          <w:rFonts w:ascii="Palatino Linotype" w:hAnsi="Palatino Linotype" w:cs="Times"/>
          <w:b/>
          <w:bCs/>
          <w:color w:val="000000"/>
          <w:lang w:val="en-GB"/>
        </w:rPr>
        <w:t>Design of the Sylvatic DENV-2 tilling PCR primers</w:t>
      </w:r>
    </w:p>
    <w:p w14:paraId="778EC6CF" w14:textId="7F9D690F" w:rsidR="009D3B59" w:rsidRPr="00F15138" w:rsidRDefault="009D3B59" w:rsidP="00E14314">
      <w:pPr>
        <w:widowControl w:val="0"/>
        <w:autoSpaceDE w:val="0"/>
        <w:autoSpaceDN w:val="0"/>
        <w:adjustRightInd w:val="0"/>
        <w:spacing w:after="240" w:line="360" w:lineRule="auto"/>
        <w:jc w:val="both"/>
        <w:rPr>
          <w:rFonts w:ascii="Palatino Linotype" w:hAnsi="Palatino Linotype"/>
          <w:lang w:val="en-GB"/>
        </w:rPr>
      </w:pPr>
      <w:r w:rsidRPr="00F15138">
        <w:rPr>
          <w:rFonts w:ascii="Palatino Linotype" w:hAnsi="Palatino Linotype"/>
          <w:lang w:val="en-GB"/>
        </w:rPr>
        <w:t xml:space="preserve">After the </w:t>
      </w:r>
      <w:r w:rsidR="000D5FE1" w:rsidRPr="00F15138">
        <w:rPr>
          <w:rFonts w:ascii="Palatino Linotype" w:hAnsi="Palatino Linotype"/>
          <w:lang w:val="en-GB"/>
        </w:rPr>
        <w:t>initial</w:t>
      </w:r>
      <w:r w:rsidRPr="00F15138">
        <w:rPr>
          <w:rFonts w:ascii="Palatino Linotype" w:hAnsi="Palatino Linotype"/>
          <w:lang w:val="en-GB"/>
        </w:rPr>
        <w:t xml:space="preserve"> tiling PCR failure, we downloaded </w:t>
      </w:r>
      <w:r w:rsidR="000D5FE1" w:rsidRPr="00F15138">
        <w:rPr>
          <w:rFonts w:ascii="Palatino Linotype" w:hAnsi="Palatino Linotype"/>
          <w:lang w:val="en-GB"/>
        </w:rPr>
        <w:t>15</w:t>
      </w:r>
      <w:r w:rsidRPr="00F15138">
        <w:rPr>
          <w:rFonts w:ascii="Palatino Linotype" w:hAnsi="Palatino Linotype"/>
          <w:lang w:val="en-GB"/>
        </w:rPr>
        <w:t xml:space="preserve"> closely related full genome sequences of a partial NS5 sequence of the newly identified sylvatic DENV-2 strain from </w:t>
      </w:r>
      <w:proofErr w:type="spellStart"/>
      <w:r w:rsidRPr="00F15138">
        <w:rPr>
          <w:rFonts w:ascii="Palatino Linotype" w:hAnsi="Palatino Linotype"/>
          <w:lang w:val="en-GB"/>
        </w:rPr>
        <w:t>Kolda</w:t>
      </w:r>
      <w:proofErr w:type="spellEnd"/>
      <w:r w:rsidRPr="00F15138">
        <w:rPr>
          <w:rFonts w:ascii="Palatino Linotype" w:hAnsi="Palatino Linotype"/>
          <w:lang w:val="en-GB"/>
        </w:rPr>
        <w:t xml:space="preserve"> based on previous BLAST results. The obtained dataset (</w:t>
      </w:r>
      <w:r w:rsidRPr="00F15138">
        <w:rPr>
          <w:rFonts w:ascii="Palatino Linotype" w:hAnsi="Palatino Linotype"/>
          <w:i/>
          <w:lang w:val="en-GB"/>
        </w:rPr>
        <w:t>n = 15</w:t>
      </w:r>
      <w:r w:rsidRPr="00F15138">
        <w:rPr>
          <w:rFonts w:ascii="Palatino Linotype" w:hAnsi="Palatino Linotype"/>
          <w:lang w:val="en-GB"/>
        </w:rPr>
        <w:t xml:space="preserve">) was aligned using MAFFT </w:t>
      </w:r>
      <w:r w:rsidR="00B3315C" w:rsidRPr="00F15138">
        <w:rPr>
          <w:rFonts w:ascii="Palatino Linotype" w:hAnsi="Palatino Linotype"/>
          <w:lang w:val="en-GB"/>
        </w:rPr>
        <w:fldChar w:fldCharType="begin"/>
      </w:r>
      <w:r w:rsidR="0070250F" w:rsidRPr="00F15138">
        <w:rPr>
          <w:rFonts w:ascii="Palatino Linotype" w:hAnsi="Palatino Linotype"/>
          <w:lang w:val="en-GB"/>
        </w:rPr>
        <w:instrText xml:space="preserve"> ADDIN ZOTERO_ITEM CSL_CITATION {"citationID":"fYeSmiqJ","properties":{"formattedCitation":"(12)","plainCitation":"(12)","noteIndex":0},"citationItems":[{"id":330,"uris":["http://zotero.org/users/local/hSvloyqN/items/CK3FU2FM"],"itemData":{"id":330,"type":"article-journal","abstract":"A multiple sequence alignment program, MAFFT, has been developed. The CPU time is drastically reduced as compared with existing methods. MAFFT includes two novel techniques. (i) Homo logous regions are rapidly identified by the fast Fourier transform (FFT), in which an amino acid sequence is converted to a sequence composed of volume and polarity values of each amino acid residue. (ii) We propose a simplified scoring system that performs well for reducing CPU time and increasing the accuracy of alignments even for sequences having large insertions or extensions as well as distantly related sequences of similar length. Two different heuristics, the progressive method (FFT-NS-2) and the iterative refinement method (FFT-NS-i), are implemented in MAFFT. The performances of FFT-NS-2 and FFT-NS-i were compared with other methods by computer simulations and benchmark tests; the CPU time of FFT-NS-2 is drastically reduced as compared with CLUSTALW with comparable accuracy. FFT-NS-i is over 100 times faster than T-COFFEE, when the number of input sequences exceeds 60, without sacrificing the accuracy.","container-title":"Nucleic Acids Research","ISSN":"0305-1048","issue":"14","journalAbbreviation":"Nucleic Acids Res","note":"number: 14\nPMID: 12136088\nPMCID: PMC135756","page":"3059-3066","source":"PubMed Central","title":"MAFFT: a novel method for rapid multiple sequence alignment based on fast Fourier transform","title-short":"MAFFT","volume":"30","author":[{"family":"Katoh","given":"Kazutaka"},{"family":"Misawa","given":"Kazuharu"},{"family":"Kuma","given":"Kei-ichi"},{"family":"Miyata","given":"Takashi"}],"issued":{"date-parts":[["2002",7,15]]}}}],"schema":"https://github.com/citation-style-language/schema/raw/master/csl-citation.json"} </w:instrText>
      </w:r>
      <w:r w:rsidR="00B3315C" w:rsidRPr="00F15138">
        <w:rPr>
          <w:rFonts w:ascii="Palatino Linotype" w:hAnsi="Palatino Linotype"/>
          <w:lang w:val="en-GB"/>
        </w:rPr>
        <w:fldChar w:fldCharType="separate"/>
      </w:r>
      <w:r w:rsidR="0070250F" w:rsidRPr="00F15138">
        <w:rPr>
          <w:rFonts w:ascii="Palatino Linotype" w:hAnsi="Palatino Linotype"/>
          <w:noProof/>
          <w:lang w:val="en-GB"/>
        </w:rPr>
        <w:t>(12)</w:t>
      </w:r>
      <w:r w:rsidR="00B3315C" w:rsidRPr="00F15138">
        <w:rPr>
          <w:rFonts w:ascii="Palatino Linotype" w:hAnsi="Palatino Linotype"/>
          <w:lang w:val="en-GB"/>
        </w:rPr>
        <w:fldChar w:fldCharType="end"/>
      </w:r>
      <w:r w:rsidRPr="00F15138">
        <w:rPr>
          <w:rFonts w:ascii="Palatino Linotype" w:hAnsi="Palatino Linotype"/>
          <w:lang w:val="en-GB"/>
        </w:rPr>
        <w:t xml:space="preserve">, manually curated using </w:t>
      </w:r>
      <w:proofErr w:type="spellStart"/>
      <w:r w:rsidRPr="00F15138">
        <w:rPr>
          <w:rFonts w:ascii="Palatino Linotype" w:hAnsi="Palatino Linotype"/>
          <w:lang w:val="en-GB"/>
        </w:rPr>
        <w:t>Aliview</w:t>
      </w:r>
      <w:proofErr w:type="spellEnd"/>
      <w:r w:rsidRPr="00F15138">
        <w:rPr>
          <w:rFonts w:ascii="Palatino Linotype" w:hAnsi="Palatino Linotype"/>
          <w:lang w:val="en-GB"/>
        </w:rPr>
        <w:t xml:space="preserve"> </w:t>
      </w:r>
      <w:r w:rsidR="00B3315C" w:rsidRPr="00F15138">
        <w:rPr>
          <w:rFonts w:ascii="Palatino Linotype" w:hAnsi="Palatino Linotype"/>
          <w:lang w:val="en-GB"/>
        </w:rPr>
        <w:fldChar w:fldCharType="begin"/>
      </w:r>
      <w:r w:rsidR="0070250F" w:rsidRPr="00F15138">
        <w:rPr>
          <w:rFonts w:ascii="Palatino Linotype" w:hAnsi="Palatino Linotype"/>
          <w:lang w:val="en-GB"/>
        </w:rPr>
        <w:instrText xml:space="preserve"> ADDIN ZOTERO_ITEM CSL_CITATION {"citationID":"OEFQPk8S","properties":{"formattedCitation":"(13)","plainCitation":"(13)","noteIndex":0},"citationItems":[{"id":1171,"uris":["http://zotero.org/users/local/hSvloyqN/items/5P9DQYEC"],"itemData":{"id":1171,"type":"article-journal","abstract":"SUMMARY: AliView is an alignment viewer and editor designed to meet the requirements of next-generation sequencing era phylogenetic datasets. AliView handles alignments of unlimited size in the formats most commonly used, i.e. FASTA, Phylip, Nexus, Clustal and MSF. The intuitive graphical interface makes it easy to inspect, sort, delete, merge and realign sequences as part of the manual filtering process of large datasets. AliView also works as an easy-to-use alignment editor for small as well as large datasets.\nAVAILABILITY AND IMPLEMENTATION: AliView is released as open-source software under the GNU General Public License, version 3.0 (GPLv3), and is available at GitHub (www.github.com/AliView). The program is cross-platform and extensively tested on Linux, Mac OS X and Windows systems. Downloads and help are available at http://ormbunkar.se/aliview\nCONTACT: anders.larsson@ebc.uu.se\nSUPPLEMENTARY INFORMATION: Supplementary data are available at Bioinformatics online.","container-title":"Bioinformatics (Oxford, England)","DOI":"10.1093/bioinformatics/btu531","ISSN":"1367-4811","issue":"22","journalAbbreviation":"Bioinformatics","language":"eng","note":"number: 22\nPMID: 25095880\nPMCID: PMC4221126","page":"3276-3278","source":"PubMed","title":"AliView: a fast and lightweight alignment viewer and editor for large datasets","title-short":"AliView","volume":"30","author":[{"family":"Larsson","given":"Anders"}],"issued":{"date-parts":[["2014",11,15]]}}}],"schema":"https://github.com/citation-style-language/schema/raw/master/csl-citation.json"} </w:instrText>
      </w:r>
      <w:r w:rsidR="00B3315C" w:rsidRPr="00F15138">
        <w:rPr>
          <w:rFonts w:ascii="Palatino Linotype" w:hAnsi="Palatino Linotype"/>
          <w:lang w:val="en-GB"/>
        </w:rPr>
        <w:fldChar w:fldCharType="separate"/>
      </w:r>
      <w:r w:rsidR="0070250F" w:rsidRPr="00F15138">
        <w:rPr>
          <w:rFonts w:ascii="Palatino Linotype" w:hAnsi="Palatino Linotype"/>
          <w:noProof/>
          <w:lang w:val="en-GB"/>
        </w:rPr>
        <w:t>(13)</w:t>
      </w:r>
      <w:r w:rsidR="00B3315C" w:rsidRPr="00F15138">
        <w:rPr>
          <w:rFonts w:ascii="Palatino Linotype" w:hAnsi="Palatino Linotype"/>
          <w:lang w:val="en-GB"/>
        </w:rPr>
        <w:fldChar w:fldCharType="end"/>
      </w:r>
      <w:r w:rsidRPr="00F15138">
        <w:rPr>
          <w:rFonts w:ascii="Palatino Linotype" w:hAnsi="Palatino Linotype"/>
          <w:lang w:val="en-GB"/>
        </w:rPr>
        <w:t>, trimmed to conserve coding polyprotein sequence. Using this curated dataset tilling PCR primers were designed using the primal scheme tool (</w:t>
      </w:r>
      <w:hyperlink r:id="rId8" w:history="1">
        <w:r w:rsidRPr="00F15138">
          <w:rPr>
            <w:rStyle w:val="Lienhypertexte"/>
            <w:rFonts w:ascii="Palatino Linotype" w:hAnsi="Palatino Linotype"/>
            <w:lang w:val="en-GB"/>
          </w:rPr>
          <w:t>https://primalscheme.com/)</w:t>
        </w:r>
      </w:hyperlink>
      <w:r w:rsidRPr="00F15138">
        <w:rPr>
          <w:rFonts w:ascii="Palatino Linotype" w:hAnsi="Palatino Linotype"/>
          <w:lang w:val="en-GB"/>
        </w:rPr>
        <w:t xml:space="preserve"> ; amplicon length was fixed to 900bp and amplicon overlap to 50 bp. </w:t>
      </w:r>
      <w:r w:rsidR="00551A96" w:rsidRPr="00F15138">
        <w:rPr>
          <w:rFonts w:ascii="Palatino Linotype" w:hAnsi="Palatino Linotype"/>
          <w:lang w:val="en-GB"/>
        </w:rPr>
        <w:t>All n</w:t>
      </w:r>
      <w:r w:rsidRPr="00F15138">
        <w:rPr>
          <w:rFonts w:ascii="Palatino Linotype" w:hAnsi="Palatino Linotype"/>
          <w:lang w:val="en-GB"/>
        </w:rPr>
        <w:t>ewly designed primers (</w:t>
      </w:r>
      <w:r w:rsidR="000D5FE1" w:rsidRPr="00BB2F69">
        <w:rPr>
          <w:rFonts w:ascii="Palatino Linotype" w:hAnsi="Palatino Linotype"/>
          <w:iCs/>
          <w:lang w:val="en-GB"/>
        </w:rPr>
        <w:t>Table 2</w:t>
      </w:r>
      <w:r w:rsidRPr="00F15138">
        <w:rPr>
          <w:rFonts w:ascii="Palatino Linotype" w:hAnsi="Palatino Linotype"/>
          <w:lang w:val="en-GB"/>
        </w:rPr>
        <w:t xml:space="preserve">) were ordered at the concentration of 5nM from </w:t>
      </w:r>
      <w:proofErr w:type="spellStart"/>
      <w:r w:rsidRPr="00F15138">
        <w:rPr>
          <w:rFonts w:ascii="Palatino Linotype" w:hAnsi="Palatino Linotype"/>
          <w:lang w:val="en-GB"/>
        </w:rPr>
        <w:t>Tibmolbiol</w:t>
      </w:r>
      <w:proofErr w:type="spellEnd"/>
      <w:r w:rsidR="00551A96" w:rsidRPr="00F15138">
        <w:rPr>
          <w:rFonts w:ascii="Palatino Linotype" w:hAnsi="Palatino Linotype"/>
          <w:lang w:val="en-GB"/>
        </w:rPr>
        <w:t xml:space="preserve"> (Berlin, Germany)</w:t>
      </w:r>
      <w:r w:rsidR="007C7A17" w:rsidRPr="00F15138">
        <w:rPr>
          <w:rFonts w:ascii="Palatino Linotype" w:hAnsi="Palatino Linotype"/>
          <w:lang w:val="en-GB"/>
        </w:rPr>
        <w:t>.</w:t>
      </w:r>
    </w:p>
    <w:p w14:paraId="5033EB69" w14:textId="3B6DE996" w:rsidR="00DB1251" w:rsidRPr="00F15138" w:rsidRDefault="00DB1251" w:rsidP="00E14314">
      <w:pPr>
        <w:tabs>
          <w:tab w:val="left" w:pos="1425"/>
        </w:tabs>
        <w:spacing w:line="360" w:lineRule="auto"/>
        <w:jc w:val="both"/>
        <w:rPr>
          <w:rFonts w:ascii="Palatino Linotype" w:hAnsi="Palatino Linotype"/>
          <w:lang w:val="en-GB"/>
        </w:rPr>
      </w:pPr>
    </w:p>
    <w:p w14:paraId="37E1B579" w14:textId="53F02928" w:rsidR="00A072D6" w:rsidRPr="00F15138" w:rsidRDefault="00421C5C" w:rsidP="00E14314">
      <w:pPr>
        <w:pStyle w:val="Paragraphedeliste"/>
        <w:numPr>
          <w:ilvl w:val="0"/>
          <w:numId w:val="1"/>
        </w:numPr>
        <w:tabs>
          <w:tab w:val="left" w:pos="1425"/>
        </w:tabs>
        <w:spacing w:line="360" w:lineRule="auto"/>
        <w:jc w:val="both"/>
        <w:rPr>
          <w:rFonts w:ascii="Palatino Linotype" w:hAnsi="Palatino Linotype"/>
          <w:b/>
          <w:lang w:val="en-GB"/>
        </w:rPr>
      </w:pPr>
      <w:r w:rsidRPr="00F15138">
        <w:rPr>
          <w:rFonts w:ascii="Palatino Linotype" w:hAnsi="Palatino Linotype"/>
          <w:b/>
          <w:lang w:val="en-GB"/>
        </w:rPr>
        <w:t xml:space="preserve">Tilling </w:t>
      </w:r>
      <w:r w:rsidR="00B76995" w:rsidRPr="00F15138">
        <w:rPr>
          <w:rFonts w:ascii="Palatino Linotype" w:hAnsi="Palatino Linotype"/>
          <w:b/>
          <w:bCs/>
          <w:lang w:val="en-GB"/>
        </w:rPr>
        <w:t>Multiplex</w:t>
      </w:r>
      <w:r w:rsidR="009A7986" w:rsidRPr="00F15138">
        <w:rPr>
          <w:rFonts w:ascii="Palatino Linotype" w:hAnsi="Palatino Linotype"/>
          <w:b/>
          <w:bCs/>
          <w:lang w:val="en-GB"/>
        </w:rPr>
        <w:t xml:space="preserve">-PCR </w:t>
      </w:r>
      <w:r w:rsidR="00B76995" w:rsidRPr="00F15138">
        <w:rPr>
          <w:rFonts w:ascii="Palatino Linotype" w:hAnsi="Palatino Linotype"/>
          <w:b/>
          <w:bCs/>
          <w:lang w:val="en-GB"/>
        </w:rPr>
        <w:t>amplifications:</w:t>
      </w:r>
      <w:r w:rsidRPr="00F15138">
        <w:rPr>
          <w:rFonts w:ascii="Palatino Linotype" w:hAnsi="Palatino Linotype"/>
          <w:b/>
          <w:bCs/>
          <w:lang w:val="en-GB"/>
        </w:rPr>
        <w:t xml:space="preserve"> </w:t>
      </w:r>
      <w:r w:rsidR="009A7986" w:rsidRPr="00F15138">
        <w:rPr>
          <w:rFonts w:ascii="Palatino Linotype" w:hAnsi="Palatino Linotype"/>
          <w:b/>
          <w:bCs/>
          <w:lang w:val="en-GB"/>
        </w:rPr>
        <w:t>Newly d</w:t>
      </w:r>
      <w:r w:rsidRPr="00F15138">
        <w:rPr>
          <w:rFonts w:ascii="Palatino Linotype" w:hAnsi="Palatino Linotype"/>
          <w:b/>
          <w:bCs/>
          <w:lang w:val="en-GB"/>
        </w:rPr>
        <w:t>esigned scheme vs published DENV-2 scheme</w:t>
      </w:r>
    </w:p>
    <w:p w14:paraId="67F5D561" w14:textId="77777777" w:rsidR="006D1369" w:rsidRPr="00F15138" w:rsidRDefault="006D1369" w:rsidP="00E14314">
      <w:pPr>
        <w:pStyle w:val="Paragraphedeliste"/>
        <w:tabs>
          <w:tab w:val="left" w:pos="1425"/>
        </w:tabs>
        <w:spacing w:line="360" w:lineRule="auto"/>
        <w:jc w:val="both"/>
        <w:rPr>
          <w:rFonts w:ascii="Palatino Linotype" w:hAnsi="Palatino Linotype"/>
          <w:b/>
          <w:lang w:val="en-GB"/>
        </w:rPr>
      </w:pPr>
    </w:p>
    <w:p w14:paraId="389B4D27" w14:textId="151E03FC" w:rsidR="0098580E" w:rsidRPr="00F15138" w:rsidRDefault="006422EF" w:rsidP="00642214">
      <w:pPr>
        <w:widowControl w:val="0"/>
        <w:autoSpaceDE w:val="0"/>
        <w:autoSpaceDN w:val="0"/>
        <w:adjustRightInd w:val="0"/>
        <w:spacing w:line="360" w:lineRule="auto"/>
        <w:jc w:val="both"/>
        <w:rPr>
          <w:rFonts w:ascii="Palatino Linotype" w:hAnsi="Palatino Linotype" w:cs="Times New Roman"/>
          <w:color w:val="000000"/>
          <w:lang w:val="en-GB"/>
        </w:rPr>
      </w:pPr>
      <w:r w:rsidRPr="00F15138">
        <w:rPr>
          <w:rFonts w:ascii="Palatino Linotype" w:hAnsi="Palatino Linotype" w:cs="Times New Roman"/>
          <w:color w:val="000000"/>
          <w:lang w:val="en-GB"/>
        </w:rPr>
        <w:t>To sequence sylvatic DENV-2 strains v</w:t>
      </w:r>
      <w:r w:rsidR="00A072D6" w:rsidRPr="00F15138">
        <w:rPr>
          <w:rFonts w:ascii="Palatino Linotype" w:hAnsi="Palatino Linotype" w:cs="Times New Roman"/>
          <w:color w:val="000000"/>
          <w:lang w:val="en-GB"/>
        </w:rPr>
        <w:t xml:space="preserve">iral RNAs were reverse transcribed into cDNAs using </w:t>
      </w:r>
      <w:proofErr w:type="spellStart"/>
      <w:r w:rsidR="00A072D6" w:rsidRPr="00F15138">
        <w:rPr>
          <w:rFonts w:ascii="Palatino Linotype" w:hAnsi="Palatino Linotype" w:cs="Times New Roman"/>
          <w:color w:val="000000"/>
          <w:lang w:val="en-GB"/>
        </w:rPr>
        <w:t>LunaScript</w:t>
      </w:r>
      <w:proofErr w:type="spellEnd"/>
      <w:r w:rsidR="00A072D6" w:rsidRPr="00F15138">
        <w:rPr>
          <w:rFonts w:ascii="Palatino Linotype" w:hAnsi="Palatino Linotype" w:cs="Times New Roman"/>
          <w:color w:val="000000"/>
          <w:lang w:val="en-GB"/>
        </w:rPr>
        <w:t xml:space="preserve"> RT </w:t>
      </w:r>
      <w:proofErr w:type="spellStart"/>
      <w:r w:rsidR="00A072D6" w:rsidRPr="00F15138">
        <w:rPr>
          <w:rFonts w:ascii="Palatino Linotype" w:hAnsi="Palatino Linotype" w:cs="Times New Roman"/>
          <w:color w:val="000000"/>
          <w:lang w:val="en-GB"/>
        </w:rPr>
        <w:t>SuperMix</w:t>
      </w:r>
      <w:proofErr w:type="spellEnd"/>
      <w:r w:rsidR="00A072D6" w:rsidRPr="00F15138">
        <w:rPr>
          <w:rFonts w:ascii="Palatino Linotype" w:hAnsi="Palatino Linotype" w:cs="Times New Roman"/>
          <w:color w:val="000000"/>
          <w:lang w:val="en-GB"/>
        </w:rPr>
        <w:t xml:space="preserve"> (NEB #E3010) as previously described </w:t>
      </w:r>
      <w:r w:rsidR="00B3315C" w:rsidRPr="00F15138">
        <w:rPr>
          <w:rFonts w:ascii="Palatino Linotype" w:hAnsi="Palatino Linotype" w:cs="Times New Roman"/>
          <w:color w:val="000000"/>
          <w:lang w:val="en-GB"/>
        </w:rPr>
        <w:fldChar w:fldCharType="begin"/>
      </w:r>
      <w:r w:rsidR="0070250F" w:rsidRPr="00F15138">
        <w:rPr>
          <w:rFonts w:ascii="Palatino Linotype" w:hAnsi="Palatino Linotype" w:cs="Times New Roman"/>
          <w:color w:val="000000"/>
          <w:lang w:val="en-GB"/>
        </w:rPr>
        <w:instrText xml:space="preserve"> ADDIN ZOTERO_ITEM CSL_CITATION {"citationID":"5BJjALUs","properties":{"formattedCitation":"(14)","plainCitation":"(14)","noteIndex":0},"citationItems":[{"id":1355,"uris":["http://zotero.org/users/local/hSvloyqN/items/E4HURD7K"],"itemData":{"id":1355,"type":"article-journal","abstract":"Senegal is hyperendemic for dengue. Since 2017, outbreaks have been noticed annually in many regions around the country, marked by the co-circulation of DENV1-3. On 8 October 2021, a Dengue virus outbreak in the Rosso health post (sentinel site of the syndromic surveillance network) located in the north of the country was notified to the WHO Collaborating Center for arboviruses and hemorrhagic fever viruses at Institut Pasteur de Dakar. A multidisciplinary team was then sent for epidemiological and virologic investigations. This study describes the results from investigations during an outbreak in Senegal using a rapid diagnostic test (RDT) for the combined detection of dengue virus non-structural protein 1 (NS1) and IgM/IgG. For confirmation, samples were also tested by real-time RT-PCR and IgM ELISA at the reference lab in Dakar. qRT-PCR positive samples were subjected to whole genome sequencing using nanopore technology. Virologic analysis scored 102 positives cases (RT-PCR, NS1 antigen detection and/or IgM) out of 173 enrolled patients; interestingly, virus serotyping showed that the outbreak was caused by the DENV-1, a serotype different from DENV-2 involved during the outbreak in Rosso three years earlier, indicating a serotype replacement. Nearly all field-tested NS1 positives samples were confirmed by qRT-PCR with a concordance of 92.3%. Whole genome sequencing and phylogenetic analysis of strains suggested a re-introduction in Rosso of a DENV-1 strain different to the one responsible for the outbreak in the Louga area five years before. Findings call for improved dengue virus surveillance in Senegal, with a wide deployment of DENV antigenic tests, which allow easy on-site diagnosis of suspected cases and early detection of outbreaks. This work highlights the need for continuous monitoring of circulating serotypes which is crucial for a better understanding of viral epidemiology around the country.","container-title":"Tropical Medicine and Infectious Disease","DOI":"10.3390/tropicalmed7120420","ISSN":"2414-6366","issue":"12","journalAbbreviation":"Trop Med Infect Dis","language":"eng","note":"number: 12\nPMID: 36548675\nPMCID: PMC9781526","page":"420","source":"PubMed","title":"Analysis of a Dengue Virus Outbreak in Rosso, Senegal 2021","volume":"7","author":[{"family":"Dieng","given":"Idrissa"},{"family":"Barry","given":"Mamadou Aliou"},{"family":"Talla","given":"Cheikh"},{"family":"Sow","given":"Bocar"},{"family":"Faye","given":"Oumar"},{"family":"Diagne","given":"Moussa Moise"},{"family":"Sene","given":"Ousseynou"},{"family":"Ndiaye","given":"Oumar"},{"family":"Diop","given":"Boly"},{"family":"Diagne","given":"Cheikh Tidiane"},{"family":"Fall","given":"Gamou"},{"family":"Sall","given":"Amadou Alpha"},{"family":"Loucoubar","given":"Cheikh"},{"family":"Faye","given":"Ousmane"}],"issued":{"date-parts":[["2022",12,7]]}}}],"schema":"https://github.com/citation-style-language/schema/raw/master/csl-citation.json"} </w:instrText>
      </w:r>
      <w:r w:rsidR="00B3315C" w:rsidRPr="00F15138">
        <w:rPr>
          <w:rFonts w:ascii="Palatino Linotype" w:hAnsi="Palatino Linotype" w:cs="Times New Roman"/>
          <w:color w:val="000000"/>
          <w:lang w:val="en-GB"/>
        </w:rPr>
        <w:fldChar w:fldCharType="separate"/>
      </w:r>
      <w:r w:rsidR="0070250F" w:rsidRPr="00F15138">
        <w:rPr>
          <w:rFonts w:ascii="Palatino Linotype" w:hAnsi="Palatino Linotype" w:cs="Times New Roman"/>
          <w:noProof/>
          <w:color w:val="000000"/>
          <w:lang w:val="en-GB"/>
        </w:rPr>
        <w:t>(14)</w:t>
      </w:r>
      <w:r w:rsidR="00B3315C" w:rsidRPr="00F15138">
        <w:rPr>
          <w:rFonts w:ascii="Palatino Linotype" w:hAnsi="Palatino Linotype" w:cs="Times New Roman"/>
          <w:color w:val="000000"/>
          <w:lang w:val="en-GB"/>
        </w:rPr>
        <w:fldChar w:fldCharType="end"/>
      </w:r>
      <w:r w:rsidR="00A072D6" w:rsidRPr="00F15138">
        <w:rPr>
          <w:rFonts w:ascii="Palatino Linotype" w:hAnsi="Palatino Linotype" w:cs="Times New Roman"/>
          <w:color w:val="000000"/>
          <w:lang w:val="en-GB"/>
        </w:rPr>
        <w:t xml:space="preserve">. Briefly, 8 </w:t>
      </w:r>
      <w:proofErr w:type="spellStart"/>
      <w:r w:rsidR="00A072D6" w:rsidRPr="00F15138">
        <w:rPr>
          <w:rFonts w:ascii="Palatino Linotype" w:hAnsi="Palatino Linotype" w:cs="Times New Roman"/>
          <w:color w:val="000000"/>
          <w:lang w:val="en-GB"/>
        </w:rPr>
        <w:t>μL</w:t>
      </w:r>
      <w:proofErr w:type="spellEnd"/>
      <w:r w:rsidR="00A072D6" w:rsidRPr="00F15138">
        <w:rPr>
          <w:rFonts w:ascii="Palatino Linotype" w:hAnsi="Palatino Linotype" w:cs="Times New Roman"/>
          <w:color w:val="000000"/>
          <w:lang w:val="en-GB"/>
        </w:rPr>
        <w:t xml:space="preserve"> template RNA and 2 </w:t>
      </w:r>
      <w:proofErr w:type="spellStart"/>
      <w:r w:rsidR="00A072D6" w:rsidRPr="00F15138">
        <w:rPr>
          <w:rFonts w:ascii="Palatino Linotype" w:hAnsi="Palatino Linotype" w:cs="Times New Roman"/>
          <w:color w:val="000000"/>
          <w:lang w:val="en-GB"/>
        </w:rPr>
        <w:t>μL</w:t>
      </w:r>
      <w:proofErr w:type="spellEnd"/>
      <w:r w:rsidR="00A072D6" w:rsidRPr="00F15138">
        <w:rPr>
          <w:rFonts w:ascii="Palatino Linotype" w:hAnsi="Palatino Linotype" w:cs="Times New Roman"/>
          <w:color w:val="000000"/>
          <w:lang w:val="en-GB"/>
        </w:rPr>
        <w:t xml:space="preserve"> </w:t>
      </w:r>
      <w:proofErr w:type="spellStart"/>
      <w:r w:rsidR="00A072D6" w:rsidRPr="00F15138">
        <w:rPr>
          <w:rFonts w:ascii="Palatino Linotype" w:hAnsi="Palatino Linotype" w:cs="Times New Roman"/>
          <w:color w:val="000000"/>
          <w:lang w:val="en-GB"/>
        </w:rPr>
        <w:t>LunaScript</w:t>
      </w:r>
      <w:proofErr w:type="spellEnd"/>
      <w:r w:rsidR="00A072D6" w:rsidRPr="00F15138">
        <w:rPr>
          <w:rFonts w:ascii="Palatino Linotype" w:hAnsi="Palatino Linotype" w:cs="Times New Roman"/>
          <w:color w:val="000000"/>
          <w:lang w:val="en-GB"/>
        </w:rPr>
        <w:t xml:space="preserve"> RT </w:t>
      </w:r>
      <w:proofErr w:type="spellStart"/>
      <w:r w:rsidR="00A072D6" w:rsidRPr="00F15138">
        <w:rPr>
          <w:rFonts w:ascii="Palatino Linotype" w:hAnsi="Palatino Linotype" w:cs="Times New Roman"/>
          <w:color w:val="000000"/>
          <w:lang w:val="en-GB"/>
        </w:rPr>
        <w:t>SuperMix</w:t>
      </w:r>
      <w:proofErr w:type="spellEnd"/>
      <w:r w:rsidR="00A072D6" w:rsidRPr="00F15138">
        <w:rPr>
          <w:rFonts w:ascii="Palatino Linotype" w:hAnsi="Palatino Linotype" w:cs="Times New Roman"/>
          <w:color w:val="000000"/>
          <w:lang w:val="en-GB"/>
        </w:rPr>
        <w:t xml:space="preserve"> (New England Biolabs #E3010) were mixed and put in the following thermal conditions: 25 °C for 10 min, followed by 50 °C for 10 min and 85 °C for 5 min. The viral genome was amplified with either short 400 bp </w:t>
      </w:r>
      <w:r w:rsidR="009D3B59" w:rsidRPr="00F15138">
        <w:rPr>
          <w:rFonts w:ascii="Palatino Linotype" w:hAnsi="Palatino Linotype" w:cs="Times New Roman"/>
          <w:color w:val="000000"/>
          <w:lang w:val="en-GB"/>
        </w:rPr>
        <w:t xml:space="preserve">amplicon oligonucleotides </w:t>
      </w:r>
      <w:r w:rsidR="00A072D6" w:rsidRPr="00F15138">
        <w:rPr>
          <w:rFonts w:ascii="Palatino Linotype" w:hAnsi="Palatino Linotype" w:cs="Times New Roman"/>
          <w:color w:val="000000"/>
          <w:lang w:val="en-GB"/>
        </w:rPr>
        <w:t xml:space="preserve">previously published for DENV-2 </w:t>
      </w:r>
      <w:r w:rsidR="00B3315C" w:rsidRPr="00F15138">
        <w:rPr>
          <w:rFonts w:ascii="Palatino Linotype" w:hAnsi="Palatino Linotype" w:cs="Times New Roman"/>
          <w:color w:val="000000"/>
          <w:lang w:val="en-GB"/>
        </w:rPr>
        <w:fldChar w:fldCharType="begin"/>
      </w:r>
      <w:r w:rsidR="0070250F" w:rsidRPr="00F15138">
        <w:rPr>
          <w:rFonts w:ascii="Palatino Linotype" w:hAnsi="Palatino Linotype" w:cs="Times New Roman"/>
          <w:color w:val="000000"/>
          <w:lang w:val="en-GB"/>
        </w:rPr>
        <w:instrText xml:space="preserve"> ADDIN ZOTERO_ITEM CSL_CITATION {"citationID":"rRobF3mW","properties":{"formattedCitation":"(5)","plainCitation":"(5)","noteIndex":0},"citationItems":[{"id":2633,"uris":["http://zotero.org/users/local/hSvloyqN/items/XN74MVXG"],"itemData":{"id":2633,"type":"article-journal","abstract":"Abstract\n            \n              Background\n              The increasing burden of dengue virus on public health due to more explosive and frequent outbreaks highlights the need for improved surveillance and control. Genomic surveillance of dengue virus not only provides important insights into the emergence and spread of genetically diverse serotypes and genotypes, but it is also critical to monitor the effectiveness of newly implemented control strategies. Here, we present DengueSeq, an amplicon sequencing protocol, which enables whole-genome sequencing of all four dengue virus serotypes.\n            \n            \n              Results\n              We developed primer schemes for the four dengue virus serotypes, which can be combined into a pan-serotype approach. We validated both approaches using genetically diverse virus stocks and clinical specimens that contained a range of virus copies. High genome coverage (&gt;95%) was achieved for all genotypes, except DENV2 (genotype VI) and DENV 4 (genotype IV) sylvatics, with similar performance of the serotype-specific and pan-serotype approaches. The limit of detection to reach 70% coverage was 10-100 RNA copies/μL for all four serotypes, which is similar to other commonly used primer schemes. DengueSeq facilitates the sequencing of samples without known serotypes, allows the detection of multiple serotypes in the same sample, and can be used with a variety of library prep kits and sequencing instruments.\n            \n            \n              Conclusions\n              DengueSeq was systematically evaluated with virus stocks and clinical specimens spanning the genetic diversity within each of the four dengue virus serotypes. The primer schemes can be plugged into existing amplicon sequencing workflows to facilitate the global need for expanded dengue virus genomic surveillance.","container-title":"BMC Genomics","DOI":"10.1186/s12864-024-10350-x","ISSN":"1471-2164","issue":"1","journalAbbreviation":"BMC Genomics","language":"en","page":"433","source":"DOI.org (Crossref)","title":"DengueSeq: a pan-serotype whole genome amplicon sequencing protocol for dengue virus","title-short":"DengueSeq","volume":"25","author":[{"family":"Vogels","given":"Chantal B. F."},{"family":"Hill","given":"Verity"},{"family":"Breban","given":"Mallery I."},{"family":"Chaguza","given":"Chrispin"},{"family":"Paul","given":"Lauren M."},{"family":"Sodeinde","given":"Afeez"},{"family":"Taylor-Salmon","given":"Emma"},{"family":"Ott","given":"Isabel M."},{"family":"Petrone","given":"Mary E."},{"family":"Dijk","given":"Dennis"},{"family":"Jonges","given":"Marcel"},{"family":"Welkers","given":"Matthijs R. A."},{"family":"Locksmith","given":"Timothy"},{"family":"Dong","given":"Yibo"},{"family":"Tarigopula","given":"Namratha"},{"family":"Tekin","given":"Omer"},{"family":"Schmedes","given":"Sarah"},{"family":"Bunch","given":"Sylvia"},{"family":"Cano","given":"Natalia"},{"family":"Jaber","given":"Rayah"},{"family":"Panzera","given":"Charles"},{"family":"Stryker","given":"Ian"},{"family":"Vergara","given":"Julieta"},{"family":"Zimler","given":"Rebecca"},{"family":"Kopp","given":"Edgar"},{"family":"Heberlein","given":"Lea"},{"family":"Herzog","given":"Kaylee S."},{"family":"Fauver","given":"Joseph R."},{"family":"Morrison","given":"Andrea M."},{"family":"Michael","given":"Scott F."},{"family":"Grubaugh","given":"Nathan D."}],"issued":{"date-parts":[["2024",5,1]]}}}],"schema":"https://github.com/citation-style-language/schema/raw/master/csl-citation.json"} </w:instrText>
      </w:r>
      <w:r w:rsidR="00B3315C" w:rsidRPr="00F15138">
        <w:rPr>
          <w:rFonts w:ascii="Palatino Linotype" w:hAnsi="Palatino Linotype" w:cs="Times New Roman"/>
          <w:color w:val="000000"/>
          <w:lang w:val="en-GB"/>
        </w:rPr>
        <w:fldChar w:fldCharType="separate"/>
      </w:r>
      <w:r w:rsidR="0070250F" w:rsidRPr="00F15138">
        <w:rPr>
          <w:rFonts w:ascii="Palatino Linotype" w:hAnsi="Palatino Linotype" w:cs="Times New Roman"/>
          <w:noProof/>
          <w:color w:val="000000"/>
          <w:lang w:val="en-GB"/>
        </w:rPr>
        <w:t>(5)</w:t>
      </w:r>
      <w:r w:rsidR="00B3315C" w:rsidRPr="00F15138">
        <w:rPr>
          <w:rFonts w:ascii="Palatino Linotype" w:hAnsi="Palatino Linotype" w:cs="Times New Roman"/>
          <w:color w:val="000000"/>
          <w:lang w:val="en-GB"/>
        </w:rPr>
        <w:fldChar w:fldCharType="end"/>
      </w:r>
      <w:r w:rsidR="00A072D6" w:rsidRPr="00F15138">
        <w:rPr>
          <w:rFonts w:ascii="Palatino Linotype" w:hAnsi="Palatino Linotype" w:cs="Times New Roman"/>
          <w:color w:val="000000"/>
          <w:lang w:val="en-GB"/>
        </w:rPr>
        <w:t xml:space="preserve"> </w:t>
      </w:r>
      <w:r w:rsidR="009D3B59" w:rsidRPr="00F15138">
        <w:rPr>
          <w:rFonts w:ascii="Palatino Linotype" w:hAnsi="Palatino Linotype" w:cs="Times New Roman"/>
          <w:color w:val="000000"/>
          <w:lang w:val="en-GB"/>
        </w:rPr>
        <w:t xml:space="preserve">or </w:t>
      </w:r>
      <w:r w:rsidR="009A7986" w:rsidRPr="00F15138">
        <w:rPr>
          <w:rFonts w:ascii="Palatino Linotype" w:hAnsi="Palatino Linotype" w:cs="Times New Roman"/>
          <w:color w:val="000000"/>
          <w:lang w:val="en-GB"/>
        </w:rPr>
        <w:t xml:space="preserve">long-range </w:t>
      </w:r>
      <w:r w:rsidR="009D3B59" w:rsidRPr="00F15138">
        <w:rPr>
          <w:rFonts w:ascii="Palatino Linotype" w:hAnsi="Palatino Linotype" w:cs="Times New Roman"/>
          <w:color w:val="000000"/>
          <w:lang w:val="en-GB"/>
        </w:rPr>
        <w:t xml:space="preserve">900bp amplicon nucleotides </w:t>
      </w:r>
      <w:r w:rsidR="009A7986" w:rsidRPr="00F15138">
        <w:rPr>
          <w:rFonts w:ascii="Palatino Linotype" w:hAnsi="Palatino Linotype" w:cs="Times New Roman"/>
          <w:color w:val="000000"/>
          <w:lang w:val="en-GB"/>
        </w:rPr>
        <w:t xml:space="preserve">designed during this study in addition to a previously available scheme using amplicon of the same length </w:t>
      </w:r>
      <w:r w:rsidR="00B3315C" w:rsidRPr="00F15138">
        <w:rPr>
          <w:rFonts w:ascii="Palatino Linotype" w:hAnsi="Palatino Linotype" w:cs="Times New Roman"/>
          <w:color w:val="000000"/>
          <w:lang w:val="en-GB"/>
        </w:rPr>
        <w:fldChar w:fldCharType="begin"/>
      </w:r>
      <w:r w:rsidR="0070250F" w:rsidRPr="00F15138">
        <w:rPr>
          <w:rFonts w:ascii="Palatino Linotype" w:hAnsi="Palatino Linotype" w:cs="Times New Roman"/>
          <w:color w:val="000000"/>
          <w:lang w:val="en-GB"/>
        </w:rPr>
        <w:instrText xml:space="preserve"> ADDIN ZOTERO_ITEM CSL_CITATION {"citationID":"h1N3nKgC","properties":{"formattedCitation":"(11)","plainCitation":"(11)","noteIndex":0},"citationItems":[{"id":976,"uris":["http://zotero.org/users/local/hSvloyqN/items/D5P9XNW5"],"itemData":{"id":976,"type":"article-journal","container-title":"Emerging Infectious Diseases","DOI":"10.3201/eid2504.180958","ISSN":"1080-6040, 1080-6059","issue":"4","journalAbbreviation":"Emerg. Infect. Dis.","language":"en","note":"number: 4","page":"784-787","source":"DOI.org (Crossref)","title":"Early Genomic Detection of Cosmopolitan Genotype of Dengue Virus Serotype 2, Angola, 2018","volume":"25","author":[{"family":"Hill","given":"Sarah C."},{"family":"Neto de Vasconcelos","given":"Jocelyne"},{"family":"Granja","given":"Bernardo Gutierrez"},{"family":"Thézé","given":"Julien"},{"family":"Jandondo","given":"Domingos"},{"family":"Neto","given":"Zoraima"},{"family":"Mirandela","given":"Marinela"},{"family":"Sebastião","given":"Cruz dos Santos"},{"family":"Cândido","given":"Ana Luísa Micolo"},{"family":"Clemente","given":"Carina"},{"family":"Pereira da Silva","given":"Sara"},{"family":"Oliveira","given":"Túlio","non-dropping-particle":"de"},{"family":"Pybus","given":"Oliver G."},{"family":"Faria","given":"Nuno R."},{"family":"Afonso","given":"Joana Morais"}],"issued":{"date-parts":[["2019",4]]}}}],"schema":"https://github.com/citation-style-language/schema/raw/master/csl-citation.json"} </w:instrText>
      </w:r>
      <w:r w:rsidR="00B3315C" w:rsidRPr="00F15138">
        <w:rPr>
          <w:rFonts w:ascii="Palatino Linotype" w:hAnsi="Palatino Linotype" w:cs="Times New Roman"/>
          <w:color w:val="000000"/>
          <w:lang w:val="en-GB"/>
        </w:rPr>
        <w:fldChar w:fldCharType="separate"/>
      </w:r>
      <w:r w:rsidR="0070250F" w:rsidRPr="00F15138">
        <w:rPr>
          <w:rFonts w:ascii="Palatino Linotype" w:hAnsi="Palatino Linotype" w:cs="Times New Roman"/>
          <w:noProof/>
          <w:color w:val="000000"/>
          <w:lang w:val="en-GB"/>
        </w:rPr>
        <w:t>(11)</w:t>
      </w:r>
      <w:r w:rsidR="00B3315C" w:rsidRPr="00F15138">
        <w:rPr>
          <w:rFonts w:ascii="Palatino Linotype" w:hAnsi="Palatino Linotype" w:cs="Times New Roman"/>
          <w:color w:val="000000"/>
          <w:lang w:val="en-GB"/>
        </w:rPr>
        <w:fldChar w:fldCharType="end"/>
      </w:r>
      <w:r w:rsidR="009A7986" w:rsidRPr="00F15138">
        <w:rPr>
          <w:rFonts w:ascii="Palatino Linotype" w:hAnsi="Palatino Linotype" w:cs="Times New Roman"/>
          <w:color w:val="000000"/>
          <w:lang w:val="en-GB"/>
        </w:rPr>
        <w:t xml:space="preserve">. </w:t>
      </w:r>
      <w:r w:rsidR="009D3B59" w:rsidRPr="00F15138">
        <w:rPr>
          <w:rFonts w:ascii="Palatino Linotype" w:hAnsi="Palatino Linotype" w:cs="Times New Roman"/>
          <w:color w:val="000000"/>
          <w:lang w:val="en-GB"/>
        </w:rPr>
        <w:t xml:space="preserve">The tiling PCR amplification reactions were performed in separate reactions. The cDNAs were also used for direct </w:t>
      </w:r>
      <w:r w:rsidR="009D3B59" w:rsidRPr="00F15138">
        <w:rPr>
          <w:rFonts w:ascii="Palatino Linotype" w:hAnsi="Palatino Linotype" w:cs="Times New Roman"/>
          <w:color w:val="000000"/>
          <w:lang w:val="en-GB"/>
        </w:rPr>
        <w:lastRenderedPageBreak/>
        <w:t xml:space="preserve">amplification using </w:t>
      </w:r>
      <w:r w:rsidR="00A072D6" w:rsidRPr="00F15138">
        <w:rPr>
          <w:rFonts w:ascii="Palatino Linotype" w:hAnsi="Palatino Linotype" w:cs="Times New Roman"/>
          <w:color w:val="000000"/>
          <w:lang w:val="en-GB"/>
        </w:rPr>
        <w:t xml:space="preserve">primers at 10 </w:t>
      </w:r>
      <w:proofErr w:type="spellStart"/>
      <w:r w:rsidR="00A072D6" w:rsidRPr="00F15138">
        <w:rPr>
          <w:rFonts w:ascii="Palatino Linotype" w:hAnsi="Palatino Linotype" w:cs="Times New Roman"/>
          <w:color w:val="000000"/>
          <w:lang w:val="en-GB"/>
        </w:rPr>
        <w:t>μM</w:t>
      </w:r>
      <w:proofErr w:type="spellEnd"/>
      <w:r w:rsidR="00A072D6" w:rsidRPr="00F15138">
        <w:rPr>
          <w:rFonts w:ascii="Palatino Linotype" w:hAnsi="Palatino Linotype" w:cs="Times New Roman"/>
          <w:color w:val="000000"/>
          <w:lang w:val="en-GB"/>
        </w:rPr>
        <w:t xml:space="preserve"> and </w:t>
      </w:r>
      <w:r w:rsidR="009D3B59" w:rsidRPr="00F15138">
        <w:rPr>
          <w:rFonts w:ascii="Palatino Linotype" w:hAnsi="Palatino Linotype" w:cs="Times New Roman"/>
          <w:color w:val="000000"/>
          <w:lang w:val="en-GB"/>
        </w:rPr>
        <w:t xml:space="preserve">the </w:t>
      </w:r>
      <w:r w:rsidR="00A072D6" w:rsidRPr="00F15138">
        <w:rPr>
          <w:rFonts w:ascii="Palatino Linotype" w:hAnsi="Palatino Linotype" w:cs="Times New Roman"/>
          <w:color w:val="000000"/>
          <w:lang w:val="en-GB"/>
        </w:rPr>
        <w:t>Q5</w:t>
      </w:r>
      <w:r w:rsidR="00A072D6" w:rsidRPr="00F15138">
        <w:rPr>
          <w:rFonts w:ascii="Palatino Linotype" w:hAnsi="Palatino Linotype" w:cs="Times New Roman"/>
          <w:color w:val="000000"/>
          <w:position w:val="16"/>
          <w:lang w:val="en-GB"/>
        </w:rPr>
        <w:t xml:space="preserve">® </w:t>
      </w:r>
      <w:r w:rsidR="00A072D6" w:rsidRPr="00F15138">
        <w:rPr>
          <w:rFonts w:ascii="Palatino Linotype" w:hAnsi="Palatino Linotype" w:cs="Times New Roman"/>
          <w:color w:val="000000"/>
          <w:lang w:val="en-GB"/>
        </w:rPr>
        <w:t xml:space="preserve">High-Fidelity 2X Master Mix (New England Biolabs#M0494X) with the following thermal cycling protocol: 98 °C for 30 seconds, 35 cycles of: 95°C for 30 seconds, 65°C for 5 minutes, and a cooling step at 4°C. </w:t>
      </w:r>
    </w:p>
    <w:p w14:paraId="28FAC3E0" w14:textId="715DEE12" w:rsidR="00421C5C" w:rsidRPr="00F15138" w:rsidRDefault="00F01045" w:rsidP="00E14314">
      <w:pPr>
        <w:pStyle w:val="Paragraphedeliste"/>
        <w:numPr>
          <w:ilvl w:val="0"/>
          <w:numId w:val="1"/>
        </w:numPr>
        <w:tabs>
          <w:tab w:val="left" w:pos="1425"/>
        </w:tabs>
        <w:spacing w:line="360" w:lineRule="auto"/>
        <w:jc w:val="both"/>
        <w:rPr>
          <w:rFonts w:ascii="Palatino Linotype" w:hAnsi="Palatino Linotype"/>
          <w:b/>
          <w:lang w:val="en-GB"/>
        </w:rPr>
      </w:pPr>
      <w:r w:rsidRPr="00F15138">
        <w:rPr>
          <w:rFonts w:ascii="Palatino Linotype" w:hAnsi="Palatino Linotype"/>
          <w:b/>
          <w:lang w:val="en-GB"/>
        </w:rPr>
        <w:t xml:space="preserve">Illumina </w:t>
      </w:r>
      <w:r w:rsidR="00D24690" w:rsidRPr="00F15138">
        <w:rPr>
          <w:rFonts w:ascii="Palatino Linotype" w:hAnsi="Palatino Linotype"/>
          <w:b/>
          <w:lang w:val="en-GB"/>
        </w:rPr>
        <w:t xml:space="preserve">/ Nanopore </w:t>
      </w:r>
      <w:r w:rsidR="00BB2F69" w:rsidRPr="00F15138">
        <w:rPr>
          <w:rFonts w:ascii="Palatino Linotype" w:hAnsi="Palatino Linotype"/>
          <w:b/>
          <w:lang w:val="en-GB"/>
        </w:rPr>
        <w:t>sequencing and</w:t>
      </w:r>
      <w:r w:rsidR="009A7986" w:rsidRPr="00F15138">
        <w:rPr>
          <w:rFonts w:ascii="Palatino Linotype" w:hAnsi="Palatino Linotype"/>
          <w:b/>
          <w:lang w:val="en-GB"/>
        </w:rPr>
        <w:t xml:space="preserve"> </w:t>
      </w:r>
      <w:r w:rsidR="009D3B59" w:rsidRPr="00F15138">
        <w:rPr>
          <w:rFonts w:ascii="Palatino Linotype" w:hAnsi="Palatino Linotype"/>
          <w:b/>
          <w:lang w:val="en-GB"/>
        </w:rPr>
        <w:t>analysis</w:t>
      </w:r>
    </w:p>
    <w:p w14:paraId="21C043CD" w14:textId="77777777" w:rsidR="006D1369" w:rsidRPr="00F15138" w:rsidRDefault="006D1369" w:rsidP="00E14314">
      <w:pPr>
        <w:pStyle w:val="Paragraphedeliste"/>
        <w:tabs>
          <w:tab w:val="left" w:pos="1425"/>
        </w:tabs>
        <w:spacing w:line="360" w:lineRule="auto"/>
        <w:jc w:val="both"/>
        <w:rPr>
          <w:rFonts w:ascii="Palatino Linotype" w:hAnsi="Palatino Linotype"/>
          <w:b/>
          <w:lang w:val="en-GB"/>
        </w:rPr>
      </w:pPr>
    </w:p>
    <w:p w14:paraId="149916A2" w14:textId="101BCACA" w:rsidR="00D24690" w:rsidRPr="00F15138" w:rsidRDefault="00421C5C" w:rsidP="00E14314">
      <w:pPr>
        <w:tabs>
          <w:tab w:val="left" w:pos="1425"/>
        </w:tabs>
        <w:spacing w:line="360" w:lineRule="auto"/>
        <w:jc w:val="both"/>
        <w:rPr>
          <w:rFonts w:ascii="Palatino Linotype" w:hAnsi="Palatino Linotype"/>
          <w:lang w:val="en-GB"/>
        </w:rPr>
      </w:pPr>
      <w:r w:rsidRPr="00F15138">
        <w:rPr>
          <w:rFonts w:ascii="Palatino Linotype" w:hAnsi="Palatino Linotype"/>
          <w:lang w:val="en-GB"/>
        </w:rPr>
        <w:t xml:space="preserve">Sequencing libraries were synthesized by </w:t>
      </w:r>
      <w:proofErr w:type="spellStart"/>
      <w:r w:rsidRPr="00F15138">
        <w:rPr>
          <w:rFonts w:ascii="Palatino Linotype" w:hAnsi="Palatino Linotype"/>
          <w:lang w:val="en-GB"/>
        </w:rPr>
        <w:t>tagmentation</w:t>
      </w:r>
      <w:proofErr w:type="spellEnd"/>
      <w:r w:rsidRPr="00F15138">
        <w:rPr>
          <w:rFonts w:ascii="Palatino Linotype" w:hAnsi="Palatino Linotype"/>
          <w:lang w:val="en-GB"/>
        </w:rPr>
        <w:t xml:space="preserve"> of the </w:t>
      </w:r>
      <w:r w:rsidR="009A7986" w:rsidRPr="00F15138">
        <w:rPr>
          <w:rFonts w:ascii="Palatino Linotype" w:hAnsi="Palatino Linotype"/>
          <w:lang w:val="en-GB"/>
        </w:rPr>
        <w:t xml:space="preserve">400 and </w:t>
      </w:r>
      <w:r w:rsidRPr="00F15138">
        <w:rPr>
          <w:rFonts w:ascii="Palatino Linotype" w:hAnsi="Palatino Linotype"/>
          <w:lang w:val="en-GB"/>
        </w:rPr>
        <w:t>900 bp amplicons using the Illumina DNA Prep kit and the IDT® for Illumina PCR Unique Dual Indexes following manufacturer’s recommendations</w:t>
      </w:r>
      <w:r w:rsidR="00FF32F2" w:rsidRPr="00F15138">
        <w:rPr>
          <w:rFonts w:ascii="Palatino Linotype" w:hAnsi="Palatino Linotype"/>
          <w:lang w:val="en-GB"/>
        </w:rPr>
        <w:t xml:space="preserve"> and as previously described </w:t>
      </w:r>
      <w:r w:rsidR="00B3315C" w:rsidRPr="00F15138">
        <w:rPr>
          <w:rFonts w:ascii="Palatino Linotype" w:hAnsi="Palatino Linotype"/>
          <w:lang w:val="en-GB"/>
        </w:rPr>
        <w:fldChar w:fldCharType="begin"/>
      </w:r>
      <w:r w:rsidR="0070250F" w:rsidRPr="00F15138">
        <w:rPr>
          <w:rFonts w:ascii="Palatino Linotype" w:hAnsi="Palatino Linotype"/>
          <w:lang w:val="en-GB"/>
        </w:rPr>
        <w:instrText xml:space="preserve"> ADDIN ZOTERO_ITEM CSL_CITATION {"citationID":"ASkFHIDh","properties":{"formattedCitation":"(15)","plainCitation":"(15)","noteIndex":0},"citationItems":[{"id":1206,"uris":["http://zotero.org/users/local/hSvloyqN/items/D9W6YJHV"],"itemData":{"id":1206,"type":"article-journal","abstract":"To assess the genetic diversity of circulating dengue virus 2 (DENV‐2) in Senegal, we analyzed nine newly generated complete genomes of strains isolated during the 2018 outbreaks and 06 sequences obtained in 2018 and 2019 from Thiès and Rosso, respectively. Phylogenetic analyses revealed that Senegalese strains belonged to the cosmopolitan genotype of DENV‐2, but we observed intragenotype variability leading to a divergence in two clades associated with specific geographic distribution. We report two DENV‐2 variants belonging to two distinct clades. Isolates from the “Northern clade” (n = 8) harbored three nonsynonymous mutations (V1183M, R1405K, P2266T) located respectively on NS2A, NS2B, and NS4A, while isolates from the “Western clade” (n = 7) had two nonsynonymous mutations (V1185E, V3214E) located respectively in the NS2A and NS5 genes. These findings call for phylogeographic analysis to investigate routes of introductions, dispersal patterns, and in‐depth in vitro and functional study to elucidate the impact of observed mutations on viral fitness, spread, epidemiology, and pathology.","container-title":"Journal of Medical Virology","DOI":"10.1002/jmv.28027","ISSN":"0146-6615, 1096-9071","journalAbbreviation":"Journal of Medical Virology","language":"en","page":"jmv.28027","source":"DOI.org (Crossref)","title":"Full genome analysis of circulating DENV‐2 in Senegal reveals a regional diversification into separate clades","author":[{"family":"Dieng","given":"Idrissa"},{"family":"Diallo","given":"Amadou"},{"family":"Ndiaye","given":"Mignane"},{"family":"Mhamadi","given":"Moufid"},{"family":"Diagne","given":"Moussa Moïse"},{"family":"Sankhe","given":"Safietou"},{"family":"Ndione","given":"Marie Henriette Dior"},{"family":"Gaye","given":"Aboubacry"},{"family":"Sagne","given":"Samba Niang"},{"family":"Heraud","given":"Jean Michel"},{"family":"Sall","given":"Amadou Alpha"},{"family":"Fall","given":"Gamou"},{"family":"Loucoubar","given":"Cheikh"},{"family":"Faye","given":"Ousmane"},{"family":"Faye","given":"Oumar"}],"issued":{"date-parts":[["2022",8,5]]}}}],"schema":"https://github.com/citation-style-language/schema/raw/master/csl-citation.json"} </w:instrText>
      </w:r>
      <w:r w:rsidR="00B3315C" w:rsidRPr="00F15138">
        <w:rPr>
          <w:rFonts w:ascii="Palatino Linotype" w:hAnsi="Palatino Linotype"/>
          <w:lang w:val="en-GB"/>
        </w:rPr>
        <w:fldChar w:fldCharType="separate"/>
      </w:r>
      <w:r w:rsidR="0070250F" w:rsidRPr="00F15138">
        <w:rPr>
          <w:rFonts w:ascii="Palatino Linotype" w:hAnsi="Palatino Linotype"/>
          <w:noProof/>
          <w:lang w:val="en-GB"/>
        </w:rPr>
        <w:t>(15)</w:t>
      </w:r>
      <w:r w:rsidR="00B3315C" w:rsidRPr="00F15138">
        <w:rPr>
          <w:rFonts w:ascii="Palatino Linotype" w:hAnsi="Palatino Linotype"/>
          <w:lang w:val="en-GB"/>
        </w:rPr>
        <w:fldChar w:fldCharType="end"/>
      </w:r>
      <w:r w:rsidRPr="00F15138">
        <w:rPr>
          <w:rFonts w:ascii="Palatino Linotype" w:hAnsi="Palatino Linotype"/>
          <w:lang w:val="en-GB"/>
        </w:rPr>
        <w:t xml:space="preserve">. After a cleaning step with the </w:t>
      </w:r>
      <w:proofErr w:type="spellStart"/>
      <w:r w:rsidRPr="00F15138">
        <w:rPr>
          <w:rFonts w:ascii="Palatino Linotype" w:hAnsi="Palatino Linotype"/>
          <w:lang w:val="en-GB"/>
        </w:rPr>
        <w:t>Agencourt</w:t>
      </w:r>
      <w:proofErr w:type="spellEnd"/>
      <w:r w:rsidRPr="00F15138">
        <w:rPr>
          <w:rFonts w:ascii="Palatino Linotype" w:hAnsi="Palatino Linotype"/>
          <w:lang w:val="en-GB"/>
        </w:rPr>
        <w:t xml:space="preserve"> </w:t>
      </w:r>
      <w:proofErr w:type="spellStart"/>
      <w:r w:rsidRPr="00F15138">
        <w:rPr>
          <w:rFonts w:ascii="Palatino Linotype" w:hAnsi="Palatino Linotype"/>
          <w:lang w:val="en-GB"/>
        </w:rPr>
        <w:t>AMPure</w:t>
      </w:r>
      <w:proofErr w:type="spellEnd"/>
      <w:r w:rsidRPr="00F15138">
        <w:rPr>
          <w:rFonts w:ascii="Palatino Linotype" w:hAnsi="Palatino Linotype"/>
          <w:lang w:val="en-GB"/>
        </w:rPr>
        <w:t xml:space="preserve"> XP beads (Beckman Coulter, Indianapolis, IN), libraries were quantified using a Qubit 3.0 fluorometer (Invitrogen Inc., Waltham, MA, USA) for manual normalization before pooling in the sequencer. Cluster generation and sequencing were conducted in </w:t>
      </w:r>
      <w:r w:rsidR="005B6BCE" w:rsidRPr="00F15138">
        <w:rPr>
          <w:rFonts w:ascii="Palatino Linotype" w:hAnsi="Palatino Linotype"/>
          <w:lang w:val="en-GB"/>
        </w:rPr>
        <w:t>an</w:t>
      </w:r>
      <w:r w:rsidRPr="00F15138">
        <w:rPr>
          <w:rFonts w:ascii="Palatino Linotype" w:hAnsi="Palatino Linotype"/>
          <w:lang w:val="en-GB"/>
        </w:rPr>
        <w:t xml:space="preserve"> Il</w:t>
      </w:r>
      <w:r w:rsidR="00B12809" w:rsidRPr="00F15138">
        <w:rPr>
          <w:rFonts w:ascii="Palatino Linotype" w:hAnsi="Palatino Linotype"/>
          <w:lang w:val="en-GB"/>
        </w:rPr>
        <w:t xml:space="preserve">lumina iSeq100 instrument with </w:t>
      </w:r>
      <w:proofErr w:type="spellStart"/>
      <w:r w:rsidR="00B12809" w:rsidRPr="00F15138">
        <w:rPr>
          <w:rFonts w:ascii="Palatino Linotype" w:hAnsi="Palatino Linotype"/>
          <w:lang w:val="en-GB"/>
        </w:rPr>
        <w:t>I</w:t>
      </w:r>
      <w:r w:rsidRPr="00F15138">
        <w:rPr>
          <w:rFonts w:ascii="Palatino Linotype" w:hAnsi="Palatino Linotype"/>
          <w:lang w:val="en-GB"/>
        </w:rPr>
        <w:t>Seq</w:t>
      </w:r>
      <w:proofErr w:type="spellEnd"/>
      <w:r w:rsidRPr="00F15138">
        <w:rPr>
          <w:rFonts w:ascii="Palatino Linotype" w:hAnsi="Palatino Linotype"/>
          <w:lang w:val="en-GB"/>
        </w:rPr>
        <w:t xml:space="preserve"> 100 i1 Reagent v2 (300-cycle). </w:t>
      </w:r>
      <w:r w:rsidR="005B6BCE" w:rsidRPr="00F15138">
        <w:rPr>
          <w:rFonts w:ascii="Palatino Linotype" w:hAnsi="Palatino Linotype"/>
          <w:lang w:val="en-GB"/>
        </w:rPr>
        <w:t>Additionally,</w:t>
      </w:r>
      <w:r w:rsidR="00D24690" w:rsidRPr="00F15138">
        <w:rPr>
          <w:rFonts w:ascii="Palatino Linotype" w:hAnsi="Palatino Linotype"/>
          <w:lang w:val="en-GB"/>
        </w:rPr>
        <w:t xml:space="preserve"> a set of </w:t>
      </w:r>
      <w:r w:rsidR="005030FA" w:rsidRPr="00F15138">
        <w:rPr>
          <w:rFonts w:ascii="Palatino Linotype" w:hAnsi="Palatino Linotype"/>
          <w:lang w:val="en-GB"/>
        </w:rPr>
        <w:t xml:space="preserve">DENV-2/GVI </w:t>
      </w:r>
      <w:r w:rsidR="00D24690" w:rsidRPr="00F15138">
        <w:rPr>
          <w:rFonts w:ascii="Palatino Linotype" w:hAnsi="Palatino Linotype"/>
          <w:lang w:val="en-GB"/>
        </w:rPr>
        <w:t>human serum samples collected during</w:t>
      </w:r>
      <w:r w:rsidR="005030FA" w:rsidRPr="00F15138">
        <w:rPr>
          <w:rFonts w:ascii="Palatino Linotype" w:hAnsi="Palatino Linotype"/>
          <w:lang w:val="en-GB"/>
        </w:rPr>
        <w:t xml:space="preserve"> surveillance in southern Senegal were sequences using Nanopore approach as previously described </w:t>
      </w:r>
      <w:r w:rsidR="00B3315C" w:rsidRPr="00F15138">
        <w:rPr>
          <w:rFonts w:ascii="Palatino Linotype" w:hAnsi="Palatino Linotype"/>
          <w:lang w:val="en-GB"/>
        </w:rPr>
        <w:fldChar w:fldCharType="begin"/>
      </w:r>
      <w:r w:rsidR="0070250F" w:rsidRPr="00F15138">
        <w:rPr>
          <w:rFonts w:ascii="Palatino Linotype" w:hAnsi="Palatino Linotype"/>
          <w:lang w:val="en-GB"/>
        </w:rPr>
        <w:instrText xml:space="preserve"> ADDIN ZOTERO_ITEM CSL_CITATION {"citationID":"BYbgdblS","properties":{"formattedCitation":"(14)","plainCitation":"(14)","noteIndex":0},"citationItems":[{"id":1355,"uris":["http://zotero.org/users/local/hSvloyqN/items/E4HURD7K"],"itemData":{"id":1355,"type":"article-journal","abstract":"Senegal is hyperendemic for dengue. Since 2017, outbreaks have been noticed annually in many regions around the country, marked by the co-circulation of DENV1-3. On 8 October 2021, a Dengue virus outbreak in the Rosso health post (sentinel site of the syndromic surveillance network) located in the north of the country was notified to the WHO Collaborating Center for arboviruses and hemorrhagic fever viruses at Institut Pasteur de Dakar. A multidisciplinary team was then sent for epidemiological and virologic investigations. This study describes the results from investigations during an outbreak in Senegal using a rapid diagnostic test (RDT) for the combined detection of dengue virus non-structural protein 1 (NS1) and IgM/IgG. For confirmation, samples were also tested by real-time RT-PCR and IgM ELISA at the reference lab in Dakar. qRT-PCR positive samples were subjected to whole genome sequencing using nanopore technology. Virologic analysis scored 102 positives cases (RT-PCR, NS1 antigen detection and/or IgM) out of 173 enrolled patients; interestingly, virus serotyping showed that the outbreak was caused by the DENV-1, a serotype different from DENV-2 involved during the outbreak in Rosso three years earlier, indicating a serotype replacement. Nearly all field-tested NS1 positives samples were confirmed by qRT-PCR with a concordance of 92.3%. Whole genome sequencing and phylogenetic analysis of strains suggested a re-introduction in Rosso of a DENV-1 strain different to the one responsible for the outbreak in the Louga area five years before. Findings call for improved dengue virus surveillance in Senegal, with a wide deployment of DENV antigenic tests, which allow easy on-site diagnosis of suspected cases and early detection of outbreaks. This work highlights the need for continuous monitoring of circulating serotypes which is crucial for a better understanding of viral epidemiology around the country.","container-title":"Tropical Medicine and Infectious Disease","DOI":"10.3390/tropicalmed7120420","ISSN":"2414-6366","issue":"12","journalAbbreviation":"Trop Med Infect Dis","language":"eng","note":"number: 12\nPMID: 36548675\nPMCID: PMC9781526","page":"420","source":"PubMed","title":"Analysis of a Dengue Virus Outbreak in Rosso, Senegal 2021","volume":"7","author":[{"family":"Dieng","given":"Idrissa"},{"family":"Barry","given":"Mamadou Aliou"},{"family":"Talla","given":"Cheikh"},{"family":"Sow","given":"Bocar"},{"family":"Faye","given":"Oumar"},{"family":"Diagne","given":"Moussa Moise"},{"family":"Sene","given":"Ousseynou"},{"family":"Ndiaye","given":"Oumar"},{"family":"Diop","given":"Boly"},{"family":"Diagne","given":"Cheikh Tidiane"},{"family":"Fall","given":"Gamou"},{"family":"Sall","given":"Amadou Alpha"},{"family":"Loucoubar","given":"Cheikh"},{"family":"Faye","given":"Ousmane"}],"issued":{"date-parts":[["2022",12,7]]}}}],"schema":"https://github.com/citation-style-language/schema/raw/master/csl-citation.json"} </w:instrText>
      </w:r>
      <w:r w:rsidR="00B3315C" w:rsidRPr="00F15138">
        <w:rPr>
          <w:rFonts w:ascii="Palatino Linotype" w:hAnsi="Palatino Linotype"/>
          <w:lang w:val="en-GB"/>
        </w:rPr>
        <w:fldChar w:fldCharType="separate"/>
      </w:r>
      <w:r w:rsidR="0070250F" w:rsidRPr="00F15138">
        <w:rPr>
          <w:rFonts w:ascii="Palatino Linotype" w:hAnsi="Palatino Linotype"/>
          <w:noProof/>
          <w:lang w:val="en-GB"/>
        </w:rPr>
        <w:t>(14)</w:t>
      </w:r>
      <w:r w:rsidR="00B3315C" w:rsidRPr="00F15138">
        <w:rPr>
          <w:rFonts w:ascii="Palatino Linotype" w:hAnsi="Palatino Linotype"/>
          <w:lang w:val="en-GB"/>
        </w:rPr>
        <w:fldChar w:fldCharType="end"/>
      </w:r>
      <w:r w:rsidR="005030FA" w:rsidRPr="00F15138">
        <w:rPr>
          <w:rFonts w:ascii="Palatino Linotype" w:hAnsi="Palatino Linotype"/>
          <w:lang w:val="en-GB"/>
        </w:rPr>
        <w:t>.</w:t>
      </w:r>
    </w:p>
    <w:p w14:paraId="6756BE14" w14:textId="6CC1B953" w:rsidR="00C97EAB" w:rsidRPr="00F15138" w:rsidRDefault="009A7986" w:rsidP="00E14314">
      <w:pPr>
        <w:tabs>
          <w:tab w:val="left" w:pos="1425"/>
        </w:tabs>
        <w:spacing w:line="360" w:lineRule="auto"/>
        <w:jc w:val="both"/>
        <w:rPr>
          <w:rFonts w:ascii="Palatino Linotype" w:hAnsi="Palatino Linotype"/>
          <w:lang w:val="en-GB"/>
        </w:rPr>
      </w:pPr>
      <w:r w:rsidRPr="00F15138">
        <w:rPr>
          <w:rFonts w:ascii="Palatino Linotype" w:hAnsi="Palatino Linotype"/>
          <w:lang w:val="en-GB"/>
        </w:rPr>
        <w:t xml:space="preserve">Raw </w:t>
      </w:r>
      <w:proofErr w:type="spellStart"/>
      <w:r w:rsidRPr="00F15138">
        <w:rPr>
          <w:rFonts w:ascii="Palatino Linotype" w:hAnsi="Palatino Linotype"/>
          <w:lang w:val="en-GB"/>
        </w:rPr>
        <w:t>fastq</w:t>
      </w:r>
      <w:proofErr w:type="spellEnd"/>
      <w:r w:rsidRPr="00F15138">
        <w:rPr>
          <w:rFonts w:ascii="Palatino Linotype" w:hAnsi="Palatino Linotype"/>
          <w:lang w:val="en-GB"/>
        </w:rPr>
        <w:t xml:space="preserve"> data were collected in </w:t>
      </w:r>
      <w:proofErr w:type="spellStart"/>
      <w:r w:rsidRPr="00F15138">
        <w:rPr>
          <w:rFonts w:ascii="Palatino Linotype" w:hAnsi="Palatino Linotype"/>
          <w:lang w:val="en-GB"/>
        </w:rPr>
        <w:t>fastq</w:t>
      </w:r>
      <w:proofErr w:type="spellEnd"/>
      <w:r w:rsidRPr="00F15138">
        <w:rPr>
          <w:rFonts w:ascii="Palatino Linotype" w:hAnsi="Palatino Linotype"/>
          <w:lang w:val="en-GB"/>
        </w:rPr>
        <w:t xml:space="preserve"> format from the Illumina machine and were </w:t>
      </w:r>
      <w:r w:rsidR="00BA2E99" w:rsidRPr="00F15138">
        <w:rPr>
          <w:rFonts w:ascii="Palatino Linotype" w:hAnsi="Palatino Linotype"/>
          <w:lang w:val="en-GB"/>
        </w:rPr>
        <w:t>analysed</w:t>
      </w:r>
      <w:r w:rsidRPr="00F15138">
        <w:rPr>
          <w:rFonts w:ascii="Palatino Linotype" w:hAnsi="Palatino Linotype"/>
          <w:lang w:val="en-GB"/>
        </w:rPr>
        <w:t xml:space="preserve"> using CZID platform (</w:t>
      </w:r>
      <w:hyperlink r:id="rId9" w:history="1">
        <w:r w:rsidR="006061D5" w:rsidRPr="00F15138">
          <w:rPr>
            <w:rStyle w:val="Lienhypertexte"/>
            <w:lang w:val="en-US"/>
          </w:rPr>
          <w:t>http://czid.org</w:t>
        </w:r>
      </w:hyperlink>
      <w:r w:rsidR="006061D5" w:rsidRPr="00F15138">
        <w:rPr>
          <w:lang w:val="en-US"/>
        </w:rPr>
        <w:t>,</w:t>
      </w:r>
      <w:r w:rsidRPr="00F15138">
        <w:rPr>
          <w:rFonts w:ascii="Palatino Linotype" w:hAnsi="Palatino Linotype"/>
          <w:lang w:val="en-GB"/>
        </w:rPr>
        <w:t xml:space="preserve">) accessed </w:t>
      </w:r>
      <w:r w:rsidRPr="00F15138">
        <w:rPr>
          <w:rFonts w:ascii="Palatino Linotype" w:hAnsi="Palatino Linotype"/>
          <w:i/>
          <w:lang w:val="en-GB"/>
        </w:rPr>
        <w:t xml:space="preserve">on </w:t>
      </w:r>
      <w:r w:rsidR="006061D5" w:rsidRPr="00F15138">
        <w:rPr>
          <w:rFonts w:ascii="Palatino Linotype" w:hAnsi="Palatino Linotype"/>
          <w:i/>
          <w:lang w:val="en-GB"/>
        </w:rPr>
        <w:t>18 July 2023</w:t>
      </w:r>
      <w:r w:rsidRPr="00F15138">
        <w:rPr>
          <w:rFonts w:ascii="Palatino Linotype" w:hAnsi="Palatino Linotype"/>
          <w:lang w:val="en-GB"/>
        </w:rPr>
        <w:t>.</w:t>
      </w:r>
      <w:r w:rsidR="00C97EAB" w:rsidRPr="00F15138">
        <w:rPr>
          <w:rFonts w:ascii="Palatino Linotype" w:hAnsi="Palatino Linotype"/>
          <w:lang w:val="en-GB"/>
        </w:rPr>
        <w:t xml:space="preserve"> Nanopore raw </w:t>
      </w:r>
      <w:proofErr w:type="spellStart"/>
      <w:r w:rsidR="00C97EAB" w:rsidRPr="00F15138">
        <w:rPr>
          <w:rFonts w:ascii="Palatino Linotype" w:hAnsi="Palatino Linotype"/>
          <w:lang w:val="en-GB"/>
        </w:rPr>
        <w:t>fastq</w:t>
      </w:r>
      <w:proofErr w:type="spellEnd"/>
      <w:r w:rsidR="00C97EAB" w:rsidRPr="00F15138">
        <w:rPr>
          <w:rFonts w:ascii="Palatino Linotype" w:hAnsi="Palatino Linotype"/>
          <w:lang w:val="en-GB"/>
        </w:rPr>
        <w:t xml:space="preserve"> data were </w:t>
      </w:r>
      <w:proofErr w:type="spellStart"/>
      <w:r w:rsidR="00C97EAB" w:rsidRPr="00F15138">
        <w:rPr>
          <w:rFonts w:ascii="Palatino Linotype" w:hAnsi="Palatino Linotype"/>
          <w:lang w:val="en-GB"/>
        </w:rPr>
        <w:t>analyzed</w:t>
      </w:r>
      <w:proofErr w:type="spellEnd"/>
      <w:r w:rsidR="00C97EAB" w:rsidRPr="00F15138">
        <w:rPr>
          <w:rFonts w:ascii="Palatino Linotype" w:hAnsi="Palatino Linotype"/>
          <w:lang w:val="en-GB"/>
        </w:rPr>
        <w:t xml:space="preserve"> using Genome detective tool as previously described </w:t>
      </w:r>
      <w:r w:rsidR="00B3315C" w:rsidRPr="00F15138">
        <w:rPr>
          <w:rFonts w:ascii="Palatino Linotype" w:hAnsi="Palatino Linotype"/>
          <w:lang w:val="en-GB"/>
        </w:rPr>
        <w:fldChar w:fldCharType="begin"/>
      </w:r>
      <w:r w:rsidR="0070250F" w:rsidRPr="00F15138">
        <w:rPr>
          <w:rFonts w:ascii="Palatino Linotype" w:hAnsi="Palatino Linotype"/>
          <w:lang w:val="en-GB"/>
        </w:rPr>
        <w:instrText xml:space="preserve"> ADDIN ZOTERO_ITEM CSL_CITATION {"citationID":"Vm4oF4cS","properties":{"formattedCitation":"(14)","plainCitation":"(14)","noteIndex":0},"citationItems":[{"id":1355,"uris":["http://zotero.org/users/local/hSvloyqN/items/E4HURD7K"],"itemData":{"id":1355,"type":"article-journal","abstract":"Senegal is hyperendemic for dengue. Since 2017, outbreaks have been noticed annually in many regions around the country, marked by the co-circulation of DENV1-3. On 8 October 2021, a Dengue virus outbreak in the Rosso health post (sentinel site of the syndromic surveillance network) located in the north of the country was notified to the WHO Collaborating Center for arboviruses and hemorrhagic fever viruses at Institut Pasteur de Dakar. A multidisciplinary team was then sent for epidemiological and virologic investigations. This study describes the results from investigations during an outbreak in Senegal using a rapid diagnostic test (RDT) for the combined detection of dengue virus non-structural protein 1 (NS1) and IgM/IgG. For confirmation, samples were also tested by real-time RT-PCR and IgM ELISA at the reference lab in Dakar. qRT-PCR positive samples were subjected to whole genome sequencing using nanopore technology. Virologic analysis scored 102 positives cases (RT-PCR, NS1 antigen detection and/or IgM) out of 173 enrolled patients; interestingly, virus serotyping showed that the outbreak was caused by the DENV-1, a serotype different from DENV-2 involved during the outbreak in Rosso three years earlier, indicating a serotype replacement. Nearly all field-tested NS1 positives samples were confirmed by qRT-PCR with a concordance of 92.3%. Whole genome sequencing and phylogenetic analysis of strains suggested a re-introduction in Rosso of a DENV-1 strain different to the one responsible for the outbreak in the Louga area five years before. Findings call for improved dengue virus surveillance in Senegal, with a wide deployment of DENV antigenic tests, which allow easy on-site diagnosis of suspected cases and early detection of outbreaks. This work highlights the need for continuous monitoring of circulating serotypes which is crucial for a better understanding of viral epidemiology around the country.","container-title":"Tropical Medicine and Infectious Disease","DOI":"10.3390/tropicalmed7120420","ISSN":"2414-6366","issue":"12","journalAbbreviation":"Trop Med Infect Dis","language":"eng","note":"number: 12\nPMID: 36548675\nPMCID: PMC9781526","page":"420","source":"PubMed","title":"Analysis of a Dengue Virus Outbreak in Rosso, Senegal 2021","volume":"7","author":[{"family":"Dieng","given":"Idrissa"},{"family":"Barry","given":"Mamadou Aliou"},{"family":"Talla","given":"Cheikh"},{"family":"Sow","given":"Bocar"},{"family":"Faye","given":"Oumar"},{"family":"Diagne","given":"Moussa Moise"},{"family":"Sene","given":"Ousseynou"},{"family":"Ndiaye","given":"Oumar"},{"family":"Diop","given":"Boly"},{"family":"Diagne","given":"Cheikh Tidiane"},{"family":"Fall","given":"Gamou"},{"family":"Sall","given":"Amadou Alpha"},{"family":"Loucoubar","given":"Cheikh"},{"family":"Faye","given":"Ousmane"}],"issued":{"date-parts":[["2022",12,7]]}}}],"schema":"https://github.com/citation-style-language/schema/raw/master/csl-citation.json"} </w:instrText>
      </w:r>
      <w:r w:rsidR="00B3315C" w:rsidRPr="00F15138">
        <w:rPr>
          <w:rFonts w:ascii="Palatino Linotype" w:hAnsi="Palatino Linotype"/>
          <w:lang w:val="en-GB"/>
        </w:rPr>
        <w:fldChar w:fldCharType="separate"/>
      </w:r>
      <w:r w:rsidR="0070250F" w:rsidRPr="00F15138">
        <w:rPr>
          <w:rFonts w:ascii="Palatino Linotype" w:hAnsi="Palatino Linotype"/>
          <w:noProof/>
          <w:lang w:val="en-GB"/>
        </w:rPr>
        <w:t>(14)</w:t>
      </w:r>
      <w:r w:rsidR="00B3315C" w:rsidRPr="00F15138">
        <w:rPr>
          <w:rFonts w:ascii="Palatino Linotype" w:hAnsi="Palatino Linotype"/>
          <w:lang w:val="en-GB"/>
        </w:rPr>
        <w:fldChar w:fldCharType="end"/>
      </w:r>
      <w:r w:rsidR="00C97EAB" w:rsidRPr="00F15138">
        <w:rPr>
          <w:rFonts w:ascii="Palatino Linotype" w:hAnsi="Palatino Linotype"/>
          <w:lang w:val="en-GB"/>
        </w:rPr>
        <w:t>.</w:t>
      </w:r>
    </w:p>
    <w:p w14:paraId="4F4C2A3D" w14:textId="42D8054E" w:rsidR="002C73A7" w:rsidRPr="00F15138" w:rsidRDefault="009A7986" w:rsidP="00E14314">
      <w:pPr>
        <w:tabs>
          <w:tab w:val="left" w:pos="1425"/>
        </w:tabs>
        <w:spacing w:line="360" w:lineRule="auto"/>
        <w:jc w:val="both"/>
        <w:rPr>
          <w:rFonts w:ascii="Palatino Linotype" w:hAnsi="Palatino Linotype"/>
          <w:lang w:val="en-GB"/>
        </w:rPr>
      </w:pPr>
      <w:r w:rsidRPr="00F15138">
        <w:rPr>
          <w:rFonts w:ascii="Palatino Linotype" w:hAnsi="Palatino Linotype"/>
          <w:lang w:val="en-GB"/>
        </w:rPr>
        <w:t xml:space="preserve">After </w:t>
      </w:r>
      <w:r w:rsidR="00C97EAB" w:rsidRPr="00F15138">
        <w:rPr>
          <w:rFonts w:ascii="Palatino Linotype" w:hAnsi="Palatino Linotype"/>
          <w:lang w:val="en-GB"/>
        </w:rPr>
        <w:t>assembly</w:t>
      </w:r>
      <w:r w:rsidRPr="00F15138">
        <w:rPr>
          <w:rFonts w:ascii="Palatino Linotype" w:hAnsi="Palatino Linotype"/>
          <w:lang w:val="en-GB"/>
        </w:rPr>
        <w:t xml:space="preserve"> </w:t>
      </w:r>
      <w:proofErr w:type="spellStart"/>
      <w:r w:rsidRPr="00F15138">
        <w:rPr>
          <w:rFonts w:ascii="Palatino Linotype" w:hAnsi="Palatino Linotype"/>
          <w:lang w:val="en-GB"/>
        </w:rPr>
        <w:t>fasta</w:t>
      </w:r>
      <w:proofErr w:type="spellEnd"/>
      <w:r w:rsidRPr="00F15138">
        <w:rPr>
          <w:rFonts w:ascii="Palatino Linotype" w:hAnsi="Palatino Linotype"/>
          <w:lang w:val="en-GB"/>
        </w:rPr>
        <w:t xml:space="preserve"> consensus files and associated assembly files (depth of coverage, sequencing statistics, assembly reports) were downloaded</w:t>
      </w:r>
      <w:r w:rsidR="00CE7067" w:rsidRPr="00F15138">
        <w:rPr>
          <w:rFonts w:ascii="Palatino Linotype" w:hAnsi="Palatino Linotype"/>
          <w:lang w:val="en-GB"/>
        </w:rPr>
        <w:t xml:space="preserve"> and </w:t>
      </w:r>
      <w:proofErr w:type="spellStart"/>
      <w:r w:rsidR="00CE7067" w:rsidRPr="00F15138">
        <w:rPr>
          <w:rFonts w:ascii="Palatino Linotype" w:hAnsi="Palatino Linotype"/>
          <w:lang w:val="en-GB"/>
        </w:rPr>
        <w:t>analyzed</w:t>
      </w:r>
      <w:proofErr w:type="spellEnd"/>
      <w:r w:rsidR="00CE7067" w:rsidRPr="00F15138">
        <w:rPr>
          <w:rFonts w:ascii="Palatino Linotype" w:hAnsi="Palatino Linotype"/>
          <w:lang w:val="en-GB"/>
        </w:rPr>
        <w:t>.</w:t>
      </w:r>
    </w:p>
    <w:p w14:paraId="4898CC99" w14:textId="77777777" w:rsidR="00CE7067" w:rsidRPr="00F15138" w:rsidRDefault="00CE7067" w:rsidP="00E14314">
      <w:pPr>
        <w:tabs>
          <w:tab w:val="left" w:pos="1425"/>
        </w:tabs>
        <w:spacing w:line="360" w:lineRule="auto"/>
        <w:jc w:val="both"/>
        <w:rPr>
          <w:rFonts w:ascii="Palatino Linotype" w:hAnsi="Palatino Linotype"/>
          <w:lang w:val="en-GB"/>
        </w:rPr>
      </w:pPr>
    </w:p>
    <w:p w14:paraId="1B089CB6" w14:textId="0CDB34BD" w:rsidR="009A7986" w:rsidRPr="00F15138" w:rsidRDefault="006F764A" w:rsidP="00E14314">
      <w:pPr>
        <w:numPr>
          <w:ilvl w:val="0"/>
          <w:numId w:val="1"/>
        </w:numPr>
        <w:tabs>
          <w:tab w:val="left" w:pos="1425"/>
        </w:tabs>
        <w:spacing w:line="360" w:lineRule="auto"/>
        <w:jc w:val="both"/>
        <w:rPr>
          <w:rFonts w:ascii="Palatino Linotype" w:hAnsi="Palatino Linotype"/>
          <w:lang w:val="en-GB"/>
        </w:rPr>
      </w:pPr>
      <w:r w:rsidRPr="00F15138">
        <w:rPr>
          <w:rFonts w:ascii="Palatino Linotype" w:hAnsi="Palatino Linotype"/>
          <w:b/>
          <w:bCs/>
          <w:lang w:val="en-GB"/>
        </w:rPr>
        <w:t>Sylvatic DENV-2 RT-qPCR oligos design</w:t>
      </w:r>
      <w:r w:rsidR="00FC0B8C" w:rsidRPr="00F15138">
        <w:rPr>
          <w:rFonts w:ascii="Palatino Linotype" w:hAnsi="Palatino Linotype"/>
          <w:b/>
          <w:bCs/>
          <w:lang w:val="en-GB"/>
        </w:rPr>
        <w:t xml:space="preserve"> and </w:t>
      </w:r>
      <w:proofErr w:type="spellStart"/>
      <w:r w:rsidR="00FC0B8C" w:rsidRPr="00F15138">
        <w:rPr>
          <w:rFonts w:ascii="Palatino Linotype" w:hAnsi="Palatino Linotype"/>
          <w:b/>
          <w:bCs/>
          <w:lang w:val="en-GB"/>
        </w:rPr>
        <w:t>ivRNA</w:t>
      </w:r>
      <w:proofErr w:type="spellEnd"/>
      <w:r w:rsidR="00FC0B8C" w:rsidRPr="00F15138">
        <w:rPr>
          <w:rFonts w:ascii="Palatino Linotype" w:hAnsi="Palatino Linotype"/>
          <w:b/>
          <w:bCs/>
          <w:lang w:val="en-GB"/>
        </w:rPr>
        <w:t xml:space="preserve"> standard synthesis</w:t>
      </w:r>
    </w:p>
    <w:p w14:paraId="4C70AEF3" w14:textId="77777777" w:rsidR="00B1161D" w:rsidRPr="00F15138" w:rsidRDefault="00B1161D" w:rsidP="00E14314">
      <w:pPr>
        <w:tabs>
          <w:tab w:val="left" w:pos="1425"/>
        </w:tabs>
        <w:spacing w:line="360" w:lineRule="auto"/>
        <w:ind w:left="720"/>
        <w:jc w:val="both"/>
        <w:rPr>
          <w:rFonts w:ascii="Palatino Linotype" w:hAnsi="Palatino Linotype"/>
          <w:lang w:val="en-GB"/>
        </w:rPr>
      </w:pPr>
    </w:p>
    <w:p w14:paraId="5DFACED7" w14:textId="6DB1EEA6" w:rsidR="008809CE" w:rsidRPr="00F15138" w:rsidRDefault="009A7986" w:rsidP="00E14314">
      <w:pPr>
        <w:tabs>
          <w:tab w:val="left" w:pos="1425"/>
        </w:tabs>
        <w:spacing w:line="360" w:lineRule="auto"/>
        <w:jc w:val="both"/>
        <w:rPr>
          <w:rFonts w:ascii="Palatino Linotype" w:hAnsi="Palatino Linotype"/>
          <w:bCs/>
          <w:lang w:val="en-GB"/>
        </w:rPr>
      </w:pPr>
      <w:r w:rsidRPr="00F15138">
        <w:rPr>
          <w:rFonts w:ascii="Palatino Linotype" w:hAnsi="Palatino Linotype"/>
          <w:bCs/>
          <w:lang w:val="en-GB"/>
        </w:rPr>
        <w:t xml:space="preserve">Newly obtained sylvatic DENV-2 sequences (n = 9) </w:t>
      </w:r>
      <w:r w:rsidR="009D3B59" w:rsidRPr="00F15138">
        <w:rPr>
          <w:rFonts w:ascii="Palatino Linotype" w:hAnsi="Palatino Linotype"/>
          <w:bCs/>
          <w:lang w:val="en-GB"/>
        </w:rPr>
        <w:t xml:space="preserve">were </w:t>
      </w:r>
      <w:r w:rsidR="00BA550C" w:rsidRPr="00F15138">
        <w:rPr>
          <w:rFonts w:ascii="Palatino Linotype" w:hAnsi="Palatino Linotype"/>
          <w:bCs/>
          <w:lang w:val="en-GB"/>
        </w:rPr>
        <w:t xml:space="preserve">supplemented with a backbone dataset containing fifteen sylvatic DENV-2 sequences and </w:t>
      </w:r>
      <w:r w:rsidR="006061D5" w:rsidRPr="00F15138">
        <w:rPr>
          <w:rFonts w:ascii="Palatino Linotype" w:hAnsi="Palatino Linotype"/>
          <w:bCs/>
          <w:lang w:val="en-GB"/>
        </w:rPr>
        <w:t>13</w:t>
      </w:r>
      <w:r w:rsidR="00BA550C" w:rsidRPr="00F15138">
        <w:rPr>
          <w:rFonts w:ascii="Palatino Linotype" w:hAnsi="Palatino Linotype"/>
          <w:bCs/>
          <w:lang w:val="en-GB"/>
        </w:rPr>
        <w:t xml:space="preserve"> epidemic dengue sequences to design primers and probe for the specific detection of sylvatic DENV-2 strains. </w:t>
      </w:r>
      <w:r w:rsidR="000138E9" w:rsidRPr="00F15138">
        <w:rPr>
          <w:rFonts w:ascii="Palatino Linotype" w:hAnsi="Palatino Linotype"/>
          <w:bCs/>
          <w:lang w:val="en-GB"/>
        </w:rPr>
        <w:t xml:space="preserve">The </w:t>
      </w:r>
      <w:r w:rsidR="00044B56" w:rsidRPr="00F15138">
        <w:rPr>
          <w:rFonts w:ascii="Palatino Linotype" w:hAnsi="Palatino Linotype"/>
          <w:bCs/>
          <w:lang w:val="en-GB"/>
        </w:rPr>
        <w:t>Obtained dataset was aligned using MAFFT, manually inspected</w:t>
      </w:r>
      <w:r w:rsidR="003E6587" w:rsidRPr="00F15138">
        <w:rPr>
          <w:rFonts w:ascii="Palatino Linotype" w:hAnsi="Palatino Linotype"/>
          <w:bCs/>
          <w:lang w:val="en-GB"/>
        </w:rPr>
        <w:t xml:space="preserve"> </w:t>
      </w:r>
      <w:r w:rsidR="003E6587" w:rsidRPr="00F15138">
        <w:rPr>
          <w:rFonts w:ascii="Palatino Linotype" w:hAnsi="Palatino Linotype"/>
          <w:bCs/>
          <w:lang w:val="en-GB"/>
        </w:rPr>
        <w:lastRenderedPageBreak/>
        <w:t xml:space="preserve">using </w:t>
      </w:r>
      <w:proofErr w:type="spellStart"/>
      <w:r w:rsidR="003E6587" w:rsidRPr="00F15138">
        <w:rPr>
          <w:rFonts w:ascii="Palatino Linotype" w:hAnsi="Palatino Linotype"/>
          <w:bCs/>
          <w:lang w:val="en-GB"/>
        </w:rPr>
        <w:t>Aliview</w:t>
      </w:r>
      <w:proofErr w:type="spellEnd"/>
      <w:r w:rsidR="003E6587" w:rsidRPr="00F15138">
        <w:rPr>
          <w:rFonts w:ascii="Palatino Linotype" w:hAnsi="Palatino Linotype"/>
          <w:bCs/>
          <w:lang w:val="en-GB"/>
        </w:rPr>
        <w:t xml:space="preserve"> </w:t>
      </w:r>
      <w:r w:rsidR="00B3315C" w:rsidRPr="00F15138">
        <w:rPr>
          <w:rFonts w:ascii="Palatino Linotype" w:hAnsi="Palatino Linotype"/>
          <w:bCs/>
          <w:lang w:val="en-GB"/>
        </w:rPr>
        <w:fldChar w:fldCharType="begin"/>
      </w:r>
      <w:r w:rsidR="0070250F" w:rsidRPr="00F15138">
        <w:rPr>
          <w:rFonts w:ascii="Palatino Linotype" w:hAnsi="Palatino Linotype"/>
          <w:bCs/>
          <w:lang w:val="en-GB"/>
        </w:rPr>
        <w:instrText xml:space="preserve"> ADDIN ZOTERO_ITEM CSL_CITATION {"citationID":"MCIVNxB0","properties":{"formattedCitation":"(13)","plainCitation":"(13)","noteIndex":0},"citationItems":[{"id":1171,"uris":["http://zotero.org/users/local/hSvloyqN/items/5P9DQYEC"],"itemData":{"id":1171,"type":"article-journal","abstract":"SUMMARY: AliView is an alignment viewer and editor designed to meet the requirements of next-generation sequencing era phylogenetic datasets. AliView handles alignments of unlimited size in the formats most commonly used, i.e. FASTA, Phylip, Nexus, Clustal and MSF. The intuitive graphical interface makes it easy to inspect, sort, delete, merge and realign sequences as part of the manual filtering process of large datasets. AliView also works as an easy-to-use alignment editor for small as well as large datasets.\nAVAILABILITY AND IMPLEMENTATION: AliView is released as open-source software under the GNU General Public License, version 3.0 (GPLv3), and is available at GitHub (www.github.com/AliView). The program is cross-platform and extensively tested on Linux, Mac OS X and Windows systems. Downloads and help are available at http://ormbunkar.se/aliview\nCONTACT: anders.larsson@ebc.uu.se\nSUPPLEMENTARY INFORMATION: Supplementary data are available at Bioinformatics online.","container-title":"Bioinformatics (Oxford, England)","DOI":"10.1093/bioinformatics/btu531","ISSN":"1367-4811","issue":"22","journalAbbreviation":"Bioinformatics","language":"eng","note":"number: 22\nPMID: 25095880\nPMCID: PMC4221126","page":"3276-3278","source":"PubMed","title":"AliView: a fast and lightweight alignment viewer and editor for large datasets","title-short":"AliView","volume":"30","author":[{"family":"Larsson","given":"Anders"}],"issued":{"date-parts":[["2014",11,15]]}}}],"schema":"https://github.com/citation-style-language/schema/raw/master/csl-citation.json"} </w:instrText>
      </w:r>
      <w:r w:rsidR="00B3315C" w:rsidRPr="00F15138">
        <w:rPr>
          <w:rFonts w:ascii="Palatino Linotype" w:hAnsi="Palatino Linotype"/>
          <w:bCs/>
          <w:lang w:val="en-GB"/>
        </w:rPr>
        <w:fldChar w:fldCharType="separate"/>
      </w:r>
      <w:r w:rsidR="0070250F" w:rsidRPr="00F15138">
        <w:rPr>
          <w:rFonts w:ascii="Palatino Linotype" w:hAnsi="Palatino Linotype"/>
          <w:bCs/>
          <w:noProof/>
          <w:lang w:val="en-GB"/>
        </w:rPr>
        <w:t>(13)</w:t>
      </w:r>
      <w:r w:rsidR="00B3315C" w:rsidRPr="00F15138">
        <w:rPr>
          <w:rFonts w:ascii="Palatino Linotype" w:hAnsi="Palatino Linotype"/>
          <w:bCs/>
          <w:lang w:val="en-GB"/>
        </w:rPr>
        <w:fldChar w:fldCharType="end"/>
      </w:r>
      <w:r w:rsidR="00044B56" w:rsidRPr="00F15138">
        <w:rPr>
          <w:rFonts w:ascii="Palatino Linotype" w:hAnsi="Palatino Linotype"/>
          <w:bCs/>
          <w:lang w:val="en-GB"/>
        </w:rPr>
        <w:t xml:space="preserve"> </w:t>
      </w:r>
      <w:r w:rsidR="000138E9" w:rsidRPr="00F15138">
        <w:rPr>
          <w:rFonts w:ascii="Palatino Linotype" w:hAnsi="Palatino Linotype"/>
          <w:bCs/>
          <w:lang w:val="en-GB"/>
        </w:rPr>
        <w:t>a</w:t>
      </w:r>
      <w:r w:rsidR="00044B56" w:rsidRPr="00F15138">
        <w:rPr>
          <w:rFonts w:ascii="Palatino Linotype" w:hAnsi="Palatino Linotype"/>
          <w:bCs/>
          <w:lang w:val="en-GB"/>
        </w:rPr>
        <w:t xml:space="preserve"> conserved </w:t>
      </w:r>
      <w:r w:rsidR="009105B0" w:rsidRPr="00F15138">
        <w:rPr>
          <w:rFonts w:ascii="Palatino Linotype" w:hAnsi="Palatino Linotype"/>
          <w:bCs/>
          <w:lang w:val="en-GB"/>
        </w:rPr>
        <w:t>region of</w:t>
      </w:r>
      <w:r w:rsidR="003E6587" w:rsidRPr="00F15138">
        <w:rPr>
          <w:rFonts w:ascii="Palatino Linotype" w:hAnsi="Palatino Linotype"/>
          <w:bCs/>
          <w:lang w:val="en-GB"/>
        </w:rPr>
        <w:t xml:space="preserve"> </w:t>
      </w:r>
      <w:r w:rsidR="00C97EAB" w:rsidRPr="00F15138">
        <w:rPr>
          <w:rFonts w:ascii="Palatino Linotype" w:hAnsi="Palatino Linotype"/>
          <w:bCs/>
          <w:lang w:val="en-GB"/>
        </w:rPr>
        <w:t>79</w:t>
      </w:r>
      <w:r w:rsidR="003E6587" w:rsidRPr="00F15138">
        <w:rPr>
          <w:rFonts w:ascii="Palatino Linotype" w:hAnsi="Palatino Linotype"/>
          <w:bCs/>
          <w:lang w:val="en-GB"/>
        </w:rPr>
        <w:t xml:space="preserve"> bp</w:t>
      </w:r>
      <w:r w:rsidR="00044B56" w:rsidRPr="00F15138">
        <w:rPr>
          <w:rFonts w:ascii="Palatino Linotype" w:hAnsi="Palatino Linotype"/>
          <w:bCs/>
          <w:lang w:val="en-GB"/>
        </w:rPr>
        <w:t xml:space="preserve"> among all used sylvatic DENV-2 sequences </w:t>
      </w:r>
      <w:r w:rsidR="000138E9" w:rsidRPr="00F15138">
        <w:rPr>
          <w:rFonts w:ascii="Palatino Linotype" w:hAnsi="Palatino Linotype"/>
          <w:bCs/>
          <w:lang w:val="en-GB"/>
        </w:rPr>
        <w:t>was identified and oligonucleot</w:t>
      </w:r>
      <w:r w:rsidR="005030FA" w:rsidRPr="00F15138">
        <w:rPr>
          <w:rFonts w:ascii="Palatino Linotype" w:hAnsi="Palatino Linotype"/>
          <w:bCs/>
          <w:lang w:val="en-GB"/>
        </w:rPr>
        <w:t>i</w:t>
      </w:r>
      <w:r w:rsidR="000138E9" w:rsidRPr="00F15138">
        <w:rPr>
          <w:rFonts w:ascii="Palatino Linotype" w:hAnsi="Palatino Linotype"/>
          <w:bCs/>
          <w:lang w:val="en-GB"/>
        </w:rPr>
        <w:t>des were designed</w:t>
      </w:r>
      <w:r w:rsidR="00044B56" w:rsidRPr="00F15138">
        <w:rPr>
          <w:rFonts w:ascii="Palatino Linotype" w:hAnsi="Palatino Linotype"/>
          <w:bCs/>
          <w:lang w:val="en-GB"/>
        </w:rPr>
        <w:t xml:space="preserve"> (Table </w:t>
      </w:r>
      <w:r w:rsidR="005030FA" w:rsidRPr="00F15138">
        <w:rPr>
          <w:rFonts w:ascii="Palatino Linotype" w:hAnsi="Palatino Linotype"/>
          <w:bCs/>
          <w:lang w:val="en-GB"/>
        </w:rPr>
        <w:t>1</w:t>
      </w:r>
      <w:r w:rsidR="00044B56" w:rsidRPr="00F15138">
        <w:rPr>
          <w:rFonts w:ascii="Palatino Linotype" w:hAnsi="Palatino Linotype"/>
          <w:bCs/>
          <w:lang w:val="en-GB"/>
        </w:rPr>
        <w:t xml:space="preserve">) </w:t>
      </w:r>
      <w:r w:rsidR="000138E9" w:rsidRPr="00F15138">
        <w:rPr>
          <w:rFonts w:ascii="Palatino Linotype" w:hAnsi="Palatino Linotype"/>
          <w:bCs/>
          <w:lang w:val="en-GB"/>
        </w:rPr>
        <w:t xml:space="preserve">and checked for unspecific hybridization by </w:t>
      </w:r>
      <w:r w:rsidR="00FC0B8C" w:rsidRPr="00F15138">
        <w:rPr>
          <w:rFonts w:ascii="Palatino Linotype" w:hAnsi="Palatino Linotype"/>
          <w:bCs/>
          <w:lang w:val="en-GB"/>
        </w:rPr>
        <w:t>BLAST (Basic Local Alignment Search Tool)</w:t>
      </w:r>
      <w:r w:rsidR="00B3315C" w:rsidRPr="00F15138">
        <w:rPr>
          <w:rFonts w:ascii="Palatino Linotype" w:hAnsi="Palatino Linotype"/>
          <w:bCs/>
          <w:lang w:val="en-GB"/>
        </w:rPr>
        <w:t xml:space="preserve"> </w:t>
      </w:r>
      <w:r w:rsidR="00B3315C" w:rsidRPr="00F15138">
        <w:rPr>
          <w:rFonts w:ascii="Palatino Linotype" w:hAnsi="Palatino Linotype"/>
          <w:bCs/>
          <w:lang w:val="en-GB"/>
        </w:rPr>
        <w:fldChar w:fldCharType="begin"/>
      </w:r>
      <w:r w:rsidR="0070250F" w:rsidRPr="00F15138">
        <w:rPr>
          <w:rFonts w:ascii="Palatino Linotype" w:hAnsi="Palatino Linotype"/>
          <w:bCs/>
          <w:lang w:val="en-GB"/>
        </w:rPr>
        <w:instrText xml:space="preserve"> ADDIN ZOTERO_ITEM CSL_CITATION {"citationID":"9A1SH9oc","properties":{"formattedCitation":"(16)","plainCitation":"(16)","noteIndex":0},"citationItems":[{"id":903,"uris":["http://zotero.org/users/local/hSvloyqN/items/BCE7PEKD"],"itemData":{"id":903,"type":"article-journal","container-title":"Journal of Molecular Biology","DOI":"10.1016/S0022-2836(05)80360-2","ISSN":"00222836","issue":"3","journalAbbreviation":"Journal of Molecular Biology","language":"en","note":"number: 3","page":"403-410","source":"DOI.org (Crossref)","title":"Basic local alignment search tool","volume":"215","author":[{"family":"Altschul","given":"Stephen F."},{"family":"Gish","given":"Warren"},{"family":"Miller","given":"Webb"},{"family":"Myers","given":"Eugene W."},{"family":"Lipman","given":"David J."}],"issued":{"date-parts":[["1990",10]]}}}],"schema":"https://github.com/citation-style-language/schema/raw/master/csl-citation.json"} </w:instrText>
      </w:r>
      <w:r w:rsidR="00B3315C" w:rsidRPr="00F15138">
        <w:rPr>
          <w:rFonts w:ascii="Palatino Linotype" w:hAnsi="Palatino Linotype"/>
          <w:bCs/>
          <w:lang w:val="en-GB"/>
        </w:rPr>
        <w:fldChar w:fldCharType="separate"/>
      </w:r>
      <w:r w:rsidR="0070250F" w:rsidRPr="00F15138">
        <w:rPr>
          <w:rFonts w:ascii="Palatino Linotype" w:hAnsi="Palatino Linotype"/>
          <w:bCs/>
          <w:noProof/>
          <w:lang w:val="en-GB"/>
        </w:rPr>
        <w:t>(16)</w:t>
      </w:r>
      <w:r w:rsidR="00B3315C" w:rsidRPr="00F15138">
        <w:rPr>
          <w:rFonts w:ascii="Palatino Linotype" w:hAnsi="Palatino Linotype"/>
          <w:bCs/>
          <w:lang w:val="en-GB"/>
        </w:rPr>
        <w:fldChar w:fldCharType="end"/>
      </w:r>
      <w:r w:rsidR="00FC0B8C" w:rsidRPr="00F15138">
        <w:rPr>
          <w:rFonts w:ascii="Palatino Linotype" w:hAnsi="Palatino Linotype"/>
          <w:bCs/>
          <w:lang w:val="en-GB"/>
        </w:rPr>
        <w:t xml:space="preserve">. </w:t>
      </w:r>
    </w:p>
    <w:p w14:paraId="284DF5DE" w14:textId="04C51D96" w:rsidR="008809CE" w:rsidRPr="00F15138" w:rsidRDefault="008809CE" w:rsidP="00F15138">
      <w:pPr>
        <w:jc w:val="both"/>
        <w:rPr>
          <w:rFonts w:ascii="Palatino Linotype" w:hAnsi="Palatino Linotype"/>
          <w:bCs/>
          <w:lang w:val="en-GB"/>
        </w:rPr>
      </w:pPr>
    </w:p>
    <w:p w14:paraId="60464BAA" w14:textId="190CAC2E" w:rsidR="009A7986" w:rsidRPr="00F15138" w:rsidRDefault="00FC0B8C" w:rsidP="00E14314">
      <w:pPr>
        <w:tabs>
          <w:tab w:val="left" w:pos="1425"/>
        </w:tabs>
        <w:spacing w:line="360" w:lineRule="auto"/>
        <w:jc w:val="both"/>
        <w:rPr>
          <w:rFonts w:ascii="Palatino Linotype" w:hAnsi="Palatino Linotype"/>
          <w:bCs/>
          <w:lang w:val="en-GB"/>
        </w:rPr>
      </w:pPr>
      <w:r w:rsidRPr="00F15138">
        <w:rPr>
          <w:rFonts w:ascii="Palatino Linotype" w:hAnsi="Palatino Linotype"/>
          <w:bCs/>
          <w:lang w:val="en-GB"/>
        </w:rPr>
        <w:t xml:space="preserve">For sensitivity </w:t>
      </w:r>
      <w:r w:rsidR="00D42AC4" w:rsidRPr="00F15138">
        <w:rPr>
          <w:rFonts w:ascii="Palatino Linotype" w:hAnsi="Palatino Linotype"/>
          <w:bCs/>
          <w:lang w:val="en-GB"/>
        </w:rPr>
        <w:t>tests,</w:t>
      </w:r>
      <w:r w:rsidRPr="00F15138">
        <w:rPr>
          <w:rFonts w:ascii="Palatino Linotype" w:hAnsi="Palatino Linotype"/>
          <w:bCs/>
          <w:lang w:val="en-GB"/>
        </w:rPr>
        <w:t xml:space="preserve"> </w:t>
      </w:r>
      <w:r w:rsidR="00551A96" w:rsidRPr="00F15138">
        <w:rPr>
          <w:rFonts w:ascii="Palatino Linotype" w:hAnsi="Palatino Linotype"/>
          <w:bCs/>
          <w:lang w:val="en-GB"/>
        </w:rPr>
        <w:t xml:space="preserve">all oligonucleotides and </w:t>
      </w:r>
      <w:r w:rsidR="000138E9" w:rsidRPr="00F15138">
        <w:rPr>
          <w:rFonts w:ascii="Palatino Linotype" w:hAnsi="Palatino Linotype"/>
          <w:bCs/>
          <w:lang w:val="en-GB"/>
        </w:rPr>
        <w:t xml:space="preserve">target </w:t>
      </w:r>
      <w:r w:rsidRPr="00F15138">
        <w:rPr>
          <w:rFonts w:ascii="Palatino Linotype" w:hAnsi="Palatino Linotype"/>
          <w:bCs/>
          <w:lang w:val="en-GB"/>
        </w:rPr>
        <w:t>in</w:t>
      </w:r>
      <w:r w:rsidR="00CE2D93" w:rsidRPr="00F15138">
        <w:rPr>
          <w:rFonts w:ascii="Palatino Linotype" w:hAnsi="Palatino Linotype"/>
          <w:bCs/>
          <w:lang w:val="en-GB"/>
        </w:rPr>
        <w:t xml:space="preserve"> </w:t>
      </w:r>
      <w:r w:rsidRPr="00F15138">
        <w:rPr>
          <w:rFonts w:ascii="Palatino Linotype" w:hAnsi="Palatino Linotype"/>
          <w:bCs/>
          <w:lang w:val="en-GB"/>
        </w:rPr>
        <w:t>vitro RNA (</w:t>
      </w:r>
      <w:proofErr w:type="spellStart"/>
      <w:r w:rsidRPr="00F15138">
        <w:rPr>
          <w:rFonts w:ascii="Palatino Linotype" w:hAnsi="Palatino Linotype"/>
          <w:bCs/>
          <w:lang w:val="en-GB"/>
        </w:rPr>
        <w:t>ivRNA</w:t>
      </w:r>
      <w:proofErr w:type="spellEnd"/>
      <w:r w:rsidRPr="00F15138">
        <w:rPr>
          <w:rFonts w:ascii="Palatino Linotype" w:hAnsi="Palatino Linotype"/>
          <w:bCs/>
          <w:lang w:val="en-GB"/>
        </w:rPr>
        <w:t xml:space="preserve">) </w:t>
      </w:r>
      <w:r w:rsidR="002A5DBE" w:rsidRPr="00F15138">
        <w:rPr>
          <w:rFonts w:ascii="Palatino Linotype" w:hAnsi="Palatino Linotype"/>
          <w:bCs/>
          <w:lang w:val="en-GB"/>
        </w:rPr>
        <w:t xml:space="preserve">were </w:t>
      </w:r>
      <w:r w:rsidR="000138E9" w:rsidRPr="00F15138">
        <w:rPr>
          <w:rFonts w:ascii="Palatino Linotype" w:hAnsi="Palatino Linotype"/>
          <w:bCs/>
          <w:lang w:val="en-GB"/>
        </w:rPr>
        <w:t>ordered</w:t>
      </w:r>
      <w:r w:rsidRPr="00F15138">
        <w:rPr>
          <w:rFonts w:ascii="Palatino Linotype" w:hAnsi="Palatino Linotype"/>
          <w:bCs/>
          <w:lang w:val="en-GB"/>
        </w:rPr>
        <w:t xml:space="preserve"> </w:t>
      </w:r>
      <w:r w:rsidR="000138E9" w:rsidRPr="00F15138">
        <w:rPr>
          <w:rFonts w:ascii="Palatino Linotype" w:hAnsi="Palatino Linotype"/>
          <w:bCs/>
          <w:lang w:val="en-GB"/>
        </w:rPr>
        <w:t xml:space="preserve">from </w:t>
      </w:r>
      <w:proofErr w:type="spellStart"/>
      <w:r w:rsidR="002A5DBE" w:rsidRPr="00F15138">
        <w:rPr>
          <w:rFonts w:ascii="Palatino Linotype" w:hAnsi="Palatino Linotype"/>
          <w:bCs/>
          <w:lang w:val="en-GB"/>
        </w:rPr>
        <w:t>Tibmolbiol</w:t>
      </w:r>
      <w:proofErr w:type="spellEnd"/>
      <w:r w:rsidR="002A5DBE" w:rsidRPr="00F15138">
        <w:rPr>
          <w:rFonts w:ascii="Palatino Linotype" w:hAnsi="Palatino Linotype"/>
          <w:bCs/>
          <w:lang w:val="en-GB"/>
        </w:rPr>
        <w:t xml:space="preserve"> </w:t>
      </w:r>
      <w:r w:rsidRPr="00F15138">
        <w:rPr>
          <w:rFonts w:ascii="Palatino Linotype" w:hAnsi="Palatino Linotype"/>
          <w:bCs/>
          <w:lang w:val="en-GB"/>
        </w:rPr>
        <w:t>(Berlin, Germany</w:t>
      </w:r>
      <w:r w:rsidR="00551A96" w:rsidRPr="00F15138">
        <w:rPr>
          <w:rFonts w:ascii="Palatino Linotype" w:hAnsi="Palatino Linotype"/>
          <w:bCs/>
          <w:lang w:val="en-GB"/>
        </w:rPr>
        <w:t>).</w:t>
      </w:r>
      <w:r w:rsidR="00F15138">
        <w:rPr>
          <w:rFonts w:ascii="Palatino Linotype" w:hAnsi="Palatino Linotype"/>
          <w:bCs/>
          <w:lang w:val="en-GB"/>
        </w:rPr>
        <w:t xml:space="preserve"> </w:t>
      </w:r>
      <w:proofErr w:type="gramStart"/>
      <w:r w:rsidR="00551A96" w:rsidRPr="00F15138">
        <w:rPr>
          <w:rFonts w:ascii="Palatino Linotype" w:hAnsi="Palatino Linotype"/>
          <w:bCs/>
          <w:lang w:val="en-GB"/>
        </w:rPr>
        <w:t>T</w:t>
      </w:r>
      <w:r w:rsidRPr="00F15138">
        <w:rPr>
          <w:rFonts w:ascii="Palatino Linotype" w:hAnsi="Palatino Linotype"/>
          <w:bCs/>
          <w:lang w:val="en-GB"/>
        </w:rPr>
        <w:t>ranscribed</w:t>
      </w:r>
      <w:proofErr w:type="gramEnd"/>
      <w:r w:rsidRPr="00F15138">
        <w:rPr>
          <w:rFonts w:ascii="Palatino Linotype" w:hAnsi="Palatino Linotype"/>
          <w:bCs/>
          <w:lang w:val="en-GB"/>
        </w:rPr>
        <w:t xml:space="preserve"> RNA </w:t>
      </w:r>
      <w:r w:rsidR="00551A96" w:rsidRPr="00F15138">
        <w:rPr>
          <w:rFonts w:ascii="Palatino Linotype" w:hAnsi="Palatino Linotype"/>
          <w:bCs/>
          <w:lang w:val="en-GB"/>
        </w:rPr>
        <w:t xml:space="preserve">was delivered at a </w:t>
      </w:r>
      <w:r w:rsidRPr="00F15138">
        <w:rPr>
          <w:rFonts w:ascii="Palatino Linotype" w:hAnsi="Palatino Linotype"/>
          <w:bCs/>
          <w:lang w:val="en-GB"/>
        </w:rPr>
        <w:t>concentration of 10</w:t>
      </w:r>
      <w:r w:rsidRPr="00F15138">
        <w:rPr>
          <w:rFonts w:ascii="Palatino Linotype" w:hAnsi="Palatino Linotype"/>
          <w:bCs/>
          <w:vertAlign w:val="superscript"/>
          <w:lang w:val="en-GB"/>
        </w:rPr>
        <w:t>10</w:t>
      </w:r>
      <w:r w:rsidRPr="00F15138">
        <w:rPr>
          <w:rFonts w:ascii="Palatino Linotype" w:hAnsi="Palatino Linotype"/>
          <w:bCs/>
          <w:lang w:val="en-GB"/>
        </w:rPr>
        <w:t xml:space="preserve"> </w:t>
      </w:r>
      <w:r w:rsidR="00551A96" w:rsidRPr="00F15138">
        <w:rPr>
          <w:rFonts w:ascii="Palatino Linotype" w:hAnsi="Palatino Linotype"/>
          <w:bCs/>
          <w:lang w:val="en-GB"/>
        </w:rPr>
        <w:t xml:space="preserve">RNA </w:t>
      </w:r>
      <w:r w:rsidRPr="00F15138">
        <w:rPr>
          <w:rFonts w:ascii="Palatino Linotype" w:hAnsi="Palatino Linotype"/>
          <w:bCs/>
          <w:lang w:val="en-GB"/>
        </w:rPr>
        <w:t>molecules</w:t>
      </w:r>
      <w:r w:rsidR="00C97EAB" w:rsidRPr="00F15138">
        <w:rPr>
          <w:rFonts w:ascii="Palatino Linotype" w:hAnsi="Palatino Linotype"/>
          <w:bCs/>
          <w:lang w:val="en-GB"/>
        </w:rPr>
        <w:t xml:space="preserve"> </w:t>
      </w:r>
      <w:r w:rsidRPr="00F15138">
        <w:rPr>
          <w:rFonts w:ascii="Palatino Linotype" w:hAnsi="Palatino Linotype"/>
          <w:bCs/>
          <w:lang w:val="en-GB"/>
        </w:rPr>
        <w:t>/</w:t>
      </w:r>
      <w:r w:rsidR="00C97EAB" w:rsidRPr="00F15138">
        <w:rPr>
          <w:rFonts w:ascii="Palatino Linotype" w:hAnsi="Palatino Linotype"/>
          <w:bCs/>
          <w:lang w:val="en-GB"/>
        </w:rPr>
        <w:t xml:space="preserve"> per µl</w:t>
      </w:r>
      <w:r w:rsidRPr="00F15138">
        <w:rPr>
          <w:rFonts w:ascii="Palatino Linotype" w:hAnsi="Palatino Linotype"/>
          <w:bCs/>
          <w:lang w:val="en-GB"/>
        </w:rPr>
        <w:t xml:space="preserve">, according to the manufacturer’s recommendations. </w:t>
      </w:r>
    </w:p>
    <w:p w14:paraId="0FD6B31A" w14:textId="4BCA2AAF" w:rsidR="009A485D" w:rsidRPr="00F15138" w:rsidRDefault="009A485D" w:rsidP="00E14314">
      <w:pPr>
        <w:jc w:val="both"/>
        <w:rPr>
          <w:rFonts w:ascii="Palatino Linotype" w:hAnsi="Palatino Linotype"/>
          <w:lang w:val="en-GB"/>
        </w:rPr>
      </w:pPr>
    </w:p>
    <w:p w14:paraId="5B598D09" w14:textId="2996727A" w:rsidR="00D42AC4" w:rsidRPr="00F15138" w:rsidRDefault="00D42AC4" w:rsidP="00E14314">
      <w:pPr>
        <w:pStyle w:val="Paragraphedeliste"/>
        <w:numPr>
          <w:ilvl w:val="0"/>
          <w:numId w:val="1"/>
        </w:numPr>
        <w:tabs>
          <w:tab w:val="left" w:pos="1425"/>
        </w:tabs>
        <w:spacing w:line="360" w:lineRule="auto"/>
        <w:jc w:val="both"/>
        <w:rPr>
          <w:rFonts w:ascii="Palatino Linotype" w:hAnsi="Palatino Linotype"/>
          <w:b/>
          <w:lang w:val="en-GB"/>
        </w:rPr>
      </w:pPr>
      <w:r w:rsidRPr="00F15138">
        <w:rPr>
          <w:rFonts w:ascii="Palatino Linotype" w:hAnsi="Palatino Linotype"/>
          <w:b/>
          <w:lang w:val="en-GB"/>
        </w:rPr>
        <w:t>RT-qPCR conditions</w:t>
      </w:r>
    </w:p>
    <w:p w14:paraId="4649941A" w14:textId="77777777" w:rsidR="00887B12" w:rsidRPr="00F15138" w:rsidRDefault="00887B12" w:rsidP="00E14314">
      <w:pPr>
        <w:tabs>
          <w:tab w:val="left" w:pos="1425"/>
        </w:tabs>
        <w:spacing w:line="360" w:lineRule="auto"/>
        <w:jc w:val="both"/>
        <w:rPr>
          <w:rFonts w:ascii="Palatino Linotype" w:hAnsi="Palatino Linotype"/>
          <w:b/>
          <w:lang w:val="en-GB"/>
        </w:rPr>
      </w:pPr>
    </w:p>
    <w:p w14:paraId="53D45E17" w14:textId="64C68942" w:rsidR="00D42AC4" w:rsidRPr="00F15138" w:rsidRDefault="00F05991" w:rsidP="00E14314">
      <w:pPr>
        <w:tabs>
          <w:tab w:val="left" w:pos="1425"/>
        </w:tabs>
        <w:spacing w:line="360" w:lineRule="auto"/>
        <w:jc w:val="both"/>
        <w:rPr>
          <w:rFonts w:ascii="Palatino Linotype" w:hAnsi="Palatino Linotype"/>
          <w:lang w:val="en-GB"/>
        </w:rPr>
      </w:pPr>
      <w:r w:rsidRPr="00F15138">
        <w:rPr>
          <w:rFonts w:ascii="Palatino Linotype" w:hAnsi="Palatino Linotype"/>
          <w:lang w:val="en-GB"/>
        </w:rPr>
        <w:t xml:space="preserve">All RT-qPCR </w:t>
      </w:r>
      <w:r w:rsidR="00AF6ABE" w:rsidRPr="00F15138">
        <w:rPr>
          <w:rFonts w:ascii="Palatino Linotype" w:hAnsi="Palatino Linotype"/>
          <w:lang w:val="en-GB"/>
        </w:rPr>
        <w:t xml:space="preserve">tests for </w:t>
      </w:r>
      <w:r w:rsidR="00803B63" w:rsidRPr="00F15138">
        <w:rPr>
          <w:rFonts w:ascii="Palatino Linotype" w:hAnsi="Palatino Linotype"/>
          <w:lang w:val="en-GB"/>
        </w:rPr>
        <w:t xml:space="preserve">specificity and detection </w:t>
      </w:r>
      <w:r w:rsidRPr="00F15138">
        <w:rPr>
          <w:rFonts w:ascii="Palatino Linotype" w:hAnsi="Palatino Linotype"/>
          <w:lang w:val="en-GB"/>
        </w:rPr>
        <w:t>assays were carried out in a</w:t>
      </w:r>
      <w:r w:rsidR="00AF6ABE" w:rsidRPr="00F15138">
        <w:rPr>
          <w:rFonts w:ascii="Palatino Linotype" w:hAnsi="Palatino Linotype"/>
          <w:lang w:val="en-GB"/>
        </w:rPr>
        <w:t xml:space="preserve"> final</w:t>
      </w:r>
      <w:r w:rsidRPr="00F15138">
        <w:rPr>
          <w:rFonts w:ascii="Palatino Linotype" w:hAnsi="Palatino Linotype"/>
          <w:lang w:val="en-GB"/>
        </w:rPr>
        <w:t xml:space="preserve"> volume of 20µl reaction using </w:t>
      </w:r>
      <w:r w:rsidR="002A5DBE" w:rsidRPr="00F15138">
        <w:rPr>
          <w:rFonts w:ascii="Palatino Linotype" w:hAnsi="Palatino Linotype"/>
          <w:lang w:val="en-GB"/>
        </w:rPr>
        <w:t xml:space="preserve">the </w:t>
      </w:r>
      <w:proofErr w:type="spellStart"/>
      <w:r w:rsidR="00AF6ABE" w:rsidRPr="00F15138">
        <w:rPr>
          <w:rFonts w:ascii="Palatino Linotype" w:hAnsi="Palatino Linotype"/>
          <w:lang w:val="en-GB"/>
        </w:rPr>
        <w:t>L</w:t>
      </w:r>
      <w:r w:rsidRPr="00F15138">
        <w:rPr>
          <w:rFonts w:ascii="Palatino Linotype" w:hAnsi="Palatino Linotype"/>
          <w:lang w:val="en-GB"/>
        </w:rPr>
        <w:t>ightmix</w:t>
      </w:r>
      <w:proofErr w:type="spellEnd"/>
      <w:r w:rsidRPr="00F15138">
        <w:rPr>
          <w:rFonts w:ascii="Palatino Linotype" w:hAnsi="Palatino Linotype"/>
          <w:lang w:val="en-GB"/>
        </w:rPr>
        <w:t xml:space="preserve"> 1Step enzyme (</w:t>
      </w:r>
      <w:proofErr w:type="spellStart"/>
      <w:r w:rsidR="00FD0636" w:rsidRPr="00F15138">
        <w:rPr>
          <w:rFonts w:ascii="Palatino Linotype" w:hAnsi="Palatino Linotype"/>
          <w:lang w:val="en-GB"/>
        </w:rPr>
        <w:t>Tibmolbiol</w:t>
      </w:r>
      <w:proofErr w:type="spellEnd"/>
      <w:r w:rsidR="00FD0636" w:rsidRPr="00F15138">
        <w:rPr>
          <w:rFonts w:ascii="Palatino Linotype" w:hAnsi="Palatino Linotype"/>
          <w:lang w:val="en-GB"/>
        </w:rPr>
        <w:t>, Berlin, Germany</w:t>
      </w:r>
      <w:r w:rsidRPr="00F15138">
        <w:rPr>
          <w:rFonts w:ascii="Palatino Linotype" w:hAnsi="Palatino Linotype"/>
          <w:lang w:val="en-GB"/>
        </w:rPr>
        <w:t>)</w:t>
      </w:r>
      <w:r w:rsidR="00803B63" w:rsidRPr="00F15138">
        <w:rPr>
          <w:rFonts w:ascii="Palatino Linotype" w:hAnsi="Palatino Linotype"/>
          <w:lang w:val="en-GB"/>
        </w:rPr>
        <w:t xml:space="preserve"> containing 15µl of mixture and 5µl of input RNA. </w:t>
      </w:r>
      <w:r w:rsidR="002A5DBE" w:rsidRPr="00F15138">
        <w:rPr>
          <w:rFonts w:ascii="Palatino Linotype" w:hAnsi="Palatino Linotype"/>
          <w:lang w:val="en-GB"/>
        </w:rPr>
        <w:t>All</w:t>
      </w:r>
      <w:r w:rsidR="00803B63" w:rsidRPr="00F15138">
        <w:rPr>
          <w:rFonts w:ascii="Palatino Linotype" w:hAnsi="Palatino Linotype"/>
          <w:lang w:val="en-GB"/>
        </w:rPr>
        <w:t xml:space="preserve"> sensitivity assay</w:t>
      </w:r>
      <w:r w:rsidR="00BD50DA" w:rsidRPr="00F15138">
        <w:rPr>
          <w:rFonts w:ascii="Palatino Linotype" w:hAnsi="Palatino Linotype"/>
          <w:lang w:val="en-GB"/>
        </w:rPr>
        <w:t xml:space="preserve"> </w:t>
      </w:r>
      <w:r w:rsidR="007E12AA" w:rsidRPr="00F15138">
        <w:rPr>
          <w:rFonts w:ascii="Palatino Linotype" w:hAnsi="Palatino Linotype"/>
          <w:lang w:val="en-GB"/>
        </w:rPr>
        <w:t xml:space="preserve">in singleplex or multiplex </w:t>
      </w:r>
      <w:r w:rsidR="002A5DBE" w:rsidRPr="00F15138">
        <w:rPr>
          <w:rFonts w:ascii="Palatino Linotype" w:hAnsi="Palatino Linotype"/>
          <w:lang w:val="en-GB"/>
        </w:rPr>
        <w:t xml:space="preserve">were </w:t>
      </w:r>
      <w:r w:rsidR="007E12AA" w:rsidRPr="00F15138">
        <w:rPr>
          <w:rFonts w:ascii="Palatino Linotype" w:hAnsi="Palatino Linotype"/>
          <w:lang w:val="en-GB"/>
        </w:rPr>
        <w:t xml:space="preserve">performed in </w:t>
      </w:r>
      <w:r w:rsidR="00C07698" w:rsidRPr="00F15138">
        <w:rPr>
          <w:rFonts w:ascii="Palatino Linotype" w:hAnsi="Palatino Linotype"/>
          <w:lang w:val="en-GB"/>
        </w:rPr>
        <w:t>a final reaction volume of 21µl</w:t>
      </w:r>
      <w:r w:rsidR="00FD0636" w:rsidRPr="00F15138">
        <w:rPr>
          <w:rFonts w:ascii="Palatino Linotype" w:hAnsi="Palatino Linotype"/>
          <w:lang w:val="en-GB"/>
        </w:rPr>
        <w:t xml:space="preserve"> as previously described </w:t>
      </w:r>
      <w:r w:rsidR="00B3315C" w:rsidRPr="00F15138">
        <w:rPr>
          <w:rFonts w:ascii="Palatino Linotype" w:hAnsi="Palatino Linotype"/>
          <w:lang w:val="en-GB"/>
        </w:rPr>
        <w:fldChar w:fldCharType="begin"/>
      </w:r>
      <w:r w:rsidR="0070250F" w:rsidRPr="00F15138">
        <w:rPr>
          <w:rFonts w:ascii="Palatino Linotype" w:hAnsi="Palatino Linotype"/>
          <w:lang w:val="en-GB"/>
        </w:rPr>
        <w:instrText xml:space="preserve"> ADDIN ZOTERO_ITEM CSL_CITATION {"citationID":"MoukH1Qn","properties":{"formattedCitation":"(17)","plainCitation":"(17)","noteIndex":0},"citationItems":[{"id":1438,"uris":["http://zotero.org/users/local/hSvloyqN/items/4ZEUCMWU"],"itemData":{"id":1438,"type":"chapter","abstract":"As part of the syndromic surveillance of fever in Senegal, the virology department at Institut Pasteur de Dakar (IPD) in collaboration with the Epidemiology Unit and the Senegalese Ministry of Health conducted syndromic surveillance of fever in Senegal. Sample are from all suspected arboviral infections patients attending any of the sentinel sites. Collected blood samples were sent on a weekly basis at WHOCC for arboviruses and hemorrhagic fever viruses for screening of seven medically important arboviruses, including dengue virus (DENV). From January to December 2021, 2010 suspected cases were received among them 124 for confirmed to be DENV+ by RT-qPCR attempt of serotyping led to the detection of atypical DENV case from Sare Yoba area (Kolda region) which is unable to be correctly assigned to a serotype by the available tools (TIB Molbiol Modular Dx Dengue typing kit). Performed genome sequencing et phylogenetic analysis leads to the identification of a sylvatic DENV-2 strain closely related to a virus previously detected in Guinee-Bissau in 2009. This finding constitutes proof of the contemporary circulation of DENV-2 strain belonging to the sylvatic cycle in addition to well-known epidemic strains; this adds a piece of complexity to dengue management in Senegal. Alarmingly, it calls for improved genomic surveillance of DENV to know the genetic diversity of circulating strains in order to strengthen future vaccination policies.","container-title":"Infectious Diseases","ISBN":"978-1-80356-923-9","language":"en","note":"DOI: 10.5772/intechopen.110900","publisher":"IntechOpen","source":"DOI.org (Crossref)","title":"Reemergence of Sylvatic Dengue Virus in Southern Senegal, 2021","URL":"https://www.intechopen.com/chapters/86883","volume":"22","author":[{"family":"Dieng","given":"Idrissa"},{"family":"Talla","given":"Cheikh"},{"family":"Fauver","given":"Joseph"},{"family":"Ndiaye","given":"Mignane"},{"family":"Niang Sagne","given":"Samba"},{"family":"Aliou Barry","given":"Mamadou"},{"family":"Faye","given":"Ousmane"},{"family":"Alpha Sall","given":"Amadou"},{"family":"Faye","given":"Oumar"}],"editor":[{"family":"Aparecida Sperança","given":"Márcia"}],"accessed":{"date-parts":[["2023",9,13]]},"issued":{"date-parts":[["2023",5,3]]}}}],"schema":"https://github.com/citation-style-language/schema/raw/master/csl-citation.json"} </w:instrText>
      </w:r>
      <w:r w:rsidR="00B3315C" w:rsidRPr="00F15138">
        <w:rPr>
          <w:rFonts w:ascii="Palatino Linotype" w:hAnsi="Palatino Linotype"/>
          <w:lang w:val="en-GB"/>
        </w:rPr>
        <w:fldChar w:fldCharType="separate"/>
      </w:r>
      <w:r w:rsidR="0070250F" w:rsidRPr="00F15138">
        <w:rPr>
          <w:rFonts w:ascii="Palatino Linotype" w:hAnsi="Palatino Linotype"/>
          <w:noProof/>
          <w:lang w:val="en-GB"/>
        </w:rPr>
        <w:t>(17)</w:t>
      </w:r>
      <w:r w:rsidR="00B3315C" w:rsidRPr="00F15138">
        <w:rPr>
          <w:rFonts w:ascii="Palatino Linotype" w:hAnsi="Palatino Linotype"/>
          <w:lang w:val="en-GB"/>
        </w:rPr>
        <w:fldChar w:fldCharType="end"/>
      </w:r>
      <w:r w:rsidR="00C07698" w:rsidRPr="00F15138">
        <w:rPr>
          <w:rFonts w:ascii="Palatino Linotype" w:hAnsi="Palatino Linotype"/>
          <w:lang w:val="en-GB"/>
        </w:rPr>
        <w:t xml:space="preserve">. </w:t>
      </w:r>
    </w:p>
    <w:p w14:paraId="2CAC7D69" w14:textId="77777777" w:rsidR="00E43AEC" w:rsidRPr="00F15138" w:rsidRDefault="00E43AEC" w:rsidP="00E14314">
      <w:pPr>
        <w:tabs>
          <w:tab w:val="left" w:pos="1425"/>
        </w:tabs>
        <w:spacing w:line="360" w:lineRule="auto"/>
        <w:jc w:val="both"/>
        <w:rPr>
          <w:rFonts w:ascii="Palatino Linotype" w:hAnsi="Palatino Linotype"/>
          <w:b/>
          <w:lang w:val="en-GB"/>
        </w:rPr>
      </w:pPr>
    </w:p>
    <w:p w14:paraId="49469E36" w14:textId="77777777" w:rsidR="003D6858" w:rsidRPr="00F15138" w:rsidRDefault="003D6858" w:rsidP="00E14314">
      <w:pPr>
        <w:tabs>
          <w:tab w:val="left" w:pos="1425"/>
        </w:tabs>
        <w:spacing w:line="360" w:lineRule="auto"/>
        <w:jc w:val="both"/>
        <w:rPr>
          <w:rFonts w:ascii="Palatino Linotype" w:hAnsi="Palatino Linotype"/>
          <w:b/>
          <w:lang w:val="en-GB"/>
        </w:rPr>
      </w:pPr>
    </w:p>
    <w:p w14:paraId="075551FF" w14:textId="0C3D218D" w:rsidR="00D441AC" w:rsidRPr="00F15138" w:rsidRDefault="002C73A7" w:rsidP="00E14314">
      <w:pPr>
        <w:numPr>
          <w:ilvl w:val="0"/>
          <w:numId w:val="1"/>
        </w:numPr>
        <w:tabs>
          <w:tab w:val="left" w:pos="1425"/>
        </w:tabs>
        <w:spacing w:line="360" w:lineRule="auto"/>
        <w:jc w:val="both"/>
        <w:rPr>
          <w:rFonts w:ascii="Palatino Linotype" w:hAnsi="Palatino Linotype"/>
          <w:b/>
          <w:lang w:val="en-GB"/>
        </w:rPr>
      </w:pPr>
      <w:r w:rsidRPr="00F15138">
        <w:rPr>
          <w:rFonts w:ascii="Palatino Linotype" w:hAnsi="Palatino Linotype"/>
          <w:b/>
          <w:lang w:val="en-GB"/>
        </w:rPr>
        <w:t>RT-qPCR system performance evaluation</w:t>
      </w:r>
      <w:r w:rsidR="009D60BE" w:rsidRPr="00F15138">
        <w:rPr>
          <w:rFonts w:ascii="Palatino Linotype" w:hAnsi="Palatino Linotype"/>
          <w:b/>
          <w:lang w:val="en-GB"/>
        </w:rPr>
        <w:t xml:space="preserve"> in s</w:t>
      </w:r>
      <w:r w:rsidR="00BA550C" w:rsidRPr="00F15138">
        <w:rPr>
          <w:rFonts w:ascii="Palatino Linotype" w:hAnsi="Palatino Linotype"/>
          <w:b/>
          <w:lang w:val="en-GB"/>
        </w:rPr>
        <w:t xml:space="preserve">ingleplex / </w:t>
      </w:r>
      <w:r w:rsidR="009D60BE" w:rsidRPr="00F15138">
        <w:rPr>
          <w:rFonts w:ascii="Palatino Linotype" w:hAnsi="Palatino Linotype"/>
          <w:b/>
          <w:lang w:val="en-GB"/>
        </w:rPr>
        <w:t>m</w:t>
      </w:r>
      <w:r w:rsidR="00BA550C" w:rsidRPr="00F15138">
        <w:rPr>
          <w:rFonts w:ascii="Palatino Linotype" w:hAnsi="Palatino Linotype"/>
          <w:b/>
          <w:lang w:val="en-GB"/>
        </w:rPr>
        <w:t>ultiplex format</w:t>
      </w:r>
    </w:p>
    <w:p w14:paraId="19487FC9" w14:textId="77777777" w:rsidR="006422EF" w:rsidRPr="00F15138" w:rsidRDefault="006422EF" w:rsidP="00E14314">
      <w:pPr>
        <w:tabs>
          <w:tab w:val="left" w:pos="1425"/>
        </w:tabs>
        <w:spacing w:line="360" w:lineRule="auto"/>
        <w:jc w:val="both"/>
        <w:rPr>
          <w:rFonts w:ascii="Palatino Linotype" w:hAnsi="Palatino Linotype"/>
          <w:lang w:val="en-GB"/>
        </w:rPr>
      </w:pPr>
    </w:p>
    <w:p w14:paraId="1361BCDA" w14:textId="20962FD7" w:rsidR="0028545D" w:rsidRPr="00F15138" w:rsidRDefault="00D42AC4" w:rsidP="00E14314">
      <w:pPr>
        <w:tabs>
          <w:tab w:val="left" w:pos="1425"/>
        </w:tabs>
        <w:spacing w:line="360" w:lineRule="auto"/>
        <w:jc w:val="both"/>
        <w:rPr>
          <w:rFonts w:ascii="Palatino Linotype" w:hAnsi="Palatino Linotype"/>
          <w:lang w:val="en-GB"/>
        </w:rPr>
      </w:pPr>
      <w:r w:rsidRPr="00F15138">
        <w:rPr>
          <w:rFonts w:ascii="Palatino Linotype" w:hAnsi="Palatino Linotype"/>
          <w:lang w:val="en-GB"/>
        </w:rPr>
        <w:t xml:space="preserve">The sensitivity of the newly designed sylvatic DENV-2 RT-qPCR assay was </w:t>
      </w:r>
      <w:r w:rsidR="00726B89" w:rsidRPr="00F15138">
        <w:rPr>
          <w:rFonts w:ascii="Palatino Linotype" w:hAnsi="Palatino Linotype"/>
          <w:lang w:val="en-GB"/>
        </w:rPr>
        <w:t>determined us</w:t>
      </w:r>
      <w:r w:rsidR="001A29D7" w:rsidRPr="00F15138">
        <w:rPr>
          <w:rFonts w:ascii="Palatino Linotype" w:hAnsi="Palatino Linotype"/>
          <w:lang w:val="en-GB"/>
        </w:rPr>
        <w:t xml:space="preserve">ing 10-fold dilutions of </w:t>
      </w:r>
      <w:proofErr w:type="spellStart"/>
      <w:r w:rsidR="001A29D7" w:rsidRPr="00F15138">
        <w:rPr>
          <w:rFonts w:ascii="Palatino Linotype" w:hAnsi="Palatino Linotype"/>
          <w:lang w:val="en-GB"/>
        </w:rPr>
        <w:t>sy</w:t>
      </w:r>
      <w:r w:rsidR="002A5DBE" w:rsidRPr="00F15138">
        <w:rPr>
          <w:rFonts w:ascii="Palatino Linotype" w:hAnsi="Palatino Linotype"/>
          <w:lang w:val="en-GB"/>
        </w:rPr>
        <w:t>n</w:t>
      </w:r>
      <w:r w:rsidR="001A29D7" w:rsidRPr="00F15138">
        <w:rPr>
          <w:rFonts w:ascii="Palatino Linotype" w:hAnsi="Palatino Linotype"/>
          <w:lang w:val="en-GB"/>
        </w:rPr>
        <w:t>thethi</w:t>
      </w:r>
      <w:r w:rsidR="006A0D33" w:rsidRPr="00F15138">
        <w:rPr>
          <w:rFonts w:ascii="Palatino Linotype" w:hAnsi="Palatino Linotype"/>
          <w:lang w:val="en-GB"/>
        </w:rPr>
        <w:t>zed</w:t>
      </w:r>
      <w:proofErr w:type="spellEnd"/>
      <w:r w:rsidR="006A0D33" w:rsidRPr="00F15138">
        <w:rPr>
          <w:rFonts w:ascii="Palatino Linotype" w:hAnsi="Palatino Linotype"/>
          <w:lang w:val="en-GB"/>
        </w:rPr>
        <w:t xml:space="preserve"> </w:t>
      </w:r>
      <w:proofErr w:type="spellStart"/>
      <w:r w:rsidR="006A0D33" w:rsidRPr="00F15138">
        <w:rPr>
          <w:rFonts w:ascii="Palatino Linotype" w:hAnsi="Palatino Linotype"/>
          <w:lang w:val="en-GB"/>
        </w:rPr>
        <w:t>ivRNA</w:t>
      </w:r>
      <w:proofErr w:type="spellEnd"/>
      <w:r w:rsidR="006A0D33" w:rsidRPr="00F15138">
        <w:rPr>
          <w:rFonts w:ascii="Palatino Linotype" w:hAnsi="Palatino Linotype"/>
          <w:lang w:val="en-GB"/>
        </w:rPr>
        <w:t xml:space="preserve"> (</w:t>
      </w:r>
      <w:r w:rsidR="00C97EAB" w:rsidRPr="00F15138">
        <w:rPr>
          <w:rFonts w:ascii="Palatino Linotype" w:hAnsi="Palatino Linotype"/>
          <w:lang w:val="en-GB"/>
        </w:rPr>
        <w:t xml:space="preserve">range from </w:t>
      </w:r>
      <w:r w:rsidR="006A0D33" w:rsidRPr="00F15138">
        <w:rPr>
          <w:rFonts w:ascii="Palatino Linotype" w:hAnsi="Palatino Linotype"/>
          <w:lang w:val="en-GB"/>
        </w:rPr>
        <w:t>10</w:t>
      </w:r>
      <w:r w:rsidR="006A0D33" w:rsidRPr="00F15138">
        <w:rPr>
          <w:rFonts w:ascii="Palatino Linotype" w:hAnsi="Palatino Linotype"/>
          <w:vertAlign w:val="superscript"/>
          <w:lang w:val="en-GB"/>
        </w:rPr>
        <w:t xml:space="preserve">5 </w:t>
      </w:r>
      <w:r w:rsidR="006A0D33" w:rsidRPr="00F15138">
        <w:rPr>
          <w:rFonts w:ascii="Palatino Linotype" w:hAnsi="Palatino Linotype"/>
          <w:lang w:val="en-GB"/>
        </w:rPr>
        <w:t>to 10</w:t>
      </w:r>
      <w:r w:rsidR="006A0D33" w:rsidRPr="00F15138">
        <w:rPr>
          <w:rFonts w:ascii="Palatino Linotype" w:hAnsi="Palatino Linotype"/>
          <w:vertAlign w:val="superscript"/>
          <w:lang w:val="en-GB"/>
        </w:rPr>
        <w:t>0</w:t>
      </w:r>
      <w:r w:rsidR="006A0D33" w:rsidRPr="00F15138">
        <w:rPr>
          <w:rFonts w:ascii="Palatino Linotype" w:hAnsi="Palatino Linotype"/>
          <w:lang w:val="en-GB"/>
        </w:rPr>
        <w:t xml:space="preserve"> copies per reaction) in five replicates</w:t>
      </w:r>
      <w:r w:rsidR="00FD0636" w:rsidRPr="00F15138">
        <w:rPr>
          <w:rFonts w:ascii="Palatino Linotype" w:hAnsi="Palatino Linotype"/>
          <w:lang w:val="en-GB"/>
        </w:rPr>
        <w:t xml:space="preserve"> as previously described </w:t>
      </w:r>
      <w:r w:rsidR="00B3315C" w:rsidRPr="00F15138">
        <w:rPr>
          <w:rFonts w:ascii="Palatino Linotype" w:hAnsi="Palatino Linotype"/>
          <w:lang w:val="en-GB"/>
        </w:rPr>
        <w:fldChar w:fldCharType="begin"/>
      </w:r>
      <w:r w:rsidR="0070250F" w:rsidRPr="00F15138">
        <w:rPr>
          <w:rFonts w:ascii="Palatino Linotype" w:hAnsi="Palatino Linotype"/>
          <w:lang w:val="en-GB"/>
        </w:rPr>
        <w:instrText xml:space="preserve"> ADDIN ZOTERO_ITEM CSL_CITATION {"citationID":"3iBNiEIP","properties":{"formattedCitation":"(18)","plainCitation":"(18)","noteIndex":0},"citationItems":[{"id":2666,"uris":["http://zotero.org/users/local/hSvloyqN/items/XDY5C2IE"],"itemData":{"id":2666,"type":"article-journal","container-title":"Journal of Virological Methods","DOI":"10.1016/j.jviromet.2022.114638","ISSN":"01660934","journalAbbreviation":"Journal of Virological Methods","language":"en","page":"114638","source":"DOI.org (Crossref)","title":"Quantitative real time PCR detection of Saboya virus: A flavivirus member of yellow fever genetic group","title-short":"Quantitative real time PCR detection of Saboya virus","volume":"311","author":[{"family":"Dieng","given":"Idrissa"},{"family":"Ndiaye","given":"Mignane"},{"family":"Dia","given":"Moussa"},{"family":"Mhamadi","given":"Moufid"},{"family":"Toure","given":"Cheikh Talibouya"},{"family":"Gaye","given":"Aboubacry"},{"family":"Diagne","given":"Cheikh Tidiane"},{"family":"El Wahed","given":"Ahmed"},{"family":"Weidmann","given":"Manfred"},{"family":"Faye","given":"Ousmane"},{"family":"Sall","given":"Amadou Alpha"},{"family":"Faye","given":"Oumar"}],"issued":{"date-parts":[["2023",1]]}}}],"schema":"https://github.com/citation-style-language/schema/raw/master/csl-citation.json"} </w:instrText>
      </w:r>
      <w:r w:rsidR="00B3315C" w:rsidRPr="00F15138">
        <w:rPr>
          <w:rFonts w:ascii="Palatino Linotype" w:hAnsi="Palatino Linotype"/>
          <w:lang w:val="en-GB"/>
        </w:rPr>
        <w:fldChar w:fldCharType="separate"/>
      </w:r>
      <w:r w:rsidR="0070250F" w:rsidRPr="00F15138">
        <w:rPr>
          <w:rFonts w:ascii="Palatino Linotype" w:hAnsi="Palatino Linotype"/>
          <w:noProof/>
          <w:lang w:val="en-GB"/>
        </w:rPr>
        <w:t>(18)</w:t>
      </w:r>
      <w:r w:rsidR="00B3315C" w:rsidRPr="00F15138">
        <w:rPr>
          <w:rFonts w:ascii="Palatino Linotype" w:hAnsi="Palatino Linotype"/>
          <w:lang w:val="en-GB"/>
        </w:rPr>
        <w:fldChar w:fldCharType="end"/>
      </w:r>
      <w:r w:rsidR="006A0D33" w:rsidRPr="00F15138">
        <w:rPr>
          <w:rFonts w:ascii="Palatino Linotype" w:hAnsi="Palatino Linotype"/>
          <w:lang w:val="en-GB"/>
        </w:rPr>
        <w:t xml:space="preserve">. </w:t>
      </w:r>
      <w:r w:rsidR="00726B89" w:rsidRPr="00F15138">
        <w:rPr>
          <w:rFonts w:ascii="Palatino Linotype" w:hAnsi="Palatino Linotype"/>
          <w:lang w:val="en-GB"/>
        </w:rPr>
        <w:t>The specificity was evaluated by using extracted RNA from archived sylvatic DENV-2</w:t>
      </w:r>
      <w:r w:rsidR="00AF6ABE" w:rsidRPr="00F15138">
        <w:rPr>
          <w:rFonts w:ascii="Palatino Linotype" w:hAnsi="Palatino Linotype"/>
          <w:lang w:val="en-GB"/>
        </w:rPr>
        <w:t>/GVI</w:t>
      </w:r>
      <w:r w:rsidR="00726B89" w:rsidRPr="00F15138">
        <w:rPr>
          <w:rFonts w:ascii="Palatino Linotype" w:hAnsi="Palatino Linotype"/>
          <w:lang w:val="en-GB"/>
        </w:rPr>
        <w:t xml:space="preserve"> isolated retrieved from infected</w:t>
      </w:r>
      <w:r w:rsidR="00AF6ABE" w:rsidRPr="00F15138">
        <w:rPr>
          <w:rFonts w:ascii="Palatino Linotype" w:hAnsi="Palatino Linotype"/>
          <w:lang w:val="en-GB"/>
        </w:rPr>
        <w:t xml:space="preserve"> </w:t>
      </w:r>
      <w:r w:rsidR="00726B89" w:rsidRPr="00F15138">
        <w:rPr>
          <w:rFonts w:ascii="Palatino Linotype" w:hAnsi="Palatino Linotype"/>
          <w:lang w:val="en-GB"/>
        </w:rPr>
        <w:t xml:space="preserve">cells, </w:t>
      </w:r>
      <w:r w:rsidR="00551A96" w:rsidRPr="00F15138">
        <w:rPr>
          <w:rFonts w:ascii="Palatino Linotype" w:hAnsi="Palatino Linotype"/>
          <w:lang w:val="en-GB"/>
        </w:rPr>
        <w:t xml:space="preserve">and </w:t>
      </w:r>
      <w:r w:rsidR="00726B89" w:rsidRPr="00F15138">
        <w:rPr>
          <w:rFonts w:ascii="Palatino Linotype" w:hAnsi="Palatino Linotype"/>
          <w:lang w:val="en-GB"/>
        </w:rPr>
        <w:t>DENV</w:t>
      </w:r>
      <w:r w:rsidR="009E2FB7" w:rsidRPr="00F15138">
        <w:rPr>
          <w:rFonts w:ascii="Palatino Linotype" w:hAnsi="Palatino Linotype"/>
          <w:lang w:val="en-GB"/>
        </w:rPr>
        <w:t xml:space="preserve"> 1-3</w:t>
      </w:r>
      <w:r w:rsidR="00551A96" w:rsidRPr="00F15138">
        <w:rPr>
          <w:rFonts w:ascii="Palatino Linotype" w:hAnsi="Palatino Linotype"/>
          <w:lang w:val="en-GB"/>
        </w:rPr>
        <w:t xml:space="preserve"> positive </w:t>
      </w:r>
      <w:r w:rsidR="009E2FB7" w:rsidRPr="00F15138">
        <w:rPr>
          <w:rFonts w:ascii="Palatino Linotype" w:hAnsi="Palatino Linotype"/>
          <w:lang w:val="en-GB"/>
        </w:rPr>
        <w:t>and sylvatic DENV-2</w:t>
      </w:r>
      <w:r w:rsidR="00AF6ABE" w:rsidRPr="00F15138">
        <w:rPr>
          <w:rFonts w:ascii="Palatino Linotype" w:hAnsi="Palatino Linotype"/>
          <w:lang w:val="en-GB"/>
        </w:rPr>
        <w:t>/GVI</w:t>
      </w:r>
      <w:r w:rsidR="00551A96" w:rsidRPr="00F15138">
        <w:rPr>
          <w:rFonts w:ascii="Palatino Linotype" w:hAnsi="Palatino Linotype"/>
          <w:lang w:val="en-GB"/>
        </w:rPr>
        <w:t xml:space="preserve"> positive </w:t>
      </w:r>
      <w:r w:rsidR="00726B89" w:rsidRPr="00F15138">
        <w:rPr>
          <w:rFonts w:ascii="Palatino Linotype" w:hAnsi="Palatino Linotype"/>
          <w:lang w:val="en-GB"/>
        </w:rPr>
        <w:t>human se</w:t>
      </w:r>
      <w:r w:rsidR="00AF6ABE" w:rsidRPr="00F15138">
        <w:rPr>
          <w:rFonts w:ascii="Palatino Linotype" w:hAnsi="Palatino Linotype"/>
          <w:lang w:val="en-GB"/>
        </w:rPr>
        <w:t>ra</w:t>
      </w:r>
      <w:r w:rsidR="00726B89" w:rsidRPr="00F15138">
        <w:rPr>
          <w:rFonts w:ascii="Palatino Linotype" w:hAnsi="Palatino Linotype"/>
          <w:lang w:val="en-GB"/>
        </w:rPr>
        <w:t xml:space="preserve"> samples obtained from the ongoing syndromic surveillance program in Senegal</w:t>
      </w:r>
      <w:r w:rsidR="009E2FB7" w:rsidRPr="00F15138">
        <w:rPr>
          <w:rFonts w:ascii="Palatino Linotype" w:hAnsi="Palatino Linotype"/>
          <w:lang w:val="en-GB"/>
        </w:rPr>
        <w:t xml:space="preserve">. To validate the presence of DENV RNA all used </w:t>
      </w:r>
      <w:r w:rsidR="00AF6ABE" w:rsidRPr="00F15138">
        <w:rPr>
          <w:rFonts w:ascii="Palatino Linotype" w:hAnsi="Palatino Linotype"/>
          <w:lang w:val="en-GB"/>
        </w:rPr>
        <w:t xml:space="preserve">RNA </w:t>
      </w:r>
      <w:r w:rsidR="009E2FB7" w:rsidRPr="00F15138">
        <w:rPr>
          <w:rFonts w:ascii="Palatino Linotype" w:hAnsi="Palatino Linotype"/>
          <w:lang w:val="en-GB"/>
        </w:rPr>
        <w:t xml:space="preserve">samples were tested in </w:t>
      </w:r>
      <w:r w:rsidR="00A944E6" w:rsidRPr="00F15138">
        <w:rPr>
          <w:rFonts w:ascii="Palatino Linotype" w:hAnsi="Palatino Linotype"/>
          <w:lang w:val="en-GB"/>
        </w:rPr>
        <w:t>parallel</w:t>
      </w:r>
      <w:r w:rsidR="009E2FB7" w:rsidRPr="00F15138">
        <w:rPr>
          <w:rFonts w:ascii="Palatino Linotype" w:hAnsi="Palatino Linotype"/>
          <w:lang w:val="en-GB"/>
        </w:rPr>
        <w:t xml:space="preserve"> </w:t>
      </w:r>
      <w:r w:rsidR="003E0645" w:rsidRPr="00F15138">
        <w:rPr>
          <w:rFonts w:ascii="Palatino Linotype" w:hAnsi="Palatino Linotype"/>
          <w:lang w:val="en-GB"/>
        </w:rPr>
        <w:t>with</w:t>
      </w:r>
      <w:r w:rsidR="009E2FB7" w:rsidRPr="00F15138">
        <w:rPr>
          <w:rFonts w:ascii="Palatino Linotype" w:hAnsi="Palatino Linotype"/>
          <w:lang w:val="en-GB"/>
        </w:rPr>
        <w:t xml:space="preserve"> panDENV primers</w:t>
      </w:r>
      <w:r w:rsidR="00AF6ABE" w:rsidRPr="00F15138">
        <w:rPr>
          <w:rFonts w:ascii="Palatino Linotype" w:hAnsi="Palatino Linotype"/>
          <w:lang w:val="en-GB"/>
        </w:rPr>
        <w:t xml:space="preserve"> using</w:t>
      </w:r>
      <w:r w:rsidR="009E2FB7" w:rsidRPr="00F15138">
        <w:rPr>
          <w:rFonts w:ascii="Palatino Linotype" w:hAnsi="Palatino Linotype"/>
          <w:lang w:val="en-GB"/>
        </w:rPr>
        <w:t xml:space="preserve"> </w:t>
      </w:r>
      <w:r w:rsidR="00551A96" w:rsidRPr="00F15138">
        <w:rPr>
          <w:rFonts w:ascii="Palatino Linotype" w:hAnsi="Palatino Linotype"/>
          <w:lang w:val="en-GB"/>
        </w:rPr>
        <w:t xml:space="preserve">the </w:t>
      </w:r>
      <w:r w:rsidR="009E2FB7" w:rsidRPr="00F15138">
        <w:rPr>
          <w:rFonts w:ascii="Palatino Linotype" w:hAnsi="Palatino Linotype"/>
          <w:lang w:val="en-GB"/>
        </w:rPr>
        <w:t>previously described</w:t>
      </w:r>
      <w:r w:rsidR="00AF6ABE" w:rsidRPr="00F15138">
        <w:rPr>
          <w:rFonts w:ascii="Palatino Linotype" w:hAnsi="Palatino Linotype"/>
          <w:lang w:val="en-GB"/>
        </w:rPr>
        <w:t xml:space="preserve"> protocol</w:t>
      </w:r>
      <w:r w:rsidR="00B3315C" w:rsidRPr="00F15138">
        <w:rPr>
          <w:rFonts w:ascii="Palatino Linotype" w:hAnsi="Palatino Linotype"/>
          <w:lang w:val="en-GB"/>
        </w:rPr>
        <w:t xml:space="preserve"> </w:t>
      </w:r>
      <w:r w:rsidR="00B3315C" w:rsidRPr="00F15138">
        <w:rPr>
          <w:rFonts w:ascii="Palatino Linotype" w:hAnsi="Palatino Linotype"/>
          <w:lang w:val="en-GB"/>
        </w:rPr>
        <w:fldChar w:fldCharType="begin"/>
      </w:r>
      <w:r w:rsidR="0070250F" w:rsidRPr="00F15138">
        <w:rPr>
          <w:rFonts w:ascii="Palatino Linotype" w:hAnsi="Palatino Linotype"/>
          <w:lang w:val="en-GB"/>
        </w:rPr>
        <w:instrText xml:space="preserve"> ADDIN ZOTERO_ITEM CSL_CITATION {"citationID":"SSE2BgDC","properties":{"formattedCitation":"(17)","plainCitation":"(17)","noteIndex":0},"citationItems":[{"id":1438,"uris":["http://zotero.org/users/local/hSvloyqN/items/4ZEUCMWU"],"itemData":{"id":1438,"type":"chapter","abstract":"As part of the syndromic surveillance of fever in Senegal, the virology department at Institut Pasteur de Dakar (IPD) in collaboration with the Epidemiology Unit and the Senegalese Ministry of Health conducted syndromic surveillance of fever in Senegal. Sample are from all suspected arboviral infections patients attending any of the sentinel sites. Collected blood samples were sent on a weekly basis at WHOCC for arboviruses and hemorrhagic fever viruses for screening of seven medically important arboviruses, including dengue virus (DENV). From January to December 2021, 2010 suspected cases were received among them 124 for confirmed to be DENV+ by RT-qPCR attempt of serotyping led to the detection of atypical DENV case from Sare Yoba area (Kolda region) which is unable to be correctly assigned to a serotype by the available tools (TIB Molbiol Modular Dx Dengue typing kit). Performed genome sequencing et phylogenetic analysis leads to the identification of a sylvatic DENV-2 strain closely related to a virus previously detected in Guinee-Bissau in 2009. This finding constitutes proof of the contemporary circulation of DENV-2 strain belonging to the sylvatic cycle in addition to well-known epidemic strains; this adds a piece of complexity to dengue management in Senegal. Alarmingly, it calls for improved genomic surveillance of DENV to know the genetic diversity of circulating strains in order to strengthen future vaccination policies.","container-title":"Infectious Diseases","ISBN":"978-1-80356-923-9","language":"en","note":"DOI: 10.5772/intechopen.110900","publisher":"IntechOpen","source":"DOI.org (Crossref)","title":"Reemergence of Sylvatic Dengue Virus in Southern Senegal, 2021","URL":"https://www.intechopen.com/chapters/86883","volume":"22","author":[{"family":"Dieng","given":"Idrissa"},{"family":"Talla","given":"Cheikh"},{"family":"Fauver","given":"Joseph"},{"family":"Ndiaye","given":"Mignane"},{"family":"Niang Sagne","given":"Samba"},{"family":"Aliou Barry","given":"Mamadou"},{"family":"Faye","given":"Ousmane"},{"family":"Alpha Sall","given":"Amadou"},{"family":"Faye","given":"Oumar"}],"editor":[{"family":"Aparecida Sperança","given":"Márcia"}],"accessed":{"date-parts":[["2023",9,13]]},"issued":{"date-parts":[["2023",5,3]]}}}],"schema":"https://github.com/citation-style-language/schema/raw/master/csl-citation.json"} </w:instrText>
      </w:r>
      <w:r w:rsidR="00B3315C" w:rsidRPr="00F15138">
        <w:rPr>
          <w:rFonts w:ascii="Palatino Linotype" w:hAnsi="Palatino Linotype"/>
          <w:lang w:val="en-GB"/>
        </w:rPr>
        <w:fldChar w:fldCharType="separate"/>
      </w:r>
      <w:r w:rsidR="0070250F" w:rsidRPr="00F15138">
        <w:rPr>
          <w:rFonts w:ascii="Palatino Linotype" w:hAnsi="Palatino Linotype"/>
          <w:noProof/>
          <w:lang w:val="en-GB"/>
        </w:rPr>
        <w:t>(17)</w:t>
      </w:r>
      <w:r w:rsidR="00B3315C" w:rsidRPr="00F15138">
        <w:rPr>
          <w:rFonts w:ascii="Palatino Linotype" w:hAnsi="Palatino Linotype"/>
          <w:lang w:val="en-GB"/>
        </w:rPr>
        <w:fldChar w:fldCharType="end"/>
      </w:r>
      <w:r w:rsidR="009E2FB7" w:rsidRPr="00F15138">
        <w:rPr>
          <w:rFonts w:ascii="Palatino Linotype" w:hAnsi="Palatino Linotype"/>
          <w:lang w:val="en-GB"/>
        </w:rPr>
        <w:t xml:space="preserve"> .</w:t>
      </w:r>
    </w:p>
    <w:p w14:paraId="3B78D8D2" w14:textId="77777777" w:rsidR="003E0645" w:rsidRPr="00F15138" w:rsidRDefault="003E0645" w:rsidP="00E14314">
      <w:pPr>
        <w:tabs>
          <w:tab w:val="left" w:pos="1425"/>
        </w:tabs>
        <w:spacing w:line="360" w:lineRule="auto"/>
        <w:jc w:val="both"/>
        <w:rPr>
          <w:rFonts w:ascii="Palatino Linotype" w:hAnsi="Palatino Linotype"/>
          <w:lang w:val="en-GB"/>
        </w:rPr>
      </w:pPr>
    </w:p>
    <w:p w14:paraId="3AFED5FD" w14:textId="77777777" w:rsidR="00421C5C" w:rsidRPr="00F15138" w:rsidRDefault="00421C5C" w:rsidP="00E14314">
      <w:pPr>
        <w:pStyle w:val="Paragraphedeliste"/>
        <w:numPr>
          <w:ilvl w:val="0"/>
          <w:numId w:val="1"/>
        </w:numPr>
        <w:tabs>
          <w:tab w:val="left" w:pos="1425"/>
        </w:tabs>
        <w:spacing w:line="360" w:lineRule="auto"/>
        <w:jc w:val="both"/>
        <w:rPr>
          <w:rFonts w:ascii="Palatino Linotype" w:hAnsi="Palatino Linotype"/>
          <w:b/>
          <w:lang w:val="en-GB"/>
        </w:rPr>
      </w:pPr>
      <w:r w:rsidRPr="00F15138">
        <w:rPr>
          <w:rFonts w:ascii="Palatino Linotype" w:hAnsi="Palatino Linotype"/>
          <w:b/>
          <w:lang w:val="en-GB"/>
        </w:rPr>
        <w:t>Data analysis and representations</w:t>
      </w:r>
    </w:p>
    <w:p w14:paraId="753F3523" w14:textId="3BB39571" w:rsidR="00F01045" w:rsidRPr="00F15138" w:rsidRDefault="002A5DBE" w:rsidP="00E14314">
      <w:pPr>
        <w:widowControl w:val="0"/>
        <w:autoSpaceDE w:val="0"/>
        <w:autoSpaceDN w:val="0"/>
        <w:adjustRightInd w:val="0"/>
        <w:spacing w:after="240" w:line="360" w:lineRule="auto"/>
        <w:jc w:val="both"/>
        <w:rPr>
          <w:rFonts w:ascii="Palatino Linotype" w:hAnsi="Palatino Linotype" w:cs="Times New Roman"/>
          <w:color w:val="000000"/>
          <w:szCs w:val="32"/>
          <w:lang w:val="en-GB"/>
        </w:rPr>
      </w:pPr>
      <w:r w:rsidRPr="00F15138">
        <w:rPr>
          <w:rFonts w:ascii="Palatino Linotype" w:hAnsi="Palatino Linotype" w:cs="Times New Roman"/>
          <w:color w:val="000000"/>
          <w:szCs w:val="32"/>
          <w:lang w:val="en-GB"/>
        </w:rPr>
        <w:t>The R software package was used to generate a</w:t>
      </w:r>
      <w:r w:rsidR="00AF6ABE" w:rsidRPr="00F15138">
        <w:rPr>
          <w:rFonts w:ascii="Palatino Linotype" w:hAnsi="Palatino Linotype" w:cs="Times New Roman"/>
          <w:color w:val="000000"/>
          <w:szCs w:val="32"/>
          <w:lang w:val="en-GB"/>
        </w:rPr>
        <w:t>ll figures and representations</w:t>
      </w:r>
      <w:r w:rsidR="00B778A9" w:rsidRPr="00F15138">
        <w:rPr>
          <w:rFonts w:ascii="Palatino Linotype" w:hAnsi="Palatino Linotype" w:cs="Times New Roman"/>
          <w:color w:val="000000"/>
          <w:szCs w:val="32"/>
          <w:lang w:val="en-GB"/>
        </w:rPr>
        <w:t xml:space="preserve"> </w:t>
      </w:r>
      <w:r w:rsidRPr="00F15138">
        <w:rPr>
          <w:rFonts w:ascii="Palatino Linotype" w:hAnsi="Palatino Linotype" w:cs="Times New Roman"/>
          <w:color w:val="000000"/>
          <w:szCs w:val="32"/>
          <w:lang w:val="en-GB"/>
        </w:rPr>
        <w:t xml:space="preserve">of the </w:t>
      </w:r>
      <w:r w:rsidR="00B778A9" w:rsidRPr="00F15138">
        <w:rPr>
          <w:rFonts w:ascii="Palatino Linotype" w:hAnsi="Palatino Linotype" w:cs="Times New Roman"/>
          <w:color w:val="000000"/>
          <w:szCs w:val="32"/>
          <w:lang w:val="en-GB"/>
        </w:rPr>
        <w:t>sequencing statistics and associated da</w:t>
      </w:r>
      <w:r w:rsidR="00827E90" w:rsidRPr="00F15138">
        <w:rPr>
          <w:rFonts w:ascii="Palatino Linotype" w:hAnsi="Palatino Linotype" w:cs="Times New Roman"/>
          <w:color w:val="000000"/>
          <w:szCs w:val="32"/>
          <w:lang w:val="en-GB"/>
        </w:rPr>
        <w:t xml:space="preserve">ta retrieved from CZID website. </w:t>
      </w:r>
      <w:r w:rsidRPr="00F15138">
        <w:rPr>
          <w:rFonts w:ascii="Palatino Linotype" w:hAnsi="Palatino Linotype" w:cs="Times New Roman"/>
          <w:color w:val="000000"/>
          <w:szCs w:val="32"/>
          <w:lang w:val="en-GB"/>
        </w:rPr>
        <w:t xml:space="preserve">The </w:t>
      </w:r>
      <w:r w:rsidR="00382C2F" w:rsidRPr="00F15138">
        <w:rPr>
          <w:rFonts w:ascii="Palatino Linotype" w:hAnsi="Palatino Linotype" w:cs="Times New Roman"/>
          <w:color w:val="000000"/>
          <w:szCs w:val="32"/>
          <w:lang w:val="en-GB"/>
        </w:rPr>
        <w:t>g</w:t>
      </w:r>
      <w:r w:rsidR="00827E90" w:rsidRPr="00F15138">
        <w:rPr>
          <w:rFonts w:ascii="Palatino Linotype" w:hAnsi="Palatino Linotype" w:cs="Times New Roman"/>
          <w:color w:val="000000"/>
          <w:szCs w:val="32"/>
          <w:lang w:val="en-GB"/>
        </w:rPr>
        <w:t xml:space="preserve">gplot2 package was used to generate plot using functions </w:t>
      </w:r>
      <w:proofErr w:type="spellStart"/>
      <w:r w:rsidR="00827E90" w:rsidRPr="00F15138">
        <w:rPr>
          <w:rFonts w:ascii="Palatino Linotype" w:hAnsi="Palatino Linotype" w:cs="Times New Roman"/>
          <w:i/>
          <w:iCs/>
          <w:color w:val="000000"/>
          <w:szCs w:val="32"/>
          <w:lang w:val="en-GB"/>
        </w:rPr>
        <w:t>geom_point</w:t>
      </w:r>
      <w:proofErr w:type="spellEnd"/>
      <w:r w:rsidR="00827E90" w:rsidRPr="00F15138">
        <w:rPr>
          <w:rFonts w:ascii="Palatino Linotype" w:hAnsi="Palatino Linotype" w:cs="Times New Roman"/>
          <w:color w:val="000000"/>
          <w:szCs w:val="32"/>
          <w:lang w:val="en-GB"/>
        </w:rPr>
        <w:t xml:space="preserve">, </w:t>
      </w:r>
      <w:proofErr w:type="spellStart"/>
      <w:r w:rsidR="00827E90" w:rsidRPr="00F15138">
        <w:rPr>
          <w:rFonts w:ascii="Palatino Linotype" w:hAnsi="Palatino Linotype" w:cs="Times New Roman"/>
          <w:i/>
          <w:iCs/>
          <w:color w:val="000000"/>
          <w:szCs w:val="32"/>
          <w:lang w:val="en-GB"/>
        </w:rPr>
        <w:t>geom_col</w:t>
      </w:r>
      <w:proofErr w:type="spellEnd"/>
      <w:r w:rsidR="00827E90" w:rsidRPr="00F15138">
        <w:rPr>
          <w:rFonts w:ascii="Palatino Linotype" w:hAnsi="Palatino Linotype" w:cs="Times New Roman"/>
          <w:color w:val="000000"/>
          <w:szCs w:val="32"/>
          <w:lang w:val="en-GB"/>
        </w:rPr>
        <w:t xml:space="preserve">, </w:t>
      </w:r>
      <w:proofErr w:type="spellStart"/>
      <w:r w:rsidR="00827E90" w:rsidRPr="00F15138">
        <w:rPr>
          <w:rFonts w:ascii="Palatino Linotype" w:hAnsi="Palatino Linotype" w:cs="Times New Roman"/>
          <w:i/>
          <w:iCs/>
          <w:color w:val="000000"/>
          <w:szCs w:val="32"/>
          <w:lang w:val="en-GB"/>
        </w:rPr>
        <w:t>geom_pointrange</w:t>
      </w:r>
      <w:proofErr w:type="spellEnd"/>
      <w:r w:rsidR="00827E90" w:rsidRPr="00F15138">
        <w:rPr>
          <w:rFonts w:ascii="Palatino Linotype" w:hAnsi="Palatino Linotype" w:cs="Times New Roman"/>
          <w:color w:val="000000"/>
          <w:szCs w:val="32"/>
          <w:lang w:val="en-GB"/>
        </w:rPr>
        <w:t xml:space="preserve"> and </w:t>
      </w:r>
      <w:proofErr w:type="spellStart"/>
      <w:r w:rsidR="00827E90" w:rsidRPr="00F15138">
        <w:rPr>
          <w:rFonts w:ascii="Palatino Linotype" w:hAnsi="Palatino Linotype" w:cs="Times New Roman"/>
          <w:i/>
          <w:iCs/>
          <w:color w:val="000000"/>
          <w:szCs w:val="32"/>
          <w:lang w:val="en-GB"/>
        </w:rPr>
        <w:t>geom_line</w:t>
      </w:r>
      <w:proofErr w:type="spellEnd"/>
      <w:r w:rsidR="00827E90" w:rsidRPr="00F15138">
        <w:rPr>
          <w:rFonts w:ascii="Palatino Linotype" w:hAnsi="Palatino Linotype" w:cs="Times New Roman"/>
          <w:color w:val="000000"/>
          <w:szCs w:val="32"/>
          <w:lang w:val="en-GB"/>
        </w:rPr>
        <w:t xml:space="preserve">. Probit analysis was done using </w:t>
      </w:r>
      <w:r w:rsidR="00AF6ABE" w:rsidRPr="00F15138">
        <w:rPr>
          <w:rFonts w:ascii="Palatino Linotype" w:hAnsi="Palatino Linotype" w:cs="Times New Roman"/>
          <w:i/>
          <w:iCs/>
          <w:color w:val="000000"/>
          <w:szCs w:val="32"/>
          <w:lang w:val="en-GB"/>
        </w:rPr>
        <w:t>MASS</w:t>
      </w:r>
      <w:r w:rsidR="00AF6ABE" w:rsidRPr="00F15138">
        <w:rPr>
          <w:rFonts w:ascii="Palatino Linotype" w:hAnsi="Palatino Linotype" w:cs="Times New Roman"/>
          <w:color w:val="000000"/>
          <w:szCs w:val="32"/>
          <w:lang w:val="en-GB"/>
        </w:rPr>
        <w:t xml:space="preserve"> and </w:t>
      </w:r>
      <w:proofErr w:type="spellStart"/>
      <w:proofErr w:type="gramStart"/>
      <w:r w:rsidR="00AF6ABE" w:rsidRPr="00F15138">
        <w:rPr>
          <w:rFonts w:ascii="Palatino Linotype" w:hAnsi="Palatino Linotype" w:cs="Times New Roman"/>
          <w:i/>
          <w:iCs/>
          <w:color w:val="000000"/>
          <w:szCs w:val="32"/>
          <w:lang w:val="en-GB"/>
        </w:rPr>
        <w:t>ggplot</w:t>
      </w:r>
      <w:proofErr w:type="spellEnd"/>
      <w:r w:rsidR="00AF6ABE" w:rsidRPr="00F15138">
        <w:rPr>
          <w:rFonts w:ascii="Palatino Linotype" w:hAnsi="Palatino Linotype" w:cs="Times New Roman"/>
          <w:color w:val="000000"/>
          <w:szCs w:val="32"/>
          <w:lang w:val="en-GB"/>
        </w:rPr>
        <w:t xml:space="preserve"> </w:t>
      </w:r>
      <w:r w:rsidR="006422EF" w:rsidRPr="00F15138">
        <w:rPr>
          <w:rFonts w:ascii="Palatino Linotype" w:hAnsi="Palatino Linotype" w:cs="Times New Roman"/>
          <w:color w:val="000000"/>
          <w:szCs w:val="32"/>
          <w:lang w:val="en-GB"/>
        </w:rPr>
        <w:t xml:space="preserve"> package</w:t>
      </w:r>
      <w:r w:rsidR="00AF6ABE" w:rsidRPr="00F15138">
        <w:rPr>
          <w:rFonts w:ascii="Palatino Linotype" w:hAnsi="Palatino Linotype" w:cs="Times New Roman"/>
          <w:color w:val="000000"/>
          <w:szCs w:val="32"/>
          <w:lang w:val="en-GB"/>
        </w:rPr>
        <w:t>s</w:t>
      </w:r>
      <w:proofErr w:type="gramEnd"/>
      <w:r w:rsidR="006422EF" w:rsidRPr="00F15138">
        <w:rPr>
          <w:rFonts w:ascii="Palatino Linotype" w:hAnsi="Palatino Linotype" w:cs="Times New Roman"/>
          <w:color w:val="000000"/>
          <w:szCs w:val="32"/>
          <w:lang w:val="en-GB"/>
        </w:rPr>
        <w:t>.</w:t>
      </w:r>
    </w:p>
    <w:p w14:paraId="14E66326" w14:textId="5F1D9122" w:rsidR="00F01045" w:rsidRPr="00F15138" w:rsidRDefault="00F01045" w:rsidP="00E14314">
      <w:pPr>
        <w:spacing w:line="360" w:lineRule="auto"/>
        <w:jc w:val="both"/>
        <w:rPr>
          <w:rFonts w:ascii="Palatino Linotype" w:hAnsi="Palatino Linotype"/>
          <w:b/>
          <w:lang w:val="en-GB"/>
        </w:rPr>
      </w:pPr>
      <w:r w:rsidRPr="00F15138">
        <w:rPr>
          <w:rFonts w:ascii="Palatino Linotype" w:hAnsi="Palatino Linotype"/>
          <w:b/>
          <w:lang w:val="en-GB"/>
        </w:rPr>
        <w:t>Results</w:t>
      </w:r>
    </w:p>
    <w:p w14:paraId="19601EBF" w14:textId="77777777" w:rsidR="00311CDE" w:rsidRPr="00F15138" w:rsidRDefault="00311CDE" w:rsidP="00E14314">
      <w:pPr>
        <w:pStyle w:val="Paragraphedeliste"/>
        <w:numPr>
          <w:ilvl w:val="0"/>
          <w:numId w:val="1"/>
        </w:numPr>
        <w:tabs>
          <w:tab w:val="left" w:pos="1425"/>
        </w:tabs>
        <w:spacing w:line="360" w:lineRule="auto"/>
        <w:jc w:val="both"/>
        <w:rPr>
          <w:rFonts w:ascii="Palatino Linotype" w:hAnsi="Palatino Linotype"/>
          <w:b/>
          <w:lang w:val="en-GB"/>
        </w:rPr>
      </w:pPr>
      <w:r w:rsidRPr="00F15138">
        <w:rPr>
          <w:rFonts w:ascii="Palatino Linotype" w:hAnsi="Palatino Linotype"/>
          <w:b/>
          <w:lang w:val="en-GB"/>
        </w:rPr>
        <w:t>Identification of the Sylvatic DENV-2 strains</w:t>
      </w:r>
    </w:p>
    <w:p w14:paraId="17884F45" w14:textId="77777777" w:rsidR="00311CDE" w:rsidRPr="00F15138" w:rsidRDefault="00311CDE" w:rsidP="00E14314">
      <w:pPr>
        <w:tabs>
          <w:tab w:val="left" w:pos="1425"/>
        </w:tabs>
        <w:spacing w:line="360" w:lineRule="auto"/>
        <w:ind w:left="360"/>
        <w:jc w:val="both"/>
        <w:rPr>
          <w:rFonts w:ascii="Palatino Linotype" w:hAnsi="Palatino Linotype"/>
          <w:b/>
          <w:lang w:val="en-GB"/>
        </w:rPr>
      </w:pPr>
    </w:p>
    <w:p w14:paraId="0F7A9A29" w14:textId="47339EE8" w:rsidR="009D3B59" w:rsidRPr="00F15138" w:rsidRDefault="00311CDE" w:rsidP="00E14314">
      <w:pPr>
        <w:tabs>
          <w:tab w:val="left" w:pos="1425"/>
        </w:tabs>
        <w:spacing w:line="360" w:lineRule="auto"/>
        <w:jc w:val="both"/>
        <w:rPr>
          <w:rFonts w:ascii="Palatino Linotype" w:hAnsi="Palatino Linotype"/>
          <w:lang w:val="en-GB"/>
        </w:rPr>
      </w:pPr>
      <w:r w:rsidRPr="00F15138">
        <w:rPr>
          <w:rFonts w:ascii="Palatino Linotype" w:hAnsi="Palatino Linotype"/>
          <w:lang w:val="en-GB"/>
        </w:rPr>
        <w:t xml:space="preserve">A suspected sample from </w:t>
      </w:r>
      <w:proofErr w:type="spellStart"/>
      <w:r w:rsidRPr="00F15138">
        <w:rPr>
          <w:rFonts w:ascii="Palatino Linotype" w:hAnsi="Palatino Linotype"/>
          <w:lang w:val="en-GB"/>
        </w:rPr>
        <w:t>Sare</w:t>
      </w:r>
      <w:proofErr w:type="spellEnd"/>
      <w:r w:rsidRPr="00F15138">
        <w:rPr>
          <w:rFonts w:ascii="Palatino Linotype" w:hAnsi="Palatino Linotype"/>
          <w:lang w:val="en-GB"/>
        </w:rPr>
        <w:t xml:space="preserve"> Yoba (</w:t>
      </w:r>
      <w:proofErr w:type="spellStart"/>
      <w:r w:rsidRPr="00F15138">
        <w:rPr>
          <w:rFonts w:ascii="Palatino Linotype" w:hAnsi="Palatino Linotype"/>
          <w:lang w:val="en-GB"/>
        </w:rPr>
        <w:t>Kolda</w:t>
      </w:r>
      <w:proofErr w:type="spellEnd"/>
      <w:r w:rsidRPr="00F15138">
        <w:rPr>
          <w:rFonts w:ascii="Palatino Linotype" w:hAnsi="Palatino Linotype"/>
          <w:lang w:val="en-GB"/>
        </w:rPr>
        <w:t xml:space="preserve">) in November 2021 was detected </w:t>
      </w:r>
      <w:r w:rsidR="00C37CE9" w:rsidRPr="00F15138">
        <w:rPr>
          <w:rFonts w:ascii="Palatino Linotype" w:hAnsi="Palatino Linotype"/>
          <w:lang w:val="en-GB"/>
        </w:rPr>
        <w:t xml:space="preserve">by </w:t>
      </w:r>
      <w:r w:rsidRPr="00F15138">
        <w:rPr>
          <w:rFonts w:ascii="Palatino Linotype" w:hAnsi="Palatino Linotype"/>
          <w:lang w:val="en-GB"/>
        </w:rPr>
        <w:t xml:space="preserve">panDENV </w:t>
      </w:r>
      <w:r w:rsidR="00C37CE9" w:rsidRPr="00F15138">
        <w:rPr>
          <w:rFonts w:ascii="Palatino Linotype" w:hAnsi="Palatino Linotype"/>
          <w:lang w:val="en-GB"/>
        </w:rPr>
        <w:t xml:space="preserve">PCR </w:t>
      </w:r>
      <w:r w:rsidRPr="00F15138">
        <w:rPr>
          <w:rFonts w:ascii="Palatino Linotype" w:hAnsi="Palatino Linotype"/>
          <w:lang w:val="en-GB"/>
        </w:rPr>
        <w:t>but failed to be properly serotyped</w:t>
      </w:r>
      <w:r w:rsidR="00C37CE9" w:rsidRPr="00F15138">
        <w:rPr>
          <w:rFonts w:ascii="Palatino Linotype" w:hAnsi="Palatino Linotype"/>
          <w:lang w:val="en-GB"/>
        </w:rPr>
        <w:t xml:space="preserve"> by tiling PCR</w:t>
      </w:r>
      <w:r w:rsidRPr="00F15138">
        <w:rPr>
          <w:rFonts w:ascii="Palatino Linotype" w:hAnsi="Palatino Linotype"/>
          <w:lang w:val="en-GB"/>
        </w:rPr>
        <w:t xml:space="preserve">. To </w:t>
      </w:r>
      <w:r w:rsidR="00C37CE9" w:rsidRPr="00F15138">
        <w:rPr>
          <w:rFonts w:ascii="Palatino Linotype" w:hAnsi="Palatino Linotype"/>
          <w:lang w:val="en-GB"/>
        </w:rPr>
        <w:t>verify the sequence</w:t>
      </w:r>
      <w:r w:rsidRPr="00F15138">
        <w:rPr>
          <w:rFonts w:ascii="Palatino Linotype" w:hAnsi="Palatino Linotype"/>
          <w:lang w:val="en-GB"/>
        </w:rPr>
        <w:t xml:space="preserve"> </w:t>
      </w:r>
      <w:r w:rsidR="00C37CE9" w:rsidRPr="00F15138">
        <w:rPr>
          <w:rFonts w:ascii="Palatino Linotype" w:hAnsi="Palatino Linotype"/>
          <w:lang w:val="en-GB"/>
        </w:rPr>
        <w:t>of the str</w:t>
      </w:r>
      <w:r w:rsidR="005030FA" w:rsidRPr="00F15138">
        <w:rPr>
          <w:rFonts w:ascii="Palatino Linotype" w:hAnsi="Palatino Linotype"/>
          <w:lang w:val="en-GB"/>
        </w:rPr>
        <w:t>a</w:t>
      </w:r>
      <w:r w:rsidR="00C37CE9" w:rsidRPr="00F15138">
        <w:rPr>
          <w:rFonts w:ascii="Palatino Linotype" w:hAnsi="Palatino Linotype"/>
          <w:lang w:val="en-GB"/>
        </w:rPr>
        <w:t xml:space="preserve">in </w:t>
      </w:r>
      <w:r w:rsidRPr="00F15138">
        <w:rPr>
          <w:rFonts w:ascii="Palatino Linotype" w:hAnsi="Palatino Linotype"/>
          <w:lang w:val="en-GB"/>
        </w:rPr>
        <w:t>a partial NS5 gene was amplified from the patient serum sample RNA extract. BLAST analysis reveal</w:t>
      </w:r>
      <w:r w:rsidR="002A5DBE" w:rsidRPr="00F15138">
        <w:rPr>
          <w:rFonts w:ascii="Palatino Linotype" w:hAnsi="Palatino Linotype"/>
          <w:lang w:val="en-GB"/>
        </w:rPr>
        <w:t>ed</w:t>
      </w:r>
      <w:r w:rsidRPr="00F15138">
        <w:rPr>
          <w:rFonts w:ascii="Palatino Linotype" w:hAnsi="Palatino Linotype"/>
          <w:lang w:val="en-GB"/>
        </w:rPr>
        <w:t xml:space="preserve"> that </w:t>
      </w:r>
      <w:r w:rsidR="002A5DBE" w:rsidRPr="00F15138">
        <w:rPr>
          <w:rFonts w:ascii="Palatino Linotype" w:hAnsi="Palatino Linotype"/>
          <w:lang w:val="en-GB"/>
        </w:rPr>
        <w:t xml:space="preserve">the </w:t>
      </w:r>
      <w:r w:rsidRPr="00F15138">
        <w:rPr>
          <w:rFonts w:ascii="Palatino Linotype" w:hAnsi="Palatino Linotype"/>
          <w:lang w:val="en-GB"/>
        </w:rPr>
        <w:t>detected dengue strain belong</w:t>
      </w:r>
      <w:r w:rsidR="002A5DBE" w:rsidRPr="00F15138">
        <w:rPr>
          <w:rFonts w:ascii="Palatino Linotype" w:hAnsi="Palatino Linotype"/>
          <w:lang w:val="en-GB"/>
        </w:rPr>
        <w:t>s</w:t>
      </w:r>
      <w:r w:rsidRPr="00F15138">
        <w:rPr>
          <w:rFonts w:ascii="Palatino Linotype" w:hAnsi="Palatino Linotype"/>
          <w:lang w:val="en-GB"/>
        </w:rPr>
        <w:t xml:space="preserve"> to </w:t>
      </w:r>
      <w:r w:rsidR="002A5DBE" w:rsidRPr="00F15138">
        <w:rPr>
          <w:rFonts w:ascii="Palatino Linotype" w:hAnsi="Palatino Linotype"/>
          <w:lang w:val="en-GB"/>
        </w:rPr>
        <w:t xml:space="preserve">the </w:t>
      </w:r>
      <w:r w:rsidRPr="00F15138">
        <w:rPr>
          <w:rFonts w:ascii="Palatino Linotype" w:hAnsi="Palatino Linotype"/>
          <w:lang w:val="en-GB"/>
        </w:rPr>
        <w:t xml:space="preserve">sylvatic DENV-2 genotype </w:t>
      </w:r>
      <w:r w:rsidR="00B3315C" w:rsidRPr="00F15138">
        <w:rPr>
          <w:rFonts w:ascii="Palatino Linotype" w:hAnsi="Palatino Linotype"/>
          <w:lang w:val="en-GB"/>
        </w:rPr>
        <w:fldChar w:fldCharType="begin"/>
      </w:r>
      <w:r w:rsidR="0070250F" w:rsidRPr="00F15138">
        <w:rPr>
          <w:rFonts w:ascii="Palatino Linotype" w:hAnsi="Palatino Linotype"/>
          <w:lang w:val="en-GB"/>
        </w:rPr>
        <w:instrText xml:space="preserve"> ADDIN ZOTERO_ITEM CSL_CITATION {"citationID":"2WbsAeO8","properties":{"formattedCitation":"(9)","plainCitation":"(9)","noteIndex":0},"citationItems":[{"id":1321,"uris":["http://zotero.org/users/local/hSvloyqN/items/UPGSDHZ3"],"itemData":{"id":1321,"type":"article-journal","abstract":"Dengue virus 2 (DENV-2) was detected in a febrile patient living in Saré Yoba in the Kolda region of southern Senegal. Phylogenetic analysis based on the full coding region revealed that the virus belongs to the DENV-2 sylvatic genotype and is closely related to a strain (JF260983/99.66% identity) detected in Spain in a tourist who traveled to Guinea-Bissau (which borders the Kolda region) in 2009. This highlights a potential recent under-reported circulation of sylvatic dengue in the southern part of Senegal and calls for reinforced integrated surveillance among humans, non-human primates, and arboreal mosquitoes through a one-health approach.","container-title":"Frontiers in Virology","ISSN":"2673-818X","source":"Frontiers","title":"Detection of human case of dengue virus 2 belonging to sylvatic genotype during routine surveillance of fever in Senegal, Kolda 2021","URL":"https://www.frontiersin.org/articles/10.3389/fviro.2022.1050880","volume":"2","author":[{"family":"Dieng","given":"Idrissa"},{"family":"Sagne","given":"Samba Niang"},{"family":"Ndiaye","given":"Mignane"},{"family":"Barry","given":"Mamadou Aliou"},{"family":"Talla","given":"Cheikh"},{"family":"Mhamadi","given":"Moufid"},{"family":"Balde","given":"Diamilatou"},{"family":"Toure","given":"Cheikh Talibouya"},{"family":"Diop","given":"Boly"},{"family":"Sall","given":"Amadou Alpha"},{"family":"Fall","given":"Gamou"},{"family":"Loucoubar","given":"Cheikh"},{"family":"Faye","given":"Oumar"},{"family":"Faye","given":"Ousmane"}],"accessed":{"date-parts":[["2023",1,21]]},"issued":{"date-parts":[["2022"]]}}}],"schema":"https://github.com/citation-style-language/schema/raw/master/csl-citation.json"} </w:instrText>
      </w:r>
      <w:r w:rsidR="00B3315C" w:rsidRPr="00F15138">
        <w:rPr>
          <w:rFonts w:ascii="Palatino Linotype" w:hAnsi="Palatino Linotype"/>
          <w:lang w:val="en-GB"/>
        </w:rPr>
        <w:fldChar w:fldCharType="separate"/>
      </w:r>
      <w:r w:rsidR="0070250F" w:rsidRPr="00F15138">
        <w:rPr>
          <w:rFonts w:ascii="Palatino Linotype" w:hAnsi="Palatino Linotype"/>
          <w:noProof/>
          <w:lang w:val="en-GB"/>
        </w:rPr>
        <w:t>(9)</w:t>
      </w:r>
      <w:r w:rsidR="00B3315C" w:rsidRPr="00F15138">
        <w:rPr>
          <w:rFonts w:ascii="Palatino Linotype" w:hAnsi="Palatino Linotype"/>
          <w:lang w:val="en-GB"/>
        </w:rPr>
        <w:fldChar w:fldCharType="end"/>
      </w:r>
      <w:r w:rsidRPr="00F15138">
        <w:rPr>
          <w:rFonts w:ascii="Palatino Linotype" w:hAnsi="Palatino Linotype"/>
          <w:lang w:val="en-GB"/>
        </w:rPr>
        <w:t xml:space="preserve">. </w:t>
      </w:r>
    </w:p>
    <w:p w14:paraId="73555719" w14:textId="77777777" w:rsidR="008B3B9A" w:rsidRPr="00F15138" w:rsidRDefault="008B3B9A" w:rsidP="00E14314">
      <w:pPr>
        <w:tabs>
          <w:tab w:val="left" w:pos="1425"/>
        </w:tabs>
        <w:spacing w:line="360" w:lineRule="auto"/>
        <w:jc w:val="both"/>
        <w:rPr>
          <w:rFonts w:ascii="Palatino Linotype" w:hAnsi="Palatino Linotype"/>
          <w:b/>
          <w:lang w:val="en-GB"/>
        </w:rPr>
      </w:pPr>
    </w:p>
    <w:p w14:paraId="23C5662B" w14:textId="2B537C37" w:rsidR="00C767E2" w:rsidRPr="00F15138" w:rsidRDefault="00F01CFC" w:rsidP="00E14314">
      <w:pPr>
        <w:pStyle w:val="Paragraphedeliste"/>
        <w:numPr>
          <w:ilvl w:val="0"/>
          <w:numId w:val="2"/>
        </w:numPr>
        <w:tabs>
          <w:tab w:val="left" w:pos="1425"/>
        </w:tabs>
        <w:spacing w:line="360" w:lineRule="auto"/>
        <w:jc w:val="both"/>
        <w:rPr>
          <w:rFonts w:ascii="Palatino Linotype" w:hAnsi="Palatino Linotype"/>
          <w:b/>
          <w:lang w:val="en-GB"/>
        </w:rPr>
      </w:pPr>
      <w:r w:rsidRPr="00F15138">
        <w:rPr>
          <w:rFonts w:ascii="Palatino Linotype" w:hAnsi="Palatino Linotype"/>
          <w:b/>
          <w:lang w:val="en-GB"/>
        </w:rPr>
        <w:t>DENV-2/GVI oligonucleotides primers sets</w:t>
      </w:r>
    </w:p>
    <w:p w14:paraId="1F4BFF5C" w14:textId="48440C20" w:rsidR="00F01CFC" w:rsidRPr="00F15138" w:rsidRDefault="002A5DBE" w:rsidP="00E14314">
      <w:pPr>
        <w:tabs>
          <w:tab w:val="left" w:pos="1425"/>
        </w:tabs>
        <w:spacing w:line="360" w:lineRule="auto"/>
        <w:jc w:val="both"/>
        <w:rPr>
          <w:rFonts w:ascii="Palatino Linotype" w:hAnsi="Palatino Linotype"/>
          <w:lang w:val="en-GB"/>
        </w:rPr>
      </w:pPr>
      <w:r w:rsidRPr="00F15138">
        <w:rPr>
          <w:rFonts w:ascii="Palatino Linotype" w:hAnsi="Palatino Linotype"/>
          <w:lang w:val="en-GB"/>
        </w:rPr>
        <w:t>A</w:t>
      </w:r>
      <w:r w:rsidR="00F01CFC" w:rsidRPr="00F15138">
        <w:rPr>
          <w:rFonts w:ascii="Palatino Linotype" w:hAnsi="Palatino Linotype"/>
          <w:lang w:val="en-GB"/>
        </w:rPr>
        <w:t xml:space="preserve"> tilling PCR primer design approach </w:t>
      </w:r>
      <w:r w:rsidR="00B42C62" w:rsidRPr="00F15138">
        <w:rPr>
          <w:rFonts w:ascii="Palatino Linotype" w:hAnsi="Palatino Linotype"/>
          <w:lang w:val="en-GB"/>
        </w:rPr>
        <w:t xml:space="preserve">allowed </w:t>
      </w:r>
      <w:r w:rsidR="00F01CFC" w:rsidRPr="00F15138">
        <w:rPr>
          <w:rFonts w:ascii="Palatino Linotype" w:hAnsi="Palatino Linotype"/>
          <w:lang w:val="en-GB"/>
        </w:rPr>
        <w:t xml:space="preserve">to generate a set of </w:t>
      </w:r>
      <w:r w:rsidRPr="00F15138">
        <w:rPr>
          <w:rFonts w:ascii="Palatino Linotype" w:hAnsi="Palatino Linotype"/>
          <w:lang w:val="en-GB"/>
        </w:rPr>
        <w:t xml:space="preserve">thirteen </w:t>
      </w:r>
      <w:r w:rsidR="00B42C62" w:rsidRPr="00F15138">
        <w:rPr>
          <w:rFonts w:ascii="Palatino Linotype" w:hAnsi="Palatino Linotype"/>
          <w:lang w:val="en-GB"/>
        </w:rPr>
        <w:t>900bp amplicons</w:t>
      </w:r>
      <w:r w:rsidR="00F01CFC" w:rsidRPr="00F15138">
        <w:rPr>
          <w:rFonts w:ascii="Palatino Linotype" w:hAnsi="Palatino Linotype"/>
          <w:lang w:val="en-GB"/>
        </w:rPr>
        <w:t xml:space="preserve"> covering the coding region (CDS) of DENV-2/GVI (Table </w:t>
      </w:r>
      <w:r w:rsidR="005030FA" w:rsidRPr="00F15138">
        <w:rPr>
          <w:rFonts w:ascii="Palatino Linotype" w:hAnsi="Palatino Linotype"/>
          <w:lang w:val="en-GB"/>
        </w:rPr>
        <w:t>2</w:t>
      </w:r>
      <w:r w:rsidR="00F01CFC" w:rsidRPr="00F15138">
        <w:rPr>
          <w:rFonts w:ascii="Palatino Linotype" w:hAnsi="Palatino Linotype"/>
          <w:lang w:val="en-GB"/>
        </w:rPr>
        <w:t xml:space="preserve">). </w:t>
      </w:r>
      <w:r w:rsidR="00B42C62" w:rsidRPr="00F15138">
        <w:rPr>
          <w:rFonts w:ascii="Palatino Linotype" w:hAnsi="Palatino Linotype"/>
          <w:lang w:val="en-GB"/>
        </w:rPr>
        <w:t>The o</w:t>
      </w:r>
      <w:r w:rsidR="00F01CFC" w:rsidRPr="00F15138">
        <w:rPr>
          <w:rFonts w:ascii="Palatino Linotype" w:hAnsi="Palatino Linotype"/>
          <w:lang w:val="en-GB"/>
        </w:rPr>
        <w:t>btained oligo</w:t>
      </w:r>
      <w:r w:rsidRPr="00F15138">
        <w:rPr>
          <w:rFonts w:ascii="Palatino Linotype" w:hAnsi="Palatino Linotype"/>
          <w:lang w:val="en-GB"/>
        </w:rPr>
        <w:t>nucleotides</w:t>
      </w:r>
      <w:r w:rsidR="00F01CFC" w:rsidRPr="00F15138">
        <w:rPr>
          <w:rFonts w:ascii="Palatino Linotype" w:hAnsi="Palatino Linotype"/>
          <w:lang w:val="en-GB"/>
        </w:rPr>
        <w:t xml:space="preserve"> potentially allow to amplify overlapping PCR amplicons</w:t>
      </w:r>
      <w:r w:rsidRPr="00F15138">
        <w:rPr>
          <w:rFonts w:ascii="Palatino Linotype" w:hAnsi="Palatino Linotype"/>
          <w:lang w:val="en-GB"/>
        </w:rPr>
        <w:t xml:space="preserve"> (overlap on average </w:t>
      </w:r>
      <w:r w:rsidR="00294D12" w:rsidRPr="00F15138">
        <w:rPr>
          <w:rFonts w:ascii="Palatino Linotype" w:hAnsi="Palatino Linotype"/>
          <w:lang w:val="en-GB"/>
        </w:rPr>
        <w:t xml:space="preserve">50 </w:t>
      </w:r>
      <w:r w:rsidRPr="00F15138">
        <w:rPr>
          <w:rFonts w:ascii="Palatino Linotype" w:hAnsi="Palatino Linotype"/>
          <w:lang w:val="en-GB"/>
        </w:rPr>
        <w:t>bp)</w:t>
      </w:r>
      <w:r w:rsidR="00F01CFC" w:rsidRPr="00F15138">
        <w:rPr>
          <w:rFonts w:ascii="Palatino Linotype" w:hAnsi="Palatino Linotype"/>
          <w:lang w:val="en-GB"/>
        </w:rPr>
        <w:t xml:space="preserve"> spanning the CDS of </w:t>
      </w:r>
      <w:r w:rsidR="00BB17CB" w:rsidRPr="00F15138">
        <w:rPr>
          <w:rFonts w:ascii="Palatino Linotype" w:hAnsi="Palatino Linotype"/>
          <w:lang w:val="en-GB"/>
        </w:rPr>
        <w:t xml:space="preserve">a </w:t>
      </w:r>
      <w:r w:rsidR="00F01CFC" w:rsidRPr="00F15138">
        <w:rPr>
          <w:rFonts w:ascii="Palatino Linotype" w:hAnsi="Palatino Linotype"/>
          <w:lang w:val="en-GB"/>
        </w:rPr>
        <w:t xml:space="preserve">wide panel of DENV-2/GVI strains. BLAST </w:t>
      </w:r>
      <w:r w:rsidR="00B42C62" w:rsidRPr="00F15138">
        <w:rPr>
          <w:rFonts w:ascii="Palatino Linotype" w:hAnsi="Palatino Linotype"/>
          <w:lang w:val="en-GB"/>
        </w:rPr>
        <w:t xml:space="preserve">analysis </w:t>
      </w:r>
      <w:r w:rsidR="001C6A48" w:rsidRPr="00F15138">
        <w:rPr>
          <w:rFonts w:ascii="Palatino Linotype" w:hAnsi="Palatino Linotype"/>
          <w:lang w:val="en-GB"/>
        </w:rPr>
        <w:t xml:space="preserve">of </w:t>
      </w:r>
      <w:r w:rsidR="00B42C62" w:rsidRPr="00F15138">
        <w:rPr>
          <w:rFonts w:ascii="Palatino Linotype" w:hAnsi="Palatino Linotype"/>
          <w:lang w:val="en-GB"/>
        </w:rPr>
        <w:t xml:space="preserve">the </w:t>
      </w:r>
      <w:r w:rsidR="001C6A48" w:rsidRPr="00F15138">
        <w:rPr>
          <w:rFonts w:ascii="Palatino Linotype" w:hAnsi="Palatino Linotype"/>
          <w:lang w:val="en-GB"/>
        </w:rPr>
        <w:t>individual oligo</w:t>
      </w:r>
      <w:r w:rsidR="00B42C62" w:rsidRPr="00F15138">
        <w:rPr>
          <w:rFonts w:ascii="Palatino Linotype" w:hAnsi="Palatino Linotype"/>
          <w:lang w:val="en-GB"/>
        </w:rPr>
        <w:t>nucleotides</w:t>
      </w:r>
      <w:r w:rsidR="001C6A48" w:rsidRPr="00F15138">
        <w:rPr>
          <w:rFonts w:ascii="Palatino Linotype" w:hAnsi="Palatino Linotype"/>
          <w:lang w:val="en-GB"/>
        </w:rPr>
        <w:t xml:space="preserve"> return</w:t>
      </w:r>
      <w:r w:rsidR="00B42C62" w:rsidRPr="00F15138">
        <w:rPr>
          <w:rFonts w:ascii="Palatino Linotype" w:hAnsi="Palatino Linotype"/>
          <w:lang w:val="en-GB"/>
        </w:rPr>
        <w:t>ed</w:t>
      </w:r>
      <w:r w:rsidR="001C6A48" w:rsidRPr="00F15138">
        <w:rPr>
          <w:rFonts w:ascii="Palatino Linotype" w:hAnsi="Palatino Linotype"/>
          <w:lang w:val="en-GB"/>
        </w:rPr>
        <w:t xml:space="preserve"> best hit sequences belong</w:t>
      </w:r>
      <w:r w:rsidR="00C767E2" w:rsidRPr="00F15138">
        <w:rPr>
          <w:rFonts w:ascii="Palatino Linotype" w:hAnsi="Palatino Linotype"/>
          <w:lang w:val="en-GB"/>
        </w:rPr>
        <w:t xml:space="preserve">ing to sylvatic DENV-2 genotype </w:t>
      </w:r>
      <w:r w:rsidR="00B42C62" w:rsidRPr="00F15138">
        <w:rPr>
          <w:rFonts w:ascii="Palatino Linotype" w:hAnsi="Palatino Linotype"/>
          <w:lang w:val="en-GB"/>
        </w:rPr>
        <w:t xml:space="preserve">indicating </w:t>
      </w:r>
      <w:r w:rsidR="00C767E2" w:rsidRPr="00F15138">
        <w:rPr>
          <w:rFonts w:ascii="Palatino Linotype" w:hAnsi="Palatino Linotype"/>
          <w:lang w:val="en-GB"/>
        </w:rPr>
        <w:t xml:space="preserve">a higher specificity </w:t>
      </w:r>
      <w:r w:rsidR="00B42C62" w:rsidRPr="00F15138">
        <w:rPr>
          <w:rFonts w:ascii="Palatino Linotype" w:hAnsi="Palatino Linotype"/>
          <w:lang w:val="en-GB"/>
        </w:rPr>
        <w:t xml:space="preserve">for </w:t>
      </w:r>
      <w:r w:rsidR="00C767E2" w:rsidRPr="00F15138">
        <w:rPr>
          <w:rFonts w:ascii="Palatino Linotype" w:hAnsi="Palatino Linotype"/>
          <w:lang w:val="en-GB"/>
        </w:rPr>
        <w:t>DENV-2/GVI.</w:t>
      </w:r>
      <w:r w:rsidR="00BB17CB" w:rsidRPr="00F15138">
        <w:rPr>
          <w:rFonts w:ascii="Palatino Linotype" w:hAnsi="Palatino Linotype"/>
          <w:lang w:val="en-GB"/>
        </w:rPr>
        <w:t xml:space="preserve"> The table </w:t>
      </w:r>
      <w:r w:rsidR="005030FA" w:rsidRPr="00F15138">
        <w:rPr>
          <w:rFonts w:ascii="Palatino Linotype" w:hAnsi="Palatino Linotype"/>
          <w:lang w:val="en-GB"/>
        </w:rPr>
        <w:t>2</w:t>
      </w:r>
      <w:r w:rsidR="00BB17CB" w:rsidRPr="00F15138">
        <w:rPr>
          <w:rFonts w:ascii="Palatino Linotype" w:hAnsi="Palatino Linotype"/>
          <w:lang w:val="en-GB"/>
        </w:rPr>
        <w:t xml:space="preserve"> summarise designed specific DENV-2/GVI tilling PCR primers set.</w:t>
      </w:r>
    </w:p>
    <w:p w14:paraId="66EBB5C2" w14:textId="77777777" w:rsidR="004E4031" w:rsidRPr="00F15138" w:rsidRDefault="004E4031" w:rsidP="00E14314">
      <w:pPr>
        <w:tabs>
          <w:tab w:val="left" w:pos="1425"/>
        </w:tabs>
        <w:spacing w:line="360" w:lineRule="auto"/>
        <w:jc w:val="both"/>
        <w:rPr>
          <w:rFonts w:ascii="Palatino Linotype" w:hAnsi="Palatino Linotype"/>
          <w:lang w:val="en-GB"/>
        </w:rPr>
      </w:pPr>
    </w:p>
    <w:p w14:paraId="57EAE32D" w14:textId="5578F4A9" w:rsidR="0084629A" w:rsidRPr="00F15138" w:rsidRDefault="0084629A" w:rsidP="00E14314">
      <w:pPr>
        <w:pStyle w:val="Paragraphedeliste"/>
        <w:numPr>
          <w:ilvl w:val="0"/>
          <w:numId w:val="2"/>
        </w:numPr>
        <w:tabs>
          <w:tab w:val="left" w:pos="1425"/>
        </w:tabs>
        <w:spacing w:line="360" w:lineRule="auto"/>
        <w:jc w:val="both"/>
        <w:rPr>
          <w:rFonts w:ascii="Palatino Linotype" w:hAnsi="Palatino Linotype"/>
          <w:b/>
          <w:lang w:val="en-GB"/>
        </w:rPr>
      </w:pPr>
      <w:r w:rsidRPr="00F15138">
        <w:rPr>
          <w:rFonts w:ascii="Palatino Linotype" w:hAnsi="Palatino Linotype"/>
          <w:b/>
          <w:lang w:val="en-GB"/>
        </w:rPr>
        <w:t xml:space="preserve">Sequencing human sera using Nanopore </w:t>
      </w:r>
      <w:r w:rsidR="00B42C62" w:rsidRPr="00F15138">
        <w:rPr>
          <w:rFonts w:ascii="Palatino Linotype" w:hAnsi="Palatino Linotype"/>
          <w:b/>
          <w:lang w:val="en-GB"/>
        </w:rPr>
        <w:t xml:space="preserve">and Illumina </w:t>
      </w:r>
      <w:r w:rsidRPr="00F15138">
        <w:rPr>
          <w:rFonts w:ascii="Palatino Linotype" w:hAnsi="Palatino Linotype"/>
          <w:b/>
          <w:lang w:val="en-GB"/>
        </w:rPr>
        <w:t>technology</w:t>
      </w:r>
    </w:p>
    <w:p w14:paraId="56F738B6" w14:textId="77777777" w:rsidR="00D24690" w:rsidRPr="00F15138" w:rsidRDefault="00D24690" w:rsidP="00E14314">
      <w:pPr>
        <w:tabs>
          <w:tab w:val="left" w:pos="1425"/>
        </w:tabs>
        <w:spacing w:line="360" w:lineRule="auto"/>
        <w:jc w:val="both"/>
        <w:rPr>
          <w:rFonts w:ascii="Palatino Linotype" w:hAnsi="Palatino Linotype"/>
          <w:b/>
          <w:lang w:val="en-GB"/>
        </w:rPr>
      </w:pPr>
    </w:p>
    <w:p w14:paraId="32E841B4" w14:textId="081EC25E" w:rsidR="004E4031" w:rsidRDefault="00D24690" w:rsidP="00F15138">
      <w:pPr>
        <w:tabs>
          <w:tab w:val="left" w:pos="1425"/>
        </w:tabs>
        <w:spacing w:line="360" w:lineRule="auto"/>
        <w:jc w:val="both"/>
        <w:rPr>
          <w:rFonts w:ascii="Palatino Linotype" w:hAnsi="Palatino Linotype"/>
          <w:lang w:val="en-GB"/>
        </w:rPr>
      </w:pPr>
      <w:r w:rsidRPr="00F15138">
        <w:rPr>
          <w:rFonts w:ascii="Palatino Linotype" w:hAnsi="Palatino Linotype"/>
          <w:lang w:val="en-GB"/>
        </w:rPr>
        <w:lastRenderedPageBreak/>
        <w:t xml:space="preserve">The </w:t>
      </w:r>
      <w:r w:rsidR="00B42C62" w:rsidRPr="00F15138">
        <w:rPr>
          <w:rFonts w:ascii="Palatino Linotype" w:hAnsi="Palatino Linotype"/>
          <w:lang w:val="en-GB"/>
        </w:rPr>
        <w:t>tilling oligonucleotides set</w:t>
      </w:r>
      <w:r w:rsidRPr="00F15138">
        <w:rPr>
          <w:rFonts w:ascii="Palatino Linotype" w:hAnsi="Palatino Linotype"/>
          <w:lang w:val="en-GB"/>
        </w:rPr>
        <w:t xml:space="preserve"> was applied to generate</w:t>
      </w:r>
      <w:r w:rsidR="00595372" w:rsidRPr="00F15138">
        <w:rPr>
          <w:rFonts w:ascii="Palatino Linotype" w:hAnsi="Palatino Linotype"/>
          <w:lang w:val="en-GB"/>
        </w:rPr>
        <w:t xml:space="preserve"> viral genome</w:t>
      </w:r>
      <w:r w:rsidR="002A5DBE" w:rsidRPr="00F15138">
        <w:rPr>
          <w:rFonts w:ascii="Palatino Linotype" w:hAnsi="Palatino Linotype"/>
          <w:lang w:val="en-GB"/>
        </w:rPr>
        <w:t xml:space="preserve"> sequences</w:t>
      </w:r>
      <w:r w:rsidR="00595372" w:rsidRPr="00F15138">
        <w:rPr>
          <w:rFonts w:ascii="Palatino Linotype" w:hAnsi="Palatino Linotype"/>
          <w:lang w:val="en-GB"/>
        </w:rPr>
        <w:t xml:space="preserve"> for </w:t>
      </w:r>
      <w:r w:rsidR="000D5FE1" w:rsidRPr="00F15138">
        <w:rPr>
          <w:rFonts w:ascii="Palatino Linotype" w:hAnsi="Palatino Linotype"/>
          <w:lang w:val="en-GB"/>
        </w:rPr>
        <w:t>4</w:t>
      </w:r>
      <w:r w:rsidR="00253ED4" w:rsidRPr="00F15138">
        <w:rPr>
          <w:rFonts w:ascii="Palatino Linotype" w:hAnsi="Palatino Linotype"/>
          <w:lang w:val="en-GB"/>
        </w:rPr>
        <w:t xml:space="preserve"> </w:t>
      </w:r>
      <w:r w:rsidR="00595372" w:rsidRPr="00F15138">
        <w:rPr>
          <w:rFonts w:ascii="Palatino Linotype" w:hAnsi="Palatino Linotype"/>
          <w:lang w:val="en-GB"/>
        </w:rPr>
        <w:t xml:space="preserve">suspected </w:t>
      </w:r>
      <w:r w:rsidR="005030FA" w:rsidRPr="00F15138">
        <w:rPr>
          <w:rFonts w:ascii="Palatino Linotype" w:hAnsi="Palatino Linotype"/>
          <w:lang w:val="en-GB"/>
        </w:rPr>
        <w:t xml:space="preserve">(RT-qPCR serotyping failure) </w:t>
      </w:r>
      <w:r w:rsidR="00595372" w:rsidRPr="00F15138">
        <w:rPr>
          <w:rFonts w:ascii="Palatino Linotype" w:hAnsi="Palatino Linotype"/>
          <w:lang w:val="en-GB"/>
        </w:rPr>
        <w:t>DENV</w:t>
      </w:r>
      <w:r w:rsidRPr="00F15138">
        <w:rPr>
          <w:rFonts w:ascii="Palatino Linotype" w:hAnsi="Palatino Linotype"/>
          <w:lang w:val="en-GB"/>
        </w:rPr>
        <w:t xml:space="preserve">-2/GVI </w:t>
      </w:r>
      <w:r w:rsidR="00595372" w:rsidRPr="00F15138">
        <w:rPr>
          <w:rFonts w:ascii="Palatino Linotype" w:hAnsi="Palatino Linotype"/>
          <w:lang w:val="en-GB"/>
        </w:rPr>
        <w:t xml:space="preserve">human </w:t>
      </w:r>
      <w:r w:rsidRPr="00F15138">
        <w:rPr>
          <w:rFonts w:ascii="Palatino Linotype" w:hAnsi="Palatino Linotype"/>
          <w:lang w:val="en-GB"/>
        </w:rPr>
        <w:t>serum samples</w:t>
      </w:r>
      <w:r w:rsidR="00595372" w:rsidRPr="00F15138">
        <w:rPr>
          <w:rFonts w:ascii="Palatino Linotype" w:hAnsi="Palatino Linotype"/>
          <w:lang w:val="en-GB"/>
        </w:rPr>
        <w:t xml:space="preserve"> </w:t>
      </w:r>
      <w:r w:rsidR="008B3B9A" w:rsidRPr="00F15138">
        <w:rPr>
          <w:rFonts w:ascii="Palatino Linotype" w:hAnsi="Palatino Linotype"/>
          <w:lang w:val="en-GB"/>
        </w:rPr>
        <w:t xml:space="preserve">(panDENV Ct </w:t>
      </w:r>
      <w:r w:rsidR="00ED031E" w:rsidRPr="00F15138">
        <w:rPr>
          <w:rFonts w:ascii="Palatino Linotype" w:hAnsi="Palatino Linotype"/>
          <w:lang w:val="en-GB"/>
        </w:rPr>
        <w:t>21</w:t>
      </w:r>
      <w:r w:rsidR="008B3B9A" w:rsidRPr="00F15138">
        <w:rPr>
          <w:rFonts w:ascii="Palatino Linotype" w:hAnsi="Palatino Linotype"/>
          <w:lang w:val="en-GB"/>
        </w:rPr>
        <w:t>.</w:t>
      </w:r>
      <w:r w:rsidR="00ED031E" w:rsidRPr="00F15138">
        <w:rPr>
          <w:rFonts w:ascii="Palatino Linotype" w:hAnsi="Palatino Linotype"/>
          <w:lang w:val="en-GB"/>
        </w:rPr>
        <w:t>09</w:t>
      </w:r>
      <w:r w:rsidR="008B3B9A" w:rsidRPr="00F15138">
        <w:rPr>
          <w:rFonts w:ascii="Palatino Linotype" w:hAnsi="Palatino Linotype"/>
          <w:lang w:val="en-GB"/>
        </w:rPr>
        <w:t xml:space="preserve"> to </w:t>
      </w:r>
      <w:r w:rsidR="00ED031E" w:rsidRPr="00F15138">
        <w:rPr>
          <w:rFonts w:ascii="Palatino Linotype" w:hAnsi="Palatino Linotype"/>
          <w:lang w:val="en-GB"/>
        </w:rPr>
        <w:t>30</w:t>
      </w:r>
      <w:r w:rsidR="008B3B9A" w:rsidRPr="00F15138">
        <w:rPr>
          <w:rFonts w:ascii="Palatino Linotype" w:hAnsi="Palatino Linotype"/>
          <w:lang w:val="en-GB"/>
        </w:rPr>
        <w:t>.</w:t>
      </w:r>
      <w:r w:rsidR="00ED031E" w:rsidRPr="00F15138">
        <w:rPr>
          <w:rFonts w:ascii="Palatino Linotype" w:hAnsi="Palatino Linotype"/>
          <w:lang w:val="en-GB"/>
        </w:rPr>
        <w:t>93</w:t>
      </w:r>
      <w:r w:rsidR="008B3B9A" w:rsidRPr="00F15138">
        <w:rPr>
          <w:rFonts w:ascii="Palatino Linotype" w:hAnsi="Palatino Linotype"/>
          <w:lang w:val="en-GB"/>
        </w:rPr>
        <w:t xml:space="preserve">) </w:t>
      </w:r>
      <w:r w:rsidR="00595372" w:rsidRPr="00F15138">
        <w:rPr>
          <w:rFonts w:ascii="Palatino Linotype" w:hAnsi="Palatino Linotype"/>
          <w:lang w:val="en-GB"/>
        </w:rPr>
        <w:t xml:space="preserve">using nanopore technology. </w:t>
      </w:r>
      <w:r w:rsidR="00253ED4" w:rsidRPr="00F15138">
        <w:rPr>
          <w:rFonts w:ascii="Palatino Linotype" w:hAnsi="Palatino Linotype"/>
          <w:lang w:val="en-GB"/>
        </w:rPr>
        <w:t xml:space="preserve">This </w:t>
      </w:r>
      <w:r w:rsidR="002A5DBE" w:rsidRPr="00F15138">
        <w:rPr>
          <w:rFonts w:ascii="Palatino Linotype" w:hAnsi="Palatino Linotype"/>
          <w:lang w:val="en-GB"/>
        </w:rPr>
        <w:t>approach yielded</w:t>
      </w:r>
      <w:r w:rsidR="00253ED4" w:rsidRPr="00F15138">
        <w:rPr>
          <w:rFonts w:ascii="Palatino Linotype" w:hAnsi="Palatino Linotype"/>
          <w:lang w:val="en-GB"/>
        </w:rPr>
        <w:t xml:space="preserve"> </w:t>
      </w:r>
      <w:r w:rsidR="00716ABC" w:rsidRPr="00F15138">
        <w:rPr>
          <w:rFonts w:ascii="Palatino Linotype" w:hAnsi="Palatino Linotype"/>
          <w:lang w:val="en-GB"/>
        </w:rPr>
        <w:t>4</w:t>
      </w:r>
      <w:r w:rsidR="00253ED4" w:rsidRPr="00F15138">
        <w:rPr>
          <w:rFonts w:ascii="Palatino Linotype" w:hAnsi="Palatino Linotype"/>
          <w:lang w:val="en-GB"/>
        </w:rPr>
        <w:t xml:space="preserve"> nearly complete genomes </w:t>
      </w:r>
      <w:r w:rsidR="002D5CC3" w:rsidRPr="00F15138">
        <w:rPr>
          <w:rFonts w:ascii="Palatino Linotype" w:hAnsi="Palatino Linotype"/>
          <w:lang w:val="en-GB"/>
        </w:rPr>
        <w:t xml:space="preserve">(depth of coverage ranging from 2406.9-7814.9 with a genome </w:t>
      </w:r>
      <w:r w:rsidR="00253ED4" w:rsidRPr="00F15138">
        <w:rPr>
          <w:rFonts w:ascii="Palatino Linotype" w:hAnsi="Palatino Linotype"/>
          <w:lang w:val="en-GB"/>
        </w:rPr>
        <w:t xml:space="preserve">coverage ranging from </w:t>
      </w:r>
      <w:r w:rsidR="00716ABC" w:rsidRPr="00F15138">
        <w:rPr>
          <w:rFonts w:ascii="Palatino Linotype" w:hAnsi="Palatino Linotype"/>
          <w:lang w:val="en-GB"/>
        </w:rPr>
        <w:t>93.9</w:t>
      </w:r>
      <w:r w:rsidR="00253ED4" w:rsidRPr="00F15138">
        <w:rPr>
          <w:rFonts w:ascii="Palatino Linotype" w:hAnsi="Palatino Linotype"/>
          <w:lang w:val="en-GB"/>
        </w:rPr>
        <w:t xml:space="preserve"> to </w:t>
      </w:r>
      <w:r w:rsidR="00716ABC" w:rsidRPr="00F15138">
        <w:rPr>
          <w:rFonts w:ascii="Palatino Linotype" w:hAnsi="Palatino Linotype"/>
          <w:lang w:val="en-GB"/>
        </w:rPr>
        <w:t>95.1</w:t>
      </w:r>
      <w:r w:rsidR="002D5CC3" w:rsidRPr="00F15138">
        <w:rPr>
          <w:rFonts w:ascii="Palatino Linotype" w:hAnsi="Palatino Linotype"/>
          <w:lang w:val="en-GB"/>
        </w:rPr>
        <w:t>%</w:t>
      </w:r>
      <w:r w:rsidR="00253ED4" w:rsidRPr="00F15138">
        <w:rPr>
          <w:rFonts w:ascii="Palatino Linotype" w:hAnsi="Palatino Linotype"/>
          <w:lang w:val="en-GB"/>
        </w:rPr>
        <w:t xml:space="preserve">. This </w:t>
      </w:r>
      <w:r w:rsidR="008B3B9A" w:rsidRPr="00F15138">
        <w:rPr>
          <w:rFonts w:ascii="Palatino Linotype" w:hAnsi="Palatino Linotype"/>
          <w:lang w:val="en-GB"/>
        </w:rPr>
        <w:t>demonstrated</w:t>
      </w:r>
      <w:r w:rsidR="00B42C62" w:rsidRPr="00F15138">
        <w:rPr>
          <w:rFonts w:ascii="Palatino Linotype" w:hAnsi="Palatino Linotype"/>
          <w:lang w:val="en-GB"/>
        </w:rPr>
        <w:t xml:space="preserve"> that</w:t>
      </w:r>
      <w:r w:rsidR="00253ED4" w:rsidRPr="00F15138">
        <w:rPr>
          <w:rFonts w:ascii="Palatino Linotype" w:hAnsi="Palatino Linotype"/>
          <w:lang w:val="en-GB"/>
        </w:rPr>
        <w:t xml:space="preserve"> the newly designed tilling PCR oligo</w:t>
      </w:r>
      <w:r w:rsidR="00B42C62" w:rsidRPr="00F15138">
        <w:rPr>
          <w:rFonts w:ascii="Palatino Linotype" w:hAnsi="Palatino Linotype"/>
          <w:lang w:val="en-GB"/>
        </w:rPr>
        <w:t>nucleotides</w:t>
      </w:r>
      <w:r w:rsidR="00253ED4" w:rsidRPr="00F15138">
        <w:rPr>
          <w:rFonts w:ascii="Palatino Linotype" w:hAnsi="Palatino Linotype"/>
          <w:lang w:val="en-GB"/>
        </w:rPr>
        <w:t xml:space="preserve"> successfully </w:t>
      </w:r>
      <w:r w:rsidR="00B42C62" w:rsidRPr="00F15138">
        <w:rPr>
          <w:rFonts w:ascii="Palatino Linotype" w:hAnsi="Palatino Linotype"/>
          <w:lang w:val="en-GB"/>
        </w:rPr>
        <w:t>determine</w:t>
      </w:r>
      <w:r w:rsidR="002D5CC3" w:rsidRPr="00F15138">
        <w:rPr>
          <w:rFonts w:ascii="Palatino Linotype" w:hAnsi="Palatino Linotype"/>
          <w:lang w:val="en-GB"/>
        </w:rPr>
        <w:t>d</w:t>
      </w:r>
      <w:r w:rsidR="00B42C62" w:rsidRPr="00F15138">
        <w:rPr>
          <w:rFonts w:ascii="Palatino Linotype" w:hAnsi="Palatino Linotype"/>
          <w:lang w:val="en-GB"/>
        </w:rPr>
        <w:t xml:space="preserve"> </w:t>
      </w:r>
      <w:r w:rsidR="00253ED4" w:rsidRPr="00F15138">
        <w:rPr>
          <w:rFonts w:ascii="Palatino Linotype" w:hAnsi="Palatino Linotype"/>
          <w:lang w:val="en-GB"/>
        </w:rPr>
        <w:t xml:space="preserve">the virus </w:t>
      </w:r>
      <w:r w:rsidR="00B42C62" w:rsidRPr="00F15138">
        <w:rPr>
          <w:rFonts w:ascii="Palatino Linotype" w:hAnsi="Palatino Linotype"/>
          <w:lang w:val="en-GB"/>
        </w:rPr>
        <w:t xml:space="preserve">genome </w:t>
      </w:r>
      <w:r w:rsidR="008B3B9A" w:rsidRPr="00F15138">
        <w:rPr>
          <w:rFonts w:ascii="Palatino Linotype" w:hAnsi="Palatino Linotype"/>
          <w:lang w:val="en-GB"/>
        </w:rPr>
        <w:t>sequence</w:t>
      </w:r>
      <w:r w:rsidR="00B42C62" w:rsidRPr="00F15138">
        <w:rPr>
          <w:rFonts w:ascii="Palatino Linotype" w:hAnsi="Palatino Linotype"/>
          <w:lang w:val="en-GB"/>
        </w:rPr>
        <w:t xml:space="preserve"> </w:t>
      </w:r>
      <w:r w:rsidR="00253ED4" w:rsidRPr="00F15138">
        <w:rPr>
          <w:rFonts w:ascii="Palatino Linotype" w:hAnsi="Palatino Linotype"/>
          <w:lang w:val="en-GB"/>
        </w:rPr>
        <w:t>from ser</w:t>
      </w:r>
      <w:r w:rsidR="007030C2" w:rsidRPr="00F15138">
        <w:rPr>
          <w:rFonts w:ascii="Palatino Linotype" w:hAnsi="Palatino Linotype"/>
          <w:lang w:val="en-GB"/>
        </w:rPr>
        <w:t>a</w:t>
      </w:r>
      <w:r w:rsidR="00253ED4" w:rsidRPr="00F15138">
        <w:rPr>
          <w:rFonts w:ascii="Palatino Linotype" w:hAnsi="Palatino Linotype"/>
          <w:lang w:val="en-GB"/>
        </w:rPr>
        <w:t xml:space="preserve"> using both short read or long read sequencing technologies.</w:t>
      </w:r>
    </w:p>
    <w:p w14:paraId="411622CC" w14:textId="77777777" w:rsidR="00F15138" w:rsidRPr="00F15138" w:rsidRDefault="00F15138" w:rsidP="00F15138">
      <w:pPr>
        <w:tabs>
          <w:tab w:val="left" w:pos="1425"/>
        </w:tabs>
        <w:spacing w:line="360" w:lineRule="auto"/>
        <w:jc w:val="both"/>
        <w:rPr>
          <w:rFonts w:ascii="Palatino Linotype" w:hAnsi="Palatino Linotype"/>
          <w:lang w:val="en-GB"/>
        </w:rPr>
      </w:pPr>
    </w:p>
    <w:p w14:paraId="16D93444" w14:textId="73F79D34" w:rsidR="009D198D" w:rsidRPr="00F15138" w:rsidRDefault="009D198D" w:rsidP="00E14314">
      <w:pPr>
        <w:spacing w:line="360" w:lineRule="auto"/>
        <w:jc w:val="both"/>
        <w:rPr>
          <w:rFonts w:ascii="Palatino Linotype" w:hAnsi="Palatino Linotype"/>
          <w:b/>
          <w:lang w:val="en-GB"/>
        </w:rPr>
      </w:pPr>
      <w:r w:rsidRPr="00F15138">
        <w:rPr>
          <w:rFonts w:ascii="Palatino Linotype" w:hAnsi="Palatino Linotype"/>
          <w:b/>
          <w:lang w:val="en-GB"/>
        </w:rPr>
        <w:t xml:space="preserve">Table </w:t>
      </w:r>
      <w:r w:rsidR="00C77215" w:rsidRPr="00F15138">
        <w:rPr>
          <w:rFonts w:ascii="Palatino Linotype" w:hAnsi="Palatino Linotype"/>
          <w:b/>
          <w:lang w:val="en-GB"/>
        </w:rPr>
        <w:t>3</w:t>
      </w:r>
      <w:r w:rsidR="007C16DD" w:rsidRPr="00F15138">
        <w:rPr>
          <w:rFonts w:ascii="Palatino Linotype" w:hAnsi="Palatino Linotype"/>
          <w:b/>
          <w:lang w:val="en-GB"/>
        </w:rPr>
        <w:t>.</w:t>
      </w:r>
      <w:r w:rsidR="00A047BE" w:rsidRPr="00F15138">
        <w:rPr>
          <w:rFonts w:ascii="Palatino Linotype" w:hAnsi="Palatino Linotype"/>
          <w:b/>
          <w:lang w:val="en-GB"/>
        </w:rPr>
        <w:t xml:space="preserve"> </w:t>
      </w:r>
      <w:r w:rsidR="00A047BE" w:rsidRPr="00F15138">
        <w:rPr>
          <w:rFonts w:ascii="Palatino Linotype" w:hAnsi="Palatino Linotype"/>
          <w:lang w:val="en-GB"/>
        </w:rPr>
        <w:t>Statistics of sequenced DENV-2/GVI human sera using Nanopore sequencing approach</w:t>
      </w:r>
    </w:p>
    <w:tbl>
      <w:tblPr>
        <w:tblStyle w:val="Tableausimple2"/>
        <w:tblpPr w:leftFromText="141" w:rightFromText="141" w:vertAnchor="page" w:horzAnchor="margin" w:tblpXSpec="center" w:tblpY="6647"/>
        <w:tblW w:w="5705" w:type="pct"/>
        <w:tblLook w:val="04A0" w:firstRow="1" w:lastRow="0" w:firstColumn="1" w:lastColumn="0" w:noHBand="0" w:noVBand="1"/>
      </w:tblPr>
      <w:tblGrid>
        <w:gridCol w:w="1701"/>
        <w:gridCol w:w="1607"/>
        <w:gridCol w:w="1980"/>
        <w:gridCol w:w="2230"/>
        <w:gridCol w:w="2826"/>
      </w:tblGrid>
      <w:tr w:rsidR="00BB2F69" w:rsidRPr="00F15138" w14:paraId="3A45EA58" w14:textId="77777777" w:rsidTr="00BB2F69">
        <w:trPr>
          <w:cnfStyle w:val="100000000000" w:firstRow="1" w:lastRow="0" w:firstColumn="0" w:lastColumn="0" w:oddVBand="0" w:evenVBand="0" w:oddHBand="0" w:evenHBand="0" w:firstRowFirstColumn="0" w:firstRowLastColumn="0" w:lastRowFirstColumn="0" w:lastRowLastColumn="0"/>
          <w:trHeight w:val="649"/>
        </w:trPr>
        <w:tc>
          <w:tcPr>
            <w:cnfStyle w:val="001000000000" w:firstRow="0" w:lastRow="0" w:firstColumn="1" w:lastColumn="0" w:oddVBand="0" w:evenVBand="0" w:oddHBand="0" w:evenHBand="0" w:firstRowFirstColumn="0" w:firstRowLastColumn="0" w:lastRowFirstColumn="0" w:lastRowLastColumn="0"/>
            <w:tcW w:w="822" w:type="pct"/>
            <w:noWrap/>
            <w:hideMark/>
          </w:tcPr>
          <w:p w14:paraId="055F7CCA" w14:textId="77777777" w:rsidR="00BB2F69" w:rsidRPr="00F15138" w:rsidRDefault="00BB2F69" w:rsidP="00BB2F69">
            <w:pPr>
              <w:tabs>
                <w:tab w:val="left" w:pos="1425"/>
              </w:tabs>
              <w:spacing w:line="360" w:lineRule="auto"/>
              <w:jc w:val="center"/>
              <w:rPr>
                <w:rFonts w:ascii="Palatino Linotype" w:hAnsi="Palatino Linotype"/>
                <w:lang w:val="en-GB"/>
              </w:rPr>
            </w:pPr>
            <w:r w:rsidRPr="00F15138">
              <w:rPr>
                <w:rFonts w:ascii="Palatino Linotype" w:hAnsi="Palatino Linotype"/>
                <w:lang w:val="en-GB"/>
              </w:rPr>
              <w:t>Sample ID</w:t>
            </w:r>
          </w:p>
        </w:tc>
        <w:tc>
          <w:tcPr>
            <w:tcW w:w="777" w:type="pct"/>
            <w:noWrap/>
            <w:hideMark/>
          </w:tcPr>
          <w:p w14:paraId="3B430921" w14:textId="77777777" w:rsidR="00BB2F69" w:rsidRPr="00F15138" w:rsidRDefault="00BB2F69" w:rsidP="00BB2F69">
            <w:pPr>
              <w:tabs>
                <w:tab w:val="left" w:pos="1425"/>
              </w:tabs>
              <w:spacing w:line="360" w:lineRule="auto"/>
              <w:jc w:val="center"/>
              <w:cnfStyle w:val="100000000000" w:firstRow="1" w:lastRow="0" w:firstColumn="0" w:lastColumn="0" w:oddVBand="0" w:evenVBand="0" w:oddHBand="0" w:evenHBand="0" w:firstRowFirstColumn="0" w:firstRowLastColumn="0" w:lastRowFirstColumn="0" w:lastRowLastColumn="0"/>
              <w:rPr>
                <w:rFonts w:ascii="Palatino Linotype" w:hAnsi="Palatino Linotype"/>
                <w:lang w:val="en-GB"/>
              </w:rPr>
            </w:pPr>
            <w:proofErr w:type="spellStart"/>
            <w:r w:rsidRPr="00F15138">
              <w:rPr>
                <w:rFonts w:ascii="Palatino Linotype" w:hAnsi="Palatino Linotype"/>
                <w:lang w:val="en-GB"/>
              </w:rPr>
              <w:t>Total_reads</w:t>
            </w:r>
            <w:proofErr w:type="spellEnd"/>
          </w:p>
        </w:tc>
        <w:tc>
          <w:tcPr>
            <w:tcW w:w="957" w:type="pct"/>
            <w:noWrap/>
            <w:hideMark/>
          </w:tcPr>
          <w:p w14:paraId="15C2163A" w14:textId="77777777" w:rsidR="00BB2F69" w:rsidRPr="00F15138" w:rsidRDefault="00BB2F69" w:rsidP="00BB2F69">
            <w:pPr>
              <w:tabs>
                <w:tab w:val="left" w:pos="1425"/>
              </w:tabs>
              <w:spacing w:line="360" w:lineRule="auto"/>
              <w:jc w:val="center"/>
              <w:cnfStyle w:val="100000000000" w:firstRow="1" w:lastRow="0" w:firstColumn="0" w:lastColumn="0" w:oddVBand="0" w:evenVBand="0" w:oddHBand="0" w:evenHBand="0" w:firstRowFirstColumn="0" w:firstRowLastColumn="0" w:lastRowFirstColumn="0" w:lastRowLastColumn="0"/>
              <w:rPr>
                <w:rFonts w:ascii="Palatino Linotype" w:hAnsi="Palatino Linotype"/>
                <w:lang w:val="en-GB"/>
              </w:rPr>
            </w:pPr>
            <w:proofErr w:type="spellStart"/>
            <w:r w:rsidRPr="00F15138">
              <w:rPr>
                <w:rFonts w:ascii="Palatino Linotype" w:hAnsi="Palatino Linotype"/>
                <w:lang w:val="en-GB"/>
              </w:rPr>
              <w:t>Mapped_reads</w:t>
            </w:r>
            <w:proofErr w:type="spellEnd"/>
          </w:p>
        </w:tc>
        <w:tc>
          <w:tcPr>
            <w:tcW w:w="1078" w:type="pct"/>
            <w:noWrap/>
            <w:hideMark/>
          </w:tcPr>
          <w:p w14:paraId="51DB5D60" w14:textId="77777777" w:rsidR="00BB2F69" w:rsidRPr="00F15138" w:rsidRDefault="00BB2F69" w:rsidP="00BB2F69">
            <w:pPr>
              <w:tabs>
                <w:tab w:val="left" w:pos="1425"/>
              </w:tabs>
              <w:spacing w:line="360" w:lineRule="auto"/>
              <w:jc w:val="center"/>
              <w:cnfStyle w:val="100000000000" w:firstRow="1" w:lastRow="0" w:firstColumn="0" w:lastColumn="0" w:oddVBand="0" w:evenVBand="0" w:oddHBand="0" w:evenHBand="0" w:firstRowFirstColumn="0" w:firstRowLastColumn="0" w:lastRowFirstColumn="0" w:lastRowLastColumn="0"/>
              <w:rPr>
                <w:rFonts w:ascii="Palatino Linotype" w:hAnsi="Palatino Linotype"/>
                <w:lang w:val="en-GB"/>
              </w:rPr>
            </w:pPr>
            <w:proofErr w:type="spellStart"/>
            <w:r w:rsidRPr="00F15138">
              <w:rPr>
                <w:rFonts w:ascii="Palatino Linotype" w:hAnsi="Palatino Linotype"/>
                <w:lang w:val="en-GB"/>
              </w:rPr>
              <w:t>Depth_avg</w:t>
            </w:r>
            <w:proofErr w:type="spellEnd"/>
          </w:p>
        </w:tc>
        <w:tc>
          <w:tcPr>
            <w:tcW w:w="1366" w:type="pct"/>
            <w:noWrap/>
            <w:hideMark/>
          </w:tcPr>
          <w:p w14:paraId="679A0F74" w14:textId="77777777" w:rsidR="00BB2F69" w:rsidRPr="00F15138" w:rsidRDefault="00BB2F69" w:rsidP="00BB2F69">
            <w:pPr>
              <w:tabs>
                <w:tab w:val="left" w:pos="1425"/>
              </w:tabs>
              <w:spacing w:line="360" w:lineRule="auto"/>
              <w:jc w:val="center"/>
              <w:cnfStyle w:val="100000000000" w:firstRow="1" w:lastRow="0" w:firstColumn="0" w:lastColumn="0" w:oddVBand="0" w:evenVBand="0" w:oddHBand="0" w:evenHBand="0" w:firstRowFirstColumn="0" w:firstRowLastColumn="0" w:lastRowFirstColumn="0" w:lastRowLastColumn="0"/>
              <w:rPr>
                <w:rFonts w:ascii="Palatino Linotype" w:hAnsi="Palatino Linotype"/>
                <w:lang w:val="en-GB"/>
              </w:rPr>
            </w:pPr>
            <w:r w:rsidRPr="00F15138">
              <w:rPr>
                <w:rFonts w:ascii="Palatino Linotype" w:hAnsi="Palatino Linotype"/>
                <w:lang w:val="en-GB"/>
              </w:rPr>
              <w:t>% genome</w:t>
            </w:r>
          </w:p>
          <w:p w14:paraId="1C4FBE58" w14:textId="4FCD0332" w:rsidR="00BB2F69" w:rsidRPr="00F15138" w:rsidRDefault="00BB2F69" w:rsidP="00BB2F69">
            <w:pPr>
              <w:tabs>
                <w:tab w:val="left" w:pos="1425"/>
              </w:tabs>
              <w:spacing w:line="360" w:lineRule="auto"/>
              <w:jc w:val="center"/>
              <w:cnfStyle w:val="100000000000" w:firstRow="1" w:lastRow="0" w:firstColumn="0" w:lastColumn="0" w:oddVBand="0" w:evenVBand="0" w:oddHBand="0" w:evenHBand="0" w:firstRowFirstColumn="0" w:firstRowLastColumn="0" w:lastRowFirstColumn="0" w:lastRowLastColumn="0"/>
              <w:rPr>
                <w:rFonts w:ascii="Palatino Linotype" w:hAnsi="Palatino Linotype"/>
                <w:lang w:val="en-GB"/>
              </w:rPr>
            </w:pPr>
            <w:r w:rsidRPr="00F15138">
              <w:rPr>
                <w:rFonts w:ascii="Palatino Linotype" w:hAnsi="Palatino Linotype"/>
                <w:lang w:val="en-GB"/>
              </w:rPr>
              <w:t>coverage</w:t>
            </w:r>
          </w:p>
        </w:tc>
      </w:tr>
      <w:tr w:rsidR="00BB2F69" w:rsidRPr="00F15138" w14:paraId="0F8681B3" w14:textId="77777777" w:rsidTr="00BB2F69">
        <w:trPr>
          <w:cnfStyle w:val="000000100000" w:firstRow="0" w:lastRow="0" w:firstColumn="0" w:lastColumn="0" w:oddVBand="0" w:evenVBand="0" w:oddHBand="1" w:evenHBand="0" w:firstRowFirstColumn="0" w:firstRowLastColumn="0" w:lastRowFirstColumn="0" w:lastRowLastColumn="0"/>
          <w:trHeight w:val="521"/>
        </w:trPr>
        <w:tc>
          <w:tcPr>
            <w:cnfStyle w:val="001000000000" w:firstRow="0" w:lastRow="0" w:firstColumn="1" w:lastColumn="0" w:oddVBand="0" w:evenVBand="0" w:oddHBand="0" w:evenHBand="0" w:firstRowFirstColumn="0" w:firstRowLastColumn="0" w:lastRowFirstColumn="0" w:lastRowLastColumn="0"/>
            <w:tcW w:w="822" w:type="pct"/>
            <w:noWrap/>
            <w:hideMark/>
          </w:tcPr>
          <w:p w14:paraId="273C0A89" w14:textId="77777777" w:rsidR="00BB2F69" w:rsidRPr="00F15138" w:rsidRDefault="00BB2F69" w:rsidP="00BB2F69">
            <w:pPr>
              <w:tabs>
                <w:tab w:val="left" w:pos="1425"/>
              </w:tabs>
              <w:spacing w:line="360" w:lineRule="auto"/>
              <w:jc w:val="center"/>
              <w:rPr>
                <w:rFonts w:ascii="Palatino Linotype" w:hAnsi="Palatino Linotype"/>
                <w:lang w:val="en-GB"/>
              </w:rPr>
            </w:pPr>
            <w:r w:rsidRPr="00F15138">
              <w:rPr>
                <w:rFonts w:ascii="Palatino Linotype" w:hAnsi="Palatino Linotype"/>
                <w:lang w:val="en-GB"/>
              </w:rPr>
              <w:t>SH381907</w:t>
            </w:r>
          </w:p>
        </w:tc>
        <w:tc>
          <w:tcPr>
            <w:tcW w:w="777" w:type="pct"/>
            <w:noWrap/>
            <w:hideMark/>
          </w:tcPr>
          <w:p w14:paraId="456CF812" w14:textId="77777777" w:rsidR="00BB2F69" w:rsidRPr="00F15138" w:rsidRDefault="00BB2F69" w:rsidP="00BB2F69">
            <w:pPr>
              <w:tabs>
                <w:tab w:val="left" w:pos="1425"/>
              </w:tabs>
              <w:spacing w:line="360" w:lineRule="auto"/>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lang w:val="en-GB"/>
              </w:rPr>
            </w:pPr>
            <w:r w:rsidRPr="00F15138">
              <w:rPr>
                <w:rFonts w:ascii="Palatino Linotype" w:hAnsi="Palatino Linotype"/>
                <w:lang w:val="en-GB"/>
              </w:rPr>
              <w:t>142000</w:t>
            </w:r>
          </w:p>
        </w:tc>
        <w:tc>
          <w:tcPr>
            <w:tcW w:w="957" w:type="pct"/>
            <w:noWrap/>
            <w:hideMark/>
          </w:tcPr>
          <w:p w14:paraId="00759D44" w14:textId="77777777" w:rsidR="00BB2F69" w:rsidRPr="00F15138" w:rsidRDefault="00BB2F69" w:rsidP="00BB2F69">
            <w:pPr>
              <w:tabs>
                <w:tab w:val="left" w:pos="1425"/>
              </w:tabs>
              <w:spacing w:line="360" w:lineRule="auto"/>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lang w:val="en-GB"/>
              </w:rPr>
            </w:pPr>
            <w:r w:rsidRPr="00F15138">
              <w:rPr>
                <w:rFonts w:ascii="Palatino Linotype" w:hAnsi="Palatino Linotype"/>
                <w:lang w:val="en-GB"/>
              </w:rPr>
              <w:t>110463</w:t>
            </w:r>
          </w:p>
        </w:tc>
        <w:tc>
          <w:tcPr>
            <w:tcW w:w="1078" w:type="pct"/>
            <w:noWrap/>
            <w:hideMark/>
          </w:tcPr>
          <w:p w14:paraId="3B1EDB32" w14:textId="77777777" w:rsidR="00BB2F69" w:rsidRPr="00F15138" w:rsidRDefault="00BB2F69" w:rsidP="00BB2F69">
            <w:pPr>
              <w:tabs>
                <w:tab w:val="left" w:pos="1425"/>
              </w:tabs>
              <w:spacing w:line="360" w:lineRule="auto"/>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lang w:val="en-GB"/>
              </w:rPr>
            </w:pPr>
            <w:r w:rsidRPr="00F15138">
              <w:rPr>
                <w:rFonts w:ascii="Palatino Linotype" w:hAnsi="Palatino Linotype"/>
                <w:lang w:val="en-GB"/>
              </w:rPr>
              <w:t>7814.9</w:t>
            </w:r>
          </w:p>
        </w:tc>
        <w:tc>
          <w:tcPr>
            <w:tcW w:w="1366" w:type="pct"/>
            <w:noWrap/>
            <w:hideMark/>
          </w:tcPr>
          <w:p w14:paraId="29CBEE6D" w14:textId="77777777" w:rsidR="00BB2F69" w:rsidRPr="00F15138" w:rsidRDefault="00BB2F69" w:rsidP="00BB2F69">
            <w:pPr>
              <w:tabs>
                <w:tab w:val="left" w:pos="1425"/>
              </w:tabs>
              <w:spacing w:line="360" w:lineRule="auto"/>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lang w:val="en-GB"/>
              </w:rPr>
            </w:pPr>
            <w:r w:rsidRPr="00F15138">
              <w:rPr>
                <w:rFonts w:ascii="Palatino Linotype" w:hAnsi="Palatino Linotype"/>
                <w:lang w:val="en-GB"/>
              </w:rPr>
              <w:t>95.1</w:t>
            </w:r>
          </w:p>
        </w:tc>
      </w:tr>
      <w:tr w:rsidR="00BB2F69" w:rsidRPr="00F15138" w14:paraId="73EA2681" w14:textId="77777777" w:rsidTr="00BB2F69">
        <w:trPr>
          <w:trHeight w:val="521"/>
        </w:trPr>
        <w:tc>
          <w:tcPr>
            <w:cnfStyle w:val="001000000000" w:firstRow="0" w:lastRow="0" w:firstColumn="1" w:lastColumn="0" w:oddVBand="0" w:evenVBand="0" w:oddHBand="0" w:evenHBand="0" w:firstRowFirstColumn="0" w:firstRowLastColumn="0" w:lastRowFirstColumn="0" w:lastRowLastColumn="0"/>
            <w:tcW w:w="822" w:type="pct"/>
            <w:noWrap/>
          </w:tcPr>
          <w:p w14:paraId="362A690C" w14:textId="77777777" w:rsidR="00BB2F69" w:rsidRPr="00F15138" w:rsidRDefault="00BB2F69" w:rsidP="00BB2F69">
            <w:pPr>
              <w:tabs>
                <w:tab w:val="left" w:pos="1425"/>
              </w:tabs>
              <w:spacing w:line="360" w:lineRule="auto"/>
              <w:jc w:val="center"/>
              <w:rPr>
                <w:rFonts w:ascii="Palatino Linotype" w:hAnsi="Palatino Linotype"/>
                <w:lang w:val="en-GB"/>
              </w:rPr>
            </w:pPr>
            <w:r w:rsidRPr="00F15138">
              <w:rPr>
                <w:rFonts w:ascii="Palatino Linotype" w:hAnsi="Palatino Linotype"/>
                <w:lang w:val="en-GB"/>
              </w:rPr>
              <w:t>SH356683</w:t>
            </w:r>
          </w:p>
        </w:tc>
        <w:tc>
          <w:tcPr>
            <w:tcW w:w="777" w:type="pct"/>
            <w:noWrap/>
          </w:tcPr>
          <w:p w14:paraId="140CD3F8" w14:textId="77777777" w:rsidR="00BB2F69" w:rsidRPr="00F15138" w:rsidRDefault="00BB2F69" w:rsidP="00BB2F69">
            <w:pPr>
              <w:tabs>
                <w:tab w:val="left" w:pos="1425"/>
              </w:tabs>
              <w:spacing w:line="360" w:lineRule="auto"/>
              <w:jc w:val="center"/>
              <w:cnfStyle w:val="000000000000" w:firstRow="0" w:lastRow="0" w:firstColumn="0" w:lastColumn="0" w:oddVBand="0" w:evenVBand="0" w:oddHBand="0" w:evenHBand="0" w:firstRowFirstColumn="0" w:firstRowLastColumn="0" w:lastRowFirstColumn="0" w:lastRowLastColumn="0"/>
              <w:rPr>
                <w:rFonts w:ascii="Palatino Linotype" w:hAnsi="Palatino Linotype"/>
                <w:lang w:val="en-GB"/>
              </w:rPr>
            </w:pPr>
            <w:r w:rsidRPr="00F15138">
              <w:rPr>
                <w:rFonts w:ascii="Palatino Linotype" w:hAnsi="Palatino Linotype"/>
                <w:lang w:val="en-GB"/>
              </w:rPr>
              <w:t>183000</w:t>
            </w:r>
          </w:p>
        </w:tc>
        <w:tc>
          <w:tcPr>
            <w:tcW w:w="957" w:type="pct"/>
            <w:noWrap/>
          </w:tcPr>
          <w:p w14:paraId="4B2C8611" w14:textId="77777777" w:rsidR="00BB2F69" w:rsidRPr="00F15138" w:rsidRDefault="00BB2F69" w:rsidP="00BB2F69">
            <w:pPr>
              <w:tabs>
                <w:tab w:val="left" w:pos="1425"/>
              </w:tabs>
              <w:spacing w:line="360" w:lineRule="auto"/>
              <w:jc w:val="center"/>
              <w:cnfStyle w:val="000000000000" w:firstRow="0" w:lastRow="0" w:firstColumn="0" w:lastColumn="0" w:oddVBand="0" w:evenVBand="0" w:oddHBand="0" w:evenHBand="0" w:firstRowFirstColumn="0" w:firstRowLastColumn="0" w:lastRowFirstColumn="0" w:lastRowLastColumn="0"/>
              <w:rPr>
                <w:rFonts w:ascii="Palatino Linotype" w:hAnsi="Palatino Linotype"/>
                <w:lang w:val="en-GB"/>
              </w:rPr>
            </w:pPr>
            <w:r w:rsidRPr="00F15138">
              <w:rPr>
                <w:rFonts w:ascii="Palatino Linotype" w:hAnsi="Palatino Linotype"/>
                <w:lang w:val="en-GB"/>
              </w:rPr>
              <w:t>68490</w:t>
            </w:r>
          </w:p>
        </w:tc>
        <w:tc>
          <w:tcPr>
            <w:tcW w:w="1078" w:type="pct"/>
            <w:noWrap/>
          </w:tcPr>
          <w:p w14:paraId="06202421" w14:textId="77777777" w:rsidR="00BB2F69" w:rsidRPr="00F15138" w:rsidRDefault="00BB2F69" w:rsidP="00BB2F69">
            <w:pPr>
              <w:tabs>
                <w:tab w:val="left" w:pos="1425"/>
              </w:tabs>
              <w:spacing w:line="360" w:lineRule="auto"/>
              <w:jc w:val="center"/>
              <w:cnfStyle w:val="000000000000" w:firstRow="0" w:lastRow="0" w:firstColumn="0" w:lastColumn="0" w:oddVBand="0" w:evenVBand="0" w:oddHBand="0" w:evenHBand="0" w:firstRowFirstColumn="0" w:firstRowLastColumn="0" w:lastRowFirstColumn="0" w:lastRowLastColumn="0"/>
              <w:rPr>
                <w:rFonts w:ascii="Palatino Linotype" w:hAnsi="Palatino Linotype"/>
                <w:lang w:val="en-GB"/>
              </w:rPr>
            </w:pPr>
            <w:r w:rsidRPr="00F15138">
              <w:rPr>
                <w:rFonts w:ascii="Palatino Linotype" w:hAnsi="Palatino Linotype"/>
                <w:lang w:val="en-GB"/>
              </w:rPr>
              <w:t>2406.9</w:t>
            </w:r>
          </w:p>
        </w:tc>
        <w:tc>
          <w:tcPr>
            <w:tcW w:w="1366" w:type="pct"/>
            <w:noWrap/>
          </w:tcPr>
          <w:p w14:paraId="1A16B353" w14:textId="77777777" w:rsidR="00BB2F69" w:rsidRPr="00F15138" w:rsidRDefault="00BB2F69" w:rsidP="00BB2F69">
            <w:pPr>
              <w:tabs>
                <w:tab w:val="left" w:pos="1425"/>
              </w:tabs>
              <w:spacing w:line="360" w:lineRule="auto"/>
              <w:jc w:val="center"/>
              <w:cnfStyle w:val="000000000000" w:firstRow="0" w:lastRow="0" w:firstColumn="0" w:lastColumn="0" w:oddVBand="0" w:evenVBand="0" w:oddHBand="0" w:evenHBand="0" w:firstRowFirstColumn="0" w:firstRowLastColumn="0" w:lastRowFirstColumn="0" w:lastRowLastColumn="0"/>
              <w:rPr>
                <w:rFonts w:ascii="Palatino Linotype" w:hAnsi="Palatino Linotype"/>
                <w:lang w:val="en-GB"/>
              </w:rPr>
            </w:pPr>
            <w:r w:rsidRPr="00F15138">
              <w:rPr>
                <w:rFonts w:ascii="Palatino Linotype" w:hAnsi="Palatino Linotype"/>
                <w:lang w:val="en-GB"/>
              </w:rPr>
              <w:t>94.4</w:t>
            </w:r>
          </w:p>
        </w:tc>
      </w:tr>
      <w:tr w:rsidR="00BB2F69" w:rsidRPr="00F15138" w14:paraId="38B74AF0" w14:textId="77777777" w:rsidTr="00BB2F69">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822" w:type="pct"/>
            <w:noWrap/>
            <w:hideMark/>
          </w:tcPr>
          <w:p w14:paraId="78D41B45" w14:textId="77777777" w:rsidR="00BB2F69" w:rsidRPr="00F15138" w:rsidRDefault="00BB2F69" w:rsidP="00BB2F69">
            <w:pPr>
              <w:tabs>
                <w:tab w:val="left" w:pos="1425"/>
              </w:tabs>
              <w:spacing w:line="360" w:lineRule="auto"/>
              <w:jc w:val="center"/>
              <w:rPr>
                <w:rFonts w:ascii="Palatino Linotype" w:hAnsi="Palatino Linotype"/>
                <w:lang w:val="en-GB"/>
              </w:rPr>
            </w:pPr>
            <w:r w:rsidRPr="00F15138">
              <w:rPr>
                <w:rFonts w:ascii="Palatino Linotype" w:hAnsi="Palatino Linotype"/>
                <w:lang w:val="en-GB"/>
              </w:rPr>
              <w:t>SH356692</w:t>
            </w:r>
          </w:p>
        </w:tc>
        <w:tc>
          <w:tcPr>
            <w:tcW w:w="777" w:type="pct"/>
            <w:noWrap/>
            <w:hideMark/>
          </w:tcPr>
          <w:p w14:paraId="7C27225E" w14:textId="77777777" w:rsidR="00BB2F69" w:rsidRPr="00F15138" w:rsidRDefault="00BB2F69" w:rsidP="00BB2F69">
            <w:pPr>
              <w:tabs>
                <w:tab w:val="left" w:pos="1425"/>
              </w:tabs>
              <w:spacing w:line="360" w:lineRule="auto"/>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lang w:val="en-GB"/>
              </w:rPr>
            </w:pPr>
            <w:r w:rsidRPr="00F15138">
              <w:rPr>
                <w:rFonts w:ascii="Palatino Linotype" w:hAnsi="Palatino Linotype"/>
                <w:lang w:val="en-GB"/>
              </w:rPr>
              <w:t>143000</w:t>
            </w:r>
          </w:p>
        </w:tc>
        <w:tc>
          <w:tcPr>
            <w:tcW w:w="957" w:type="pct"/>
            <w:noWrap/>
            <w:hideMark/>
          </w:tcPr>
          <w:p w14:paraId="045E7D8B" w14:textId="77777777" w:rsidR="00BB2F69" w:rsidRPr="00F15138" w:rsidRDefault="00BB2F69" w:rsidP="00BB2F69">
            <w:pPr>
              <w:tabs>
                <w:tab w:val="left" w:pos="1425"/>
              </w:tabs>
              <w:spacing w:line="360" w:lineRule="auto"/>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lang w:val="en-GB"/>
              </w:rPr>
            </w:pPr>
            <w:r w:rsidRPr="00F15138">
              <w:rPr>
                <w:rFonts w:ascii="Palatino Linotype" w:hAnsi="Palatino Linotype"/>
                <w:lang w:val="en-GB"/>
              </w:rPr>
              <w:t>84220</w:t>
            </w:r>
          </w:p>
        </w:tc>
        <w:tc>
          <w:tcPr>
            <w:tcW w:w="1078" w:type="pct"/>
            <w:noWrap/>
            <w:hideMark/>
          </w:tcPr>
          <w:p w14:paraId="3802E7AE" w14:textId="77777777" w:rsidR="00BB2F69" w:rsidRPr="00F15138" w:rsidRDefault="00BB2F69" w:rsidP="00BB2F69">
            <w:pPr>
              <w:tabs>
                <w:tab w:val="left" w:pos="1425"/>
              </w:tabs>
              <w:spacing w:line="360" w:lineRule="auto"/>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lang w:val="en-GB"/>
              </w:rPr>
            </w:pPr>
            <w:r w:rsidRPr="00F15138">
              <w:rPr>
                <w:rFonts w:ascii="Palatino Linotype" w:hAnsi="Palatino Linotype"/>
                <w:lang w:val="en-GB"/>
              </w:rPr>
              <w:t>3435.9</w:t>
            </w:r>
          </w:p>
        </w:tc>
        <w:tc>
          <w:tcPr>
            <w:tcW w:w="1366" w:type="pct"/>
            <w:noWrap/>
            <w:hideMark/>
          </w:tcPr>
          <w:p w14:paraId="627EE22A" w14:textId="77777777" w:rsidR="00BB2F69" w:rsidRPr="00F15138" w:rsidRDefault="00BB2F69" w:rsidP="00BB2F69">
            <w:pPr>
              <w:tabs>
                <w:tab w:val="left" w:pos="1425"/>
              </w:tabs>
              <w:spacing w:line="360" w:lineRule="auto"/>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lang w:val="en-GB"/>
              </w:rPr>
            </w:pPr>
            <w:r w:rsidRPr="00F15138">
              <w:rPr>
                <w:rFonts w:ascii="Palatino Linotype" w:hAnsi="Palatino Linotype"/>
                <w:lang w:val="en-GB"/>
              </w:rPr>
              <w:t>93.9</w:t>
            </w:r>
          </w:p>
        </w:tc>
      </w:tr>
      <w:tr w:rsidR="00BB2F69" w:rsidRPr="00F15138" w14:paraId="43C81A17" w14:textId="77777777" w:rsidTr="00BB2F69">
        <w:trPr>
          <w:trHeight w:val="565"/>
        </w:trPr>
        <w:tc>
          <w:tcPr>
            <w:cnfStyle w:val="001000000000" w:firstRow="0" w:lastRow="0" w:firstColumn="1" w:lastColumn="0" w:oddVBand="0" w:evenVBand="0" w:oddHBand="0" w:evenHBand="0" w:firstRowFirstColumn="0" w:firstRowLastColumn="0" w:lastRowFirstColumn="0" w:lastRowLastColumn="0"/>
            <w:tcW w:w="822" w:type="pct"/>
            <w:noWrap/>
            <w:hideMark/>
          </w:tcPr>
          <w:p w14:paraId="6AC29F51" w14:textId="77777777" w:rsidR="00BB2F69" w:rsidRPr="00F15138" w:rsidRDefault="00BB2F69" w:rsidP="00BB2F69">
            <w:pPr>
              <w:tabs>
                <w:tab w:val="left" w:pos="1425"/>
              </w:tabs>
              <w:spacing w:line="360" w:lineRule="auto"/>
              <w:jc w:val="center"/>
              <w:rPr>
                <w:rFonts w:ascii="Palatino Linotype" w:hAnsi="Palatino Linotype"/>
                <w:lang w:val="en-GB"/>
              </w:rPr>
            </w:pPr>
            <w:r w:rsidRPr="00F15138">
              <w:rPr>
                <w:rFonts w:ascii="Palatino Linotype" w:hAnsi="Palatino Linotype"/>
                <w:lang w:val="en-GB"/>
              </w:rPr>
              <w:t>SH356702</w:t>
            </w:r>
          </w:p>
        </w:tc>
        <w:tc>
          <w:tcPr>
            <w:tcW w:w="777" w:type="pct"/>
            <w:noWrap/>
            <w:hideMark/>
          </w:tcPr>
          <w:p w14:paraId="4766E73A" w14:textId="77777777" w:rsidR="00BB2F69" w:rsidRPr="00F15138" w:rsidRDefault="00BB2F69" w:rsidP="00BB2F69">
            <w:pPr>
              <w:tabs>
                <w:tab w:val="left" w:pos="1425"/>
              </w:tabs>
              <w:spacing w:line="360" w:lineRule="auto"/>
              <w:jc w:val="center"/>
              <w:cnfStyle w:val="000000000000" w:firstRow="0" w:lastRow="0" w:firstColumn="0" w:lastColumn="0" w:oddVBand="0" w:evenVBand="0" w:oddHBand="0" w:evenHBand="0" w:firstRowFirstColumn="0" w:firstRowLastColumn="0" w:lastRowFirstColumn="0" w:lastRowLastColumn="0"/>
              <w:rPr>
                <w:rFonts w:ascii="Palatino Linotype" w:hAnsi="Palatino Linotype"/>
                <w:lang w:val="en-GB"/>
              </w:rPr>
            </w:pPr>
            <w:r w:rsidRPr="00F15138">
              <w:rPr>
                <w:rFonts w:ascii="Palatino Linotype" w:hAnsi="Palatino Linotype"/>
                <w:lang w:val="en-GB"/>
              </w:rPr>
              <w:t>144000</w:t>
            </w:r>
          </w:p>
        </w:tc>
        <w:tc>
          <w:tcPr>
            <w:tcW w:w="957" w:type="pct"/>
            <w:noWrap/>
            <w:hideMark/>
          </w:tcPr>
          <w:p w14:paraId="51C17F20" w14:textId="77777777" w:rsidR="00BB2F69" w:rsidRPr="00F15138" w:rsidRDefault="00BB2F69" w:rsidP="00BB2F69">
            <w:pPr>
              <w:tabs>
                <w:tab w:val="left" w:pos="1425"/>
              </w:tabs>
              <w:spacing w:line="360" w:lineRule="auto"/>
              <w:jc w:val="center"/>
              <w:cnfStyle w:val="000000000000" w:firstRow="0" w:lastRow="0" w:firstColumn="0" w:lastColumn="0" w:oddVBand="0" w:evenVBand="0" w:oddHBand="0" w:evenHBand="0" w:firstRowFirstColumn="0" w:firstRowLastColumn="0" w:lastRowFirstColumn="0" w:lastRowLastColumn="0"/>
              <w:rPr>
                <w:rFonts w:ascii="Palatino Linotype" w:hAnsi="Palatino Linotype"/>
                <w:lang w:val="en-GB"/>
              </w:rPr>
            </w:pPr>
            <w:r w:rsidRPr="00F15138">
              <w:rPr>
                <w:rFonts w:ascii="Palatino Linotype" w:hAnsi="Palatino Linotype"/>
                <w:lang w:val="en-GB"/>
              </w:rPr>
              <w:t>70756</w:t>
            </w:r>
          </w:p>
        </w:tc>
        <w:tc>
          <w:tcPr>
            <w:tcW w:w="1078" w:type="pct"/>
            <w:noWrap/>
            <w:hideMark/>
          </w:tcPr>
          <w:p w14:paraId="0736CD6A" w14:textId="77777777" w:rsidR="00BB2F69" w:rsidRPr="00F15138" w:rsidRDefault="00BB2F69" w:rsidP="00BB2F69">
            <w:pPr>
              <w:tabs>
                <w:tab w:val="left" w:pos="1425"/>
              </w:tabs>
              <w:spacing w:line="360" w:lineRule="auto"/>
              <w:jc w:val="center"/>
              <w:cnfStyle w:val="000000000000" w:firstRow="0" w:lastRow="0" w:firstColumn="0" w:lastColumn="0" w:oddVBand="0" w:evenVBand="0" w:oddHBand="0" w:evenHBand="0" w:firstRowFirstColumn="0" w:firstRowLastColumn="0" w:lastRowFirstColumn="0" w:lastRowLastColumn="0"/>
              <w:rPr>
                <w:rFonts w:ascii="Palatino Linotype" w:hAnsi="Palatino Linotype"/>
                <w:lang w:val="en-GB"/>
              </w:rPr>
            </w:pPr>
            <w:r w:rsidRPr="00F15138">
              <w:rPr>
                <w:rFonts w:ascii="Palatino Linotype" w:hAnsi="Palatino Linotype"/>
                <w:lang w:val="en-GB"/>
              </w:rPr>
              <w:t>2572.3</w:t>
            </w:r>
          </w:p>
        </w:tc>
        <w:tc>
          <w:tcPr>
            <w:tcW w:w="1366" w:type="pct"/>
            <w:noWrap/>
            <w:hideMark/>
          </w:tcPr>
          <w:p w14:paraId="5C73065E" w14:textId="77777777" w:rsidR="00BB2F69" w:rsidRPr="00F15138" w:rsidRDefault="00BB2F69" w:rsidP="00BB2F69">
            <w:pPr>
              <w:tabs>
                <w:tab w:val="left" w:pos="1425"/>
              </w:tabs>
              <w:spacing w:line="360" w:lineRule="auto"/>
              <w:jc w:val="center"/>
              <w:cnfStyle w:val="000000000000" w:firstRow="0" w:lastRow="0" w:firstColumn="0" w:lastColumn="0" w:oddVBand="0" w:evenVBand="0" w:oddHBand="0" w:evenHBand="0" w:firstRowFirstColumn="0" w:firstRowLastColumn="0" w:lastRowFirstColumn="0" w:lastRowLastColumn="0"/>
              <w:rPr>
                <w:rFonts w:ascii="Palatino Linotype" w:hAnsi="Palatino Linotype"/>
                <w:lang w:val="en-GB"/>
              </w:rPr>
            </w:pPr>
            <w:r w:rsidRPr="00F15138">
              <w:rPr>
                <w:rFonts w:ascii="Palatino Linotype" w:hAnsi="Palatino Linotype"/>
                <w:lang w:val="en-GB"/>
              </w:rPr>
              <w:t>93.9</w:t>
            </w:r>
          </w:p>
        </w:tc>
      </w:tr>
    </w:tbl>
    <w:p w14:paraId="4C4BC1E5" w14:textId="77777777" w:rsidR="007C16DD" w:rsidRPr="00F15138" w:rsidRDefault="007C16DD" w:rsidP="00E14314">
      <w:pPr>
        <w:tabs>
          <w:tab w:val="left" w:pos="1425"/>
        </w:tabs>
        <w:spacing w:line="360" w:lineRule="auto"/>
        <w:jc w:val="both"/>
        <w:rPr>
          <w:rFonts w:ascii="Palatino Linotype" w:hAnsi="Palatino Linotype"/>
          <w:b/>
          <w:lang w:val="en-GB"/>
        </w:rPr>
      </w:pPr>
    </w:p>
    <w:p w14:paraId="368D5F34" w14:textId="77777777" w:rsidR="00BB2F69" w:rsidRDefault="00BB2F69" w:rsidP="00BB2F69">
      <w:pPr>
        <w:pStyle w:val="Paragraphedeliste"/>
        <w:tabs>
          <w:tab w:val="left" w:pos="1425"/>
        </w:tabs>
        <w:spacing w:line="360" w:lineRule="auto"/>
        <w:jc w:val="both"/>
        <w:rPr>
          <w:rFonts w:ascii="Palatino Linotype" w:hAnsi="Palatino Linotype"/>
          <w:b/>
          <w:lang w:val="en-GB"/>
        </w:rPr>
      </w:pPr>
    </w:p>
    <w:p w14:paraId="115A5BBD" w14:textId="6E9DCB4E" w:rsidR="007C16DD" w:rsidRPr="00F15138" w:rsidRDefault="007C16DD" w:rsidP="00E14314">
      <w:pPr>
        <w:pStyle w:val="Paragraphedeliste"/>
        <w:numPr>
          <w:ilvl w:val="0"/>
          <w:numId w:val="2"/>
        </w:numPr>
        <w:tabs>
          <w:tab w:val="left" w:pos="1425"/>
        </w:tabs>
        <w:spacing w:line="360" w:lineRule="auto"/>
        <w:jc w:val="both"/>
        <w:rPr>
          <w:rFonts w:ascii="Palatino Linotype" w:hAnsi="Palatino Linotype"/>
          <w:b/>
          <w:lang w:val="en-GB"/>
        </w:rPr>
      </w:pPr>
      <w:r w:rsidRPr="00F15138">
        <w:rPr>
          <w:rFonts w:ascii="Palatino Linotype" w:hAnsi="Palatino Linotype"/>
          <w:b/>
          <w:lang w:val="en-GB"/>
        </w:rPr>
        <w:t>Sequencing viral isolates using Illumina technology</w:t>
      </w:r>
    </w:p>
    <w:p w14:paraId="527E2A91" w14:textId="77777777" w:rsidR="007C16DD" w:rsidRPr="00F15138" w:rsidRDefault="007C16DD" w:rsidP="00E14314">
      <w:pPr>
        <w:tabs>
          <w:tab w:val="left" w:pos="1425"/>
        </w:tabs>
        <w:spacing w:line="360" w:lineRule="auto"/>
        <w:jc w:val="both"/>
        <w:rPr>
          <w:rFonts w:ascii="Palatino Linotype" w:hAnsi="Palatino Linotype"/>
          <w:b/>
          <w:lang w:val="en-GB"/>
        </w:rPr>
      </w:pPr>
    </w:p>
    <w:p w14:paraId="76A3F9A5" w14:textId="26B42A24" w:rsidR="007C16DD" w:rsidRPr="00F15138" w:rsidRDefault="008B3B9A" w:rsidP="00E14314">
      <w:pPr>
        <w:tabs>
          <w:tab w:val="left" w:pos="1425"/>
        </w:tabs>
        <w:spacing w:line="360" w:lineRule="auto"/>
        <w:jc w:val="both"/>
        <w:rPr>
          <w:rFonts w:ascii="Palatino Linotype" w:hAnsi="Palatino Linotype"/>
          <w:lang w:val="en-GB"/>
        </w:rPr>
      </w:pPr>
      <w:r w:rsidRPr="00F15138">
        <w:rPr>
          <w:rFonts w:ascii="Palatino Linotype" w:hAnsi="Palatino Linotype"/>
          <w:lang w:val="en-GB"/>
        </w:rPr>
        <w:t>Additionally</w:t>
      </w:r>
      <w:r w:rsidR="002A5DBE" w:rsidRPr="00F15138">
        <w:rPr>
          <w:rFonts w:ascii="Palatino Linotype" w:hAnsi="Palatino Linotype"/>
          <w:lang w:val="en-GB"/>
        </w:rPr>
        <w:t>,</w:t>
      </w:r>
      <w:r w:rsidRPr="00F15138">
        <w:rPr>
          <w:rFonts w:ascii="Palatino Linotype" w:hAnsi="Palatino Linotype"/>
          <w:lang w:val="en-GB"/>
        </w:rPr>
        <w:t xml:space="preserve"> the tilling oligonucleotides set was applied to determine the </w:t>
      </w:r>
      <w:r w:rsidR="002A5DBE" w:rsidRPr="00F15138">
        <w:rPr>
          <w:rFonts w:ascii="Palatino Linotype" w:hAnsi="Palatino Linotype"/>
          <w:lang w:val="en-GB"/>
        </w:rPr>
        <w:t>sequ</w:t>
      </w:r>
      <w:r w:rsidR="002D5CC3" w:rsidRPr="00F15138">
        <w:rPr>
          <w:rFonts w:ascii="Palatino Linotype" w:hAnsi="Palatino Linotype"/>
          <w:lang w:val="en-GB"/>
        </w:rPr>
        <w:t>e</w:t>
      </w:r>
      <w:r w:rsidR="002A5DBE" w:rsidRPr="00F15138">
        <w:rPr>
          <w:rFonts w:ascii="Palatino Linotype" w:hAnsi="Palatino Linotype"/>
          <w:lang w:val="en-GB"/>
        </w:rPr>
        <w:t xml:space="preserve">nce of </w:t>
      </w:r>
      <w:r w:rsidR="007C16DD" w:rsidRPr="00F15138">
        <w:rPr>
          <w:rFonts w:ascii="Palatino Linotype" w:hAnsi="Palatino Linotype"/>
          <w:lang w:val="en-GB"/>
        </w:rPr>
        <w:t>9 DENV-2/GVI genome</w:t>
      </w:r>
      <w:r w:rsidR="002A5DBE" w:rsidRPr="00F15138">
        <w:rPr>
          <w:rFonts w:ascii="Palatino Linotype" w:hAnsi="Palatino Linotype"/>
          <w:lang w:val="en-GB"/>
        </w:rPr>
        <w:t>s</w:t>
      </w:r>
      <w:r w:rsidR="007C16DD" w:rsidRPr="00F15138">
        <w:rPr>
          <w:rFonts w:ascii="Palatino Linotype" w:hAnsi="Palatino Linotype"/>
          <w:lang w:val="en-GB"/>
        </w:rPr>
        <w:t xml:space="preserve"> </w:t>
      </w:r>
      <w:r w:rsidRPr="00F15138">
        <w:rPr>
          <w:rFonts w:ascii="Palatino Linotype" w:hAnsi="Palatino Linotype"/>
          <w:lang w:val="en-GB"/>
        </w:rPr>
        <w:t xml:space="preserve">(panDENV Ct 21.80 to 35.63) from </w:t>
      </w:r>
      <w:r w:rsidR="005030FA" w:rsidRPr="00F15138">
        <w:rPr>
          <w:rFonts w:ascii="Palatino Linotype" w:hAnsi="Palatino Linotype"/>
          <w:lang w:val="en-GB"/>
        </w:rPr>
        <w:t xml:space="preserve">archived </w:t>
      </w:r>
      <w:r w:rsidR="00ED031E" w:rsidRPr="00F15138">
        <w:rPr>
          <w:rFonts w:ascii="Palatino Linotype" w:hAnsi="Palatino Linotype"/>
          <w:lang w:val="en-GB"/>
        </w:rPr>
        <w:t>virus isolate</w:t>
      </w:r>
      <w:r w:rsidRPr="00F15138">
        <w:rPr>
          <w:rFonts w:ascii="Palatino Linotype" w:hAnsi="Palatino Linotype"/>
          <w:lang w:val="en-GB"/>
        </w:rPr>
        <w:t xml:space="preserve"> samples using Illumina sequencing</w:t>
      </w:r>
      <w:r w:rsidR="007C16DD" w:rsidRPr="00F15138">
        <w:rPr>
          <w:rFonts w:ascii="Palatino Linotype" w:hAnsi="Palatino Linotype"/>
          <w:lang w:val="en-GB"/>
        </w:rPr>
        <w:t xml:space="preserve">. For all samples sequencing </w:t>
      </w:r>
      <w:r w:rsidRPr="00F15138">
        <w:rPr>
          <w:rFonts w:ascii="Palatino Linotype" w:hAnsi="Palatino Linotype"/>
          <w:lang w:val="en-GB"/>
        </w:rPr>
        <w:t xml:space="preserve">yielded </w:t>
      </w:r>
      <w:r w:rsidR="007C16DD" w:rsidRPr="00F15138">
        <w:rPr>
          <w:rFonts w:ascii="Palatino Linotype" w:hAnsi="Palatino Linotype"/>
          <w:lang w:val="en-GB"/>
        </w:rPr>
        <w:t xml:space="preserve">enough reads </w:t>
      </w:r>
      <w:r w:rsidR="002D5CC3" w:rsidRPr="00F15138">
        <w:rPr>
          <w:rFonts w:ascii="Palatino Linotype" w:hAnsi="Palatino Linotype"/>
          <w:lang w:val="en-GB"/>
        </w:rPr>
        <w:t>(</w:t>
      </w:r>
      <w:r w:rsidR="00BB2F69" w:rsidRPr="00F15138">
        <w:rPr>
          <w:rFonts w:ascii="Palatino Linotype" w:hAnsi="Palatino Linotype"/>
          <w:lang w:val="en-GB"/>
        </w:rPr>
        <w:t>depth of</w:t>
      </w:r>
      <w:r w:rsidR="002D5CC3" w:rsidRPr="00F15138">
        <w:rPr>
          <w:rFonts w:ascii="Palatino Linotype" w:hAnsi="Palatino Linotype"/>
          <w:lang w:val="en-GB"/>
        </w:rPr>
        <w:t xml:space="preserve"> coverage 944.83-2000) </w:t>
      </w:r>
      <w:r w:rsidR="007C16DD" w:rsidRPr="00F15138">
        <w:rPr>
          <w:rFonts w:ascii="Palatino Linotype" w:hAnsi="Palatino Linotype"/>
          <w:lang w:val="en-GB"/>
        </w:rPr>
        <w:t xml:space="preserve">to obtain good quality genomes. At a cut off threshold of above </w:t>
      </w:r>
      <w:r w:rsidR="00C77215" w:rsidRPr="00F15138">
        <w:rPr>
          <w:rFonts w:ascii="Palatino Linotype" w:hAnsi="Palatino Linotype"/>
          <w:lang w:val="en-GB"/>
        </w:rPr>
        <w:t>10</w:t>
      </w:r>
      <w:r w:rsidR="007C16DD" w:rsidRPr="00F15138">
        <w:rPr>
          <w:rFonts w:ascii="Palatino Linotype" w:hAnsi="Palatino Linotype"/>
          <w:lang w:val="en-GB"/>
        </w:rPr>
        <w:t xml:space="preserve">X the highest genome coverage was </w:t>
      </w:r>
      <w:r w:rsidR="005030FA" w:rsidRPr="00F15138">
        <w:rPr>
          <w:rFonts w:ascii="Palatino Linotype" w:hAnsi="Palatino Linotype"/>
          <w:lang w:val="en-GB"/>
        </w:rPr>
        <w:t>94</w:t>
      </w:r>
      <w:r w:rsidR="007C16DD" w:rsidRPr="00F15138">
        <w:rPr>
          <w:rFonts w:ascii="Palatino Linotype" w:hAnsi="Palatino Linotype"/>
          <w:lang w:val="en-GB"/>
        </w:rPr>
        <w:t>.</w:t>
      </w:r>
      <w:r w:rsidR="005030FA" w:rsidRPr="00F15138">
        <w:rPr>
          <w:rFonts w:ascii="Palatino Linotype" w:hAnsi="Palatino Linotype"/>
          <w:lang w:val="en-GB"/>
        </w:rPr>
        <w:t>2</w:t>
      </w:r>
      <w:r w:rsidR="007C16DD" w:rsidRPr="00F15138">
        <w:rPr>
          <w:rFonts w:ascii="Palatino Linotype" w:hAnsi="Palatino Linotype"/>
          <w:lang w:val="en-GB"/>
        </w:rPr>
        <w:t xml:space="preserve">3 </w:t>
      </w:r>
      <w:r w:rsidR="00BB2F69" w:rsidRPr="00F15138">
        <w:rPr>
          <w:rFonts w:ascii="Palatino Linotype" w:hAnsi="Palatino Linotype"/>
          <w:lang w:val="en-GB"/>
        </w:rPr>
        <w:t>-</w:t>
      </w:r>
      <w:r w:rsidR="00BB2F69">
        <w:rPr>
          <w:rFonts w:ascii="Palatino Linotype" w:hAnsi="Palatino Linotype"/>
          <w:lang w:val="en-GB"/>
        </w:rPr>
        <w:t xml:space="preserve"> </w:t>
      </w:r>
      <w:proofErr w:type="gramStart"/>
      <w:r w:rsidR="00BB2F69" w:rsidRPr="00F15138">
        <w:rPr>
          <w:rFonts w:ascii="Palatino Linotype" w:hAnsi="Palatino Linotype"/>
          <w:lang w:val="en-GB"/>
        </w:rPr>
        <w:t>99.35</w:t>
      </w:r>
      <w:r w:rsidR="00BB2F69">
        <w:rPr>
          <w:rFonts w:ascii="Palatino Linotype" w:hAnsi="Palatino Linotype"/>
          <w:lang w:val="en-GB"/>
        </w:rPr>
        <w:t xml:space="preserve"> </w:t>
      </w:r>
      <w:r w:rsidR="00BB2F69" w:rsidRPr="00F15138">
        <w:rPr>
          <w:rFonts w:ascii="Palatino Linotype" w:hAnsi="Palatino Linotype"/>
          <w:lang w:val="en-GB"/>
        </w:rPr>
        <w:t>fold</w:t>
      </w:r>
      <w:proofErr w:type="gramEnd"/>
      <w:r w:rsidR="007C16DD" w:rsidRPr="00F15138">
        <w:rPr>
          <w:rFonts w:ascii="Palatino Linotype" w:hAnsi="Palatino Linotype"/>
          <w:lang w:val="en-GB"/>
        </w:rPr>
        <w:t xml:space="preserve"> (Table </w:t>
      </w:r>
      <w:r w:rsidR="005030FA" w:rsidRPr="00F15138">
        <w:rPr>
          <w:rFonts w:ascii="Palatino Linotype" w:hAnsi="Palatino Linotype"/>
          <w:lang w:val="en-GB"/>
        </w:rPr>
        <w:t>4</w:t>
      </w:r>
      <w:r w:rsidR="007C16DD" w:rsidRPr="00F15138">
        <w:rPr>
          <w:rFonts w:ascii="Palatino Linotype" w:hAnsi="Palatino Linotype"/>
          <w:lang w:val="en-GB"/>
        </w:rPr>
        <w:t>).</w:t>
      </w:r>
    </w:p>
    <w:p w14:paraId="0BAD34D7" w14:textId="77777777" w:rsidR="007C16DD" w:rsidRPr="00F15138" w:rsidRDefault="007C16DD" w:rsidP="00E14314">
      <w:pPr>
        <w:tabs>
          <w:tab w:val="left" w:pos="1425"/>
        </w:tabs>
        <w:spacing w:line="360" w:lineRule="auto"/>
        <w:jc w:val="both"/>
        <w:rPr>
          <w:rFonts w:ascii="Palatino Linotype" w:hAnsi="Palatino Linotype"/>
          <w:lang w:val="en-GB"/>
        </w:rPr>
      </w:pPr>
    </w:p>
    <w:p w14:paraId="60D27F1C" w14:textId="77777777" w:rsidR="007C16DD" w:rsidRPr="00F15138" w:rsidRDefault="007C16DD" w:rsidP="00E14314">
      <w:pPr>
        <w:jc w:val="both"/>
        <w:rPr>
          <w:rFonts w:ascii="Palatino Linotype" w:hAnsi="Palatino Linotype"/>
          <w:b/>
          <w:bCs/>
          <w:lang w:val="en-GB"/>
        </w:rPr>
      </w:pPr>
      <w:r w:rsidRPr="00F15138">
        <w:rPr>
          <w:rFonts w:ascii="Palatino Linotype" w:hAnsi="Palatino Linotype"/>
          <w:b/>
          <w:bCs/>
          <w:lang w:val="en-GB"/>
        </w:rPr>
        <w:br w:type="page"/>
      </w:r>
    </w:p>
    <w:p w14:paraId="0ED0E65D" w14:textId="52A32990" w:rsidR="007C16DD" w:rsidRPr="00F15138" w:rsidRDefault="007C16DD" w:rsidP="00E14314">
      <w:pPr>
        <w:tabs>
          <w:tab w:val="left" w:pos="1425"/>
        </w:tabs>
        <w:spacing w:line="360" w:lineRule="auto"/>
        <w:jc w:val="both"/>
        <w:rPr>
          <w:rFonts w:ascii="Palatino Linotype" w:hAnsi="Palatino Linotype"/>
          <w:lang w:val="en-GB"/>
        </w:rPr>
      </w:pPr>
      <w:r w:rsidRPr="00F15138">
        <w:rPr>
          <w:rFonts w:ascii="Palatino Linotype" w:hAnsi="Palatino Linotype"/>
          <w:b/>
          <w:bCs/>
          <w:lang w:val="en-GB"/>
        </w:rPr>
        <w:lastRenderedPageBreak/>
        <w:t xml:space="preserve">Table </w:t>
      </w:r>
      <w:r w:rsidR="00C77215" w:rsidRPr="00F15138">
        <w:rPr>
          <w:rFonts w:ascii="Palatino Linotype" w:hAnsi="Palatino Linotype"/>
          <w:b/>
          <w:bCs/>
          <w:lang w:val="en-GB"/>
        </w:rPr>
        <w:t>4</w:t>
      </w:r>
      <w:r w:rsidRPr="00F15138">
        <w:rPr>
          <w:rFonts w:ascii="Palatino Linotype" w:hAnsi="Palatino Linotype"/>
          <w:b/>
          <w:bCs/>
          <w:lang w:val="en-GB"/>
        </w:rPr>
        <w:t xml:space="preserve">. </w:t>
      </w:r>
      <w:r w:rsidRPr="00F15138">
        <w:rPr>
          <w:rFonts w:ascii="Palatino Linotype" w:hAnsi="Palatino Linotype"/>
          <w:lang w:val="en-GB"/>
        </w:rPr>
        <w:t xml:space="preserve">Statistics of sequenced DENV-2/GVI isolates using </w:t>
      </w:r>
      <w:r w:rsidR="002D5CC3" w:rsidRPr="00F15138">
        <w:rPr>
          <w:rFonts w:ascii="Palatino Linotype" w:hAnsi="Palatino Linotype"/>
          <w:lang w:val="en-GB"/>
        </w:rPr>
        <w:t>I</w:t>
      </w:r>
      <w:r w:rsidRPr="00F15138">
        <w:rPr>
          <w:rFonts w:ascii="Palatino Linotype" w:hAnsi="Palatino Linotype"/>
          <w:lang w:val="en-GB"/>
        </w:rPr>
        <w:t>llumina sequencing approach</w:t>
      </w:r>
    </w:p>
    <w:p w14:paraId="7F22317B" w14:textId="77777777" w:rsidR="007C16DD" w:rsidRPr="00F15138" w:rsidRDefault="007C16DD" w:rsidP="00E14314">
      <w:pPr>
        <w:tabs>
          <w:tab w:val="left" w:pos="1425"/>
        </w:tabs>
        <w:spacing w:line="360" w:lineRule="auto"/>
        <w:jc w:val="both"/>
        <w:rPr>
          <w:rFonts w:ascii="Palatino Linotype" w:hAnsi="Palatino Linotype"/>
          <w:lang w:val="en-GB"/>
        </w:rPr>
      </w:pPr>
    </w:p>
    <w:tbl>
      <w:tblPr>
        <w:tblStyle w:val="Tableausimple2"/>
        <w:tblW w:w="5494" w:type="pct"/>
        <w:tblLook w:val="04A0" w:firstRow="1" w:lastRow="0" w:firstColumn="1" w:lastColumn="0" w:noHBand="0" w:noVBand="1"/>
      </w:tblPr>
      <w:tblGrid>
        <w:gridCol w:w="1637"/>
        <w:gridCol w:w="1548"/>
        <w:gridCol w:w="1907"/>
        <w:gridCol w:w="2148"/>
        <w:gridCol w:w="2722"/>
      </w:tblGrid>
      <w:tr w:rsidR="007C16DD" w:rsidRPr="00F15138" w14:paraId="3D92B91C" w14:textId="77777777" w:rsidTr="00DD07BF">
        <w:trPr>
          <w:cnfStyle w:val="100000000000" w:firstRow="1" w:lastRow="0" w:firstColumn="0" w:lastColumn="0" w:oddVBand="0" w:evenVBand="0" w:oddHBand="0" w:evenHBand="0" w:firstRowFirstColumn="0" w:firstRowLastColumn="0" w:lastRowFirstColumn="0" w:lastRowLastColumn="0"/>
          <w:trHeight w:val="650"/>
        </w:trPr>
        <w:tc>
          <w:tcPr>
            <w:cnfStyle w:val="001000000000" w:firstRow="0" w:lastRow="0" w:firstColumn="1" w:lastColumn="0" w:oddVBand="0" w:evenVBand="0" w:oddHBand="0" w:evenHBand="0" w:firstRowFirstColumn="0" w:firstRowLastColumn="0" w:lastRowFirstColumn="0" w:lastRowLastColumn="0"/>
            <w:tcW w:w="822" w:type="pct"/>
            <w:noWrap/>
            <w:hideMark/>
          </w:tcPr>
          <w:p w14:paraId="5DD1489F" w14:textId="77777777" w:rsidR="007C16DD" w:rsidRPr="00F15138" w:rsidRDefault="007C16DD" w:rsidP="00642214">
            <w:pPr>
              <w:tabs>
                <w:tab w:val="left" w:pos="1425"/>
              </w:tabs>
              <w:spacing w:line="360" w:lineRule="auto"/>
              <w:jc w:val="center"/>
              <w:rPr>
                <w:rFonts w:ascii="Palatino Linotype" w:hAnsi="Palatino Linotype"/>
                <w:lang w:val="en-GB"/>
              </w:rPr>
            </w:pPr>
            <w:r w:rsidRPr="00F15138">
              <w:rPr>
                <w:rFonts w:ascii="Palatino Linotype" w:hAnsi="Palatino Linotype"/>
                <w:lang w:val="en-GB"/>
              </w:rPr>
              <w:t>Sample ID</w:t>
            </w:r>
          </w:p>
        </w:tc>
        <w:tc>
          <w:tcPr>
            <w:tcW w:w="777" w:type="pct"/>
            <w:noWrap/>
            <w:hideMark/>
          </w:tcPr>
          <w:p w14:paraId="40DBEF3A" w14:textId="5E11DBDE" w:rsidR="007C16DD" w:rsidRPr="00F15138" w:rsidRDefault="00BB2F69" w:rsidP="00642214">
            <w:pPr>
              <w:tabs>
                <w:tab w:val="left" w:pos="1425"/>
              </w:tabs>
              <w:spacing w:line="360" w:lineRule="auto"/>
              <w:jc w:val="center"/>
              <w:cnfStyle w:val="100000000000" w:firstRow="1" w:lastRow="0" w:firstColumn="0" w:lastColumn="0" w:oddVBand="0" w:evenVBand="0" w:oddHBand="0" w:evenHBand="0" w:firstRowFirstColumn="0" w:firstRowLastColumn="0" w:lastRowFirstColumn="0" w:lastRowLastColumn="0"/>
              <w:rPr>
                <w:rFonts w:ascii="Palatino Linotype" w:hAnsi="Palatino Linotype"/>
                <w:lang w:val="en-GB"/>
              </w:rPr>
            </w:pPr>
            <w:r w:rsidRPr="00F15138">
              <w:rPr>
                <w:rFonts w:ascii="Palatino Linotype" w:hAnsi="Palatino Linotype"/>
                <w:lang w:val="en-GB"/>
              </w:rPr>
              <w:t>Total reads</w:t>
            </w:r>
          </w:p>
        </w:tc>
        <w:tc>
          <w:tcPr>
            <w:tcW w:w="957" w:type="pct"/>
            <w:noWrap/>
            <w:hideMark/>
          </w:tcPr>
          <w:p w14:paraId="50755A63" w14:textId="44363881" w:rsidR="007C16DD" w:rsidRPr="00F15138" w:rsidRDefault="00BB2F69" w:rsidP="00642214">
            <w:pPr>
              <w:tabs>
                <w:tab w:val="left" w:pos="1425"/>
              </w:tabs>
              <w:spacing w:line="360" w:lineRule="auto"/>
              <w:jc w:val="center"/>
              <w:cnfStyle w:val="100000000000" w:firstRow="1" w:lastRow="0" w:firstColumn="0" w:lastColumn="0" w:oddVBand="0" w:evenVBand="0" w:oddHBand="0" w:evenHBand="0" w:firstRowFirstColumn="0" w:firstRowLastColumn="0" w:lastRowFirstColumn="0" w:lastRowLastColumn="0"/>
              <w:rPr>
                <w:rFonts w:ascii="Palatino Linotype" w:hAnsi="Palatino Linotype"/>
                <w:lang w:val="en-GB"/>
              </w:rPr>
            </w:pPr>
            <w:r w:rsidRPr="00F15138">
              <w:rPr>
                <w:rFonts w:ascii="Palatino Linotype" w:hAnsi="Palatino Linotype"/>
                <w:lang w:val="en-GB"/>
              </w:rPr>
              <w:t>Mapped reads</w:t>
            </w:r>
          </w:p>
        </w:tc>
        <w:tc>
          <w:tcPr>
            <w:tcW w:w="1078" w:type="pct"/>
            <w:noWrap/>
            <w:hideMark/>
          </w:tcPr>
          <w:p w14:paraId="41196B65" w14:textId="02782B7F" w:rsidR="007C16DD" w:rsidRPr="00F15138" w:rsidRDefault="00BB2F69" w:rsidP="00642214">
            <w:pPr>
              <w:tabs>
                <w:tab w:val="left" w:pos="1425"/>
              </w:tabs>
              <w:spacing w:line="360" w:lineRule="auto"/>
              <w:jc w:val="center"/>
              <w:cnfStyle w:val="100000000000" w:firstRow="1" w:lastRow="0" w:firstColumn="0" w:lastColumn="0" w:oddVBand="0" w:evenVBand="0" w:oddHBand="0" w:evenHBand="0" w:firstRowFirstColumn="0" w:firstRowLastColumn="0" w:lastRowFirstColumn="0" w:lastRowLastColumn="0"/>
              <w:rPr>
                <w:rFonts w:ascii="Palatino Linotype" w:hAnsi="Palatino Linotype"/>
                <w:lang w:val="en-GB"/>
              </w:rPr>
            </w:pPr>
            <w:r w:rsidRPr="00F15138">
              <w:rPr>
                <w:rFonts w:ascii="Palatino Linotype" w:hAnsi="Palatino Linotype"/>
                <w:lang w:val="en-GB"/>
              </w:rPr>
              <w:t>Depth</w:t>
            </w:r>
            <w:r>
              <w:rPr>
                <w:rFonts w:ascii="Palatino Linotype" w:hAnsi="Palatino Linotype"/>
                <w:lang w:val="en-GB"/>
              </w:rPr>
              <w:t xml:space="preserve"> </w:t>
            </w:r>
            <w:proofErr w:type="spellStart"/>
            <w:r>
              <w:rPr>
                <w:rFonts w:ascii="Palatino Linotype" w:hAnsi="Palatino Linotype"/>
                <w:lang w:val="en-GB"/>
              </w:rPr>
              <w:t>Avg</w:t>
            </w:r>
            <w:proofErr w:type="spellEnd"/>
          </w:p>
        </w:tc>
        <w:tc>
          <w:tcPr>
            <w:tcW w:w="1366" w:type="pct"/>
            <w:noWrap/>
            <w:hideMark/>
          </w:tcPr>
          <w:p w14:paraId="5B072E94" w14:textId="6846CD8D" w:rsidR="007C16DD" w:rsidRPr="00F15138" w:rsidRDefault="00C77215" w:rsidP="00642214">
            <w:pPr>
              <w:tabs>
                <w:tab w:val="left" w:pos="1425"/>
              </w:tabs>
              <w:spacing w:line="360" w:lineRule="auto"/>
              <w:jc w:val="center"/>
              <w:cnfStyle w:val="100000000000" w:firstRow="1" w:lastRow="0" w:firstColumn="0" w:lastColumn="0" w:oddVBand="0" w:evenVBand="0" w:oddHBand="0" w:evenHBand="0" w:firstRowFirstColumn="0" w:firstRowLastColumn="0" w:lastRowFirstColumn="0" w:lastRowLastColumn="0"/>
              <w:rPr>
                <w:rFonts w:ascii="Palatino Linotype" w:hAnsi="Palatino Linotype"/>
                <w:lang w:val="en-GB"/>
              </w:rPr>
            </w:pPr>
            <w:r w:rsidRPr="00F15138">
              <w:rPr>
                <w:rFonts w:ascii="Palatino Linotype" w:hAnsi="Palatino Linotype"/>
                <w:lang w:val="en-GB"/>
              </w:rPr>
              <w:t xml:space="preserve">% </w:t>
            </w:r>
            <w:r w:rsidR="00BB2F69">
              <w:rPr>
                <w:rFonts w:ascii="Palatino Linotype" w:hAnsi="Palatino Linotype"/>
                <w:lang w:val="en-GB"/>
              </w:rPr>
              <w:t>G</w:t>
            </w:r>
            <w:r w:rsidRPr="00F15138">
              <w:rPr>
                <w:rFonts w:ascii="Palatino Linotype" w:hAnsi="Palatino Linotype"/>
                <w:lang w:val="en-GB"/>
              </w:rPr>
              <w:t>enome coverage</w:t>
            </w:r>
          </w:p>
        </w:tc>
      </w:tr>
      <w:tr w:rsidR="007C16DD" w:rsidRPr="00F15138" w14:paraId="15E252FD" w14:textId="77777777" w:rsidTr="00DD07BF">
        <w:trPr>
          <w:cnfStyle w:val="000000100000" w:firstRow="0" w:lastRow="0" w:firstColumn="0" w:lastColumn="0" w:oddVBand="0" w:evenVBand="0" w:oddHBand="1" w:evenHBand="0" w:firstRowFirstColumn="0" w:firstRowLastColumn="0" w:lastRowFirstColumn="0" w:lastRowLastColumn="0"/>
          <w:trHeight w:val="721"/>
        </w:trPr>
        <w:tc>
          <w:tcPr>
            <w:cnfStyle w:val="001000000000" w:firstRow="0" w:lastRow="0" w:firstColumn="1" w:lastColumn="0" w:oddVBand="0" w:evenVBand="0" w:oddHBand="0" w:evenHBand="0" w:firstRowFirstColumn="0" w:firstRowLastColumn="0" w:lastRowFirstColumn="0" w:lastRowLastColumn="0"/>
            <w:tcW w:w="822" w:type="pct"/>
            <w:noWrap/>
            <w:hideMark/>
          </w:tcPr>
          <w:p w14:paraId="40D43CBE" w14:textId="77777777" w:rsidR="007C16DD" w:rsidRPr="00F15138" w:rsidRDefault="007C16DD" w:rsidP="00642214">
            <w:pPr>
              <w:tabs>
                <w:tab w:val="left" w:pos="1425"/>
              </w:tabs>
              <w:spacing w:line="360" w:lineRule="auto"/>
              <w:jc w:val="center"/>
              <w:rPr>
                <w:rFonts w:ascii="Palatino Linotype" w:hAnsi="Palatino Linotype"/>
                <w:lang w:val="en-GB"/>
              </w:rPr>
            </w:pPr>
            <w:r w:rsidRPr="00F15138">
              <w:rPr>
                <w:rFonts w:ascii="Palatino Linotype" w:hAnsi="Palatino Linotype"/>
                <w:lang w:val="en-GB"/>
              </w:rPr>
              <w:t>316</w:t>
            </w:r>
          </w:p>
        </w:tc>
        <w:tc>
          <w:tcPr>
            <w:tcW w:w="777" w:type="pct"/>
            <w:noWrap/>
            <w:hideMark/>
          </w:tcPr>
          <w:p w14:paraId="292B0923" w14:textId="77777777" w:rsidR="007C16DD" w:rsidRPr="00F15138" w:rsidRDefault="007C16DD" w:rsidP="00642214">
            <w:pPr>
              <w:tabs>
                <w:tab w:val="left" w:pos="1425"/>
              </w:tabs>
              <w:spacing w:line="360" w:lineRule="auto"/>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lang w:val="en-GB"/>
              </w:rPr>
            </w:pPr>
            <w:r w:rsidRPr="00F15138">
              <w:rPr>
                <w:rFonts w:ascii="Palatino Linotype" w:hAnsi="Palatino Linotype"/>
                <w:lang w:val="en-GB"/>
              </w:rPr>
              <w:t>156112</w:t>
            </w:r>
          </w:p>
        </w:tc>
        <w:tc>
          <w:tcPr>
            <w:tcW w:w="957" w:type="pct"/>
            <w:noWrap/>
            <w:hideMark/>
          </w:tcPr>
          <w:p w14:paraId="730A3B75" w14:textId="77777777" w:rsidR="007C16DD" w:rsidRPr="00F15138" w:rsidRDefault="007C16DD" w:rsidP="00642214">
            <w:pPr>
              <w:tabs>
                <w:tab w:val="left" w:pos="1425"/>
              </w:tabs>
              <w:spacing w:line="360" w:lineRule="auto"/>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lang w:val="en-GB"/>
              </w:rPr>
            </w:pPr>
            <w:r w:rsidRPr="00F15138">
              <w:rPr>
                <w:rFonts w:ascii="Palatino Linotype" w:hAnsi="Palatino Linotype"/>
                <w:lang w:val="en-GB"/>
              </w:rPr>
              <w:t>144838</w:t>
            </w:r>
          </w:p>
        </w:tc>
        <w:tc>
          <w:tcPr>
            <w:tcW w:w="1078" w:type="pct"/>
            <w:noWrap/>
            <w:hideMark/>
          </w:tcPr>
          <w:p w14:paraId="6A97FD19" w14:textId="77777777" w:rsidR="007C16DD" w:rsidRPr="00F15138" w:rsidRDefault="007C16DD" w:rsidP="00642214">
            <w:pPr>
              <w:tabs>
                <w:tab w:val="left" w:pos="1425"/>
              </w:tabs>
              <w:spacing w:line="360" w:lineRule="auto"/>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lang w:val="en-GB"/>
              </w:rPr>
            </w:pPr>
            <w:r w:rsidRPr="00F15138">
              <w:rPr>
                <w:rFonts w:ascii="Palatino Linotype" w:hAnsi="Palatino Linotype"/>
                <w:lang w:val="en-GB"/>
              </w:rPr>
              <w:t>1637.43</w:t>
            </w:r>
          </w:p>
        </w:tc>
        <w:tc>
          <w:tcPr>
            <w:tcW w:w="1366" w:type="pct"/>
            <w:noWrap/>
            <w:hideMark/>
          </w:tcPr>
          <w:p w14:paraId="63D5A330" w14:textId="5CAB5497" w:rsidR="007C16DD" w:rsidRPr="00F15138" w:rsidRDefault="00C77215" w:rsidP="00642214">
            <w:pPr>
              <w:tabs>
                <w:tab w:val="left" w:pos="1425"/>
              </w:tabs>
              <w:spacing w:line="360" w:lineRule="auto"/>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lang w:val="en-GB"/>
              </w:rPr>
            </w:pPr>
            <w:r w:rsidRPr="00F15138">
              <w:rPr>
                <w:rFonts w:ascii="Palatino Linotype" w:hAnsi="Palatino Linotype"/>
                <w:lang w:val="en-GB"/>
              </w:rPr>
              <w:t>94.28</w:t>
            </w:r>
          </w:p>
        </w:tc>
      </w:tr>
      <w:tr w:rsidR="007C16DD" w:rsidRPr="00F15138" w14:paraId="4D01FD83" w14:textId="77777777" w:rsidTr="00DD07BF">
        <w:trPr>
          <w:trHeight w:val="522"/>
        </w:trPr>
        <w:tc>
          <w:tcPr>
            <w:cnfStyle w:val="001000000000" w:firstRow="0" w:lastRow="0" w:firstColumn="1" w:lastColumn="0" w:oddVBand="0" w:evenVBand="0" w:oddHBand="0" w:evenHBand="0" w:firstRowFirstColumn="0" w:firstRowLastColumn="0" w:lastRowFirstColumn="0" w:lastRowLastColumn="0"/>
            <w:tcW w:w="822" w:type="pct"/>
            <w:noWrap/>
            <w:hideMark/>
          </w:tcPr>
          <w:p w14:paraId="269672A1" w14:textId="77777777" w:rsidR="007C16DD" w:rsidRPr="00F15138" w:rsidRDefault="007C16DD" w:rsidP="00642214">
            <w:pPr>
              <w:tabs>
                <w:tab w:val="left" w:pos="1425"/>
              </w:tabs>
              <w:spacing w:line="360" w:lineRule="auto"/>
              <w:jc w:val="center"/>
              <w:rPr>
                <w:rFonts w:ascii="Palatino Linotype" w:hAnsi="Palatino Linotype"/>
                <w:lang w:val="en-GB"/>
              </w:rPr>
            </w:pPr>
            <w:r w:rsidRPr="00F15138">
              <w:rPr>
                <w:rFonts w:ascii="Palatino Linotype" w:hAnsi="Palatino Linotype"/>
                <w:lang w:val="en-GB"/>
              </w:rPr>
              <w:t>317</w:t>
            </w:r>
          </w:p>
        </w:tc>
        <w:tc>
          <w:tcPr>
            <w:tcW w:w="777" w:type="pct"/>
            <w:noWrap/>
            <w:hideMark/>
          </w:tcPr>
          <w:p w14:paraId="74B83F3C" w14:textId="77777777" w:rsidR="007C16DD" w:rsidRPr="00F15138" w:rsidRDefault="007C16DD" w:rsidP="00642214">
            <w:pPr>
              <w:tabs>
                <w:tab w:val="left" w:pos="1425"/>
              </w:tabs>
              <w:spacing w:line="360" w:lineRule="auto"/>
              <w:jc w:val="center"/>
              <w:cnfStyle w:val="000000000000" w:firstRow="0" w:lastRow="0" w:firstColumn="0" w:lastColumn="0" w:oddVBand="0" w:evenVBand="0" w:oddHBand="0" w:evenHBand="0" w:firstRowFirstColumn="0" w:firstRowLastColumn="0" w:lastRowFirstColumn="0" w:lastRowLastColumn="0"/>
              <w:rPr>
                <w:rFonts w:ascii="Palatino Linotype" w:hAnsi="Palatino Linotype"/>
                <w:lang w:val="en-GB"/>
              </w:rPr>
            </w:pPr>
            <w:r w:rsidRPr="00F15138">
              <w:rPr>
                <w:rFonts w:ascii="Palatino Linotype" w:hAnsi="Palatino Linotype"/>
                <w:lang w:val="en-GB"/>
              </w:rPr>
              <w:t>124168</w:t>
            </w:r>
          </w:p>
        </w:tc>
        <w:tc>
          <w:tcPr>
            <w:tcW w:w="957" w:type="pct"/>
            <w:noWrap/>
            <w:hideMark/>
          </w:tcPr>
          <w:p w14:paraId="5B5EDC34" w14:textId="77777777" w:rsidR="007C16DD" w:rsidRPr="00F15138" w:rsidRDefault="007C16DD" w:rsidP="00642214">
            <w:pPr>
              <w:tabs>
                <w:tab w:val="left" w:pos="1425"/>
              </w:tabs>
              <w:spacing w:line="360" w:lineRule="auto"/>
              <w:jc w:val="center"/>
              <w:cnfStyle w:val="000000000000" w:firstRow="0" w:lastRow="0" w:firstColumn="0" w:lastColumn="0" w:oddVBand="0" w:evenVBand="0" w:oddHBand="0" w:evenHBand="0" w:firstRowFirstColumn="0" w:firstRowLastColumn="0" w:lastRowFirstColumn="0" w:lastRowLastColumn="0"/>
              <w:rPr>
                <w:rFonts w:ascii="Palatino Linotype" w:hAnsi="Palatino Linotype"/>
                <w:lang w:val="en-GB"/>
              </w:rPr>
            </w:pPr>
            <w:r w:rsidRPr="00F15138">
              <w:rPr>
                <w:rFonts w:ascii="Palatino Linotype" w:hAnsi="Palatino Linotype"/>
                <w:lang w:val="en-GB"/>
              </w:rPr>
              <w:t>104655</w:t>
            </w:r>
          </w:p>
        </w:tc>
        <w:tc>
          <w:tcPr>
            <w:tcW w:w="1078" w:type="pct"/>
            <w:noWrap/>
            <w:hideMark/>
          </w:tcPr>
          <w:p w14:paraId="61329706" w14:textId="77777777" w:rsidR="007C16DD" w:rsidRPr="00F15138" w:rsidRDefault="007C16DD" w:rsidP="00642214">
            <w:pPr>
              <w:tabs>
                <w:tab w:val="left" w:pos="1425"/>
              </w:tabs>
              <w:spacing w:line="360" w:lineRule="auto"/>
              <w:jc w:val="center"/>
              <w:cnfStyle w:val="000000000000" w:firstRow="0" w:lastRow="0" w:firstColumn="0" w:lastColumn="0" w:oddVBand="0" w:evenVBand="0" w:oddHBand="0" w:evenHBand="0" w:firstRowFirstColumn="0" w:firstRowLastColumn="0" w:lastRowFirstColumn="0" w:lastRowLastColumn="0"/>
              <w:rPr>
                <w:rFonts w:ascii="Palatino Linotype" w:hAnsi="Palatino Linotype"/>
                <w:lang w:val="en-GB"/>
              </w:rPr>
            </w:pPr>
            <w:r w:rsidRPr="00F15138">
              <w:rPr>
                <w:rFonts w:ascii="Palatino Linotype" w:hAnsi="Palatino Linotype"/>
                <w:lang w:val="en-GB"/>
              </w:rPr>
              <w:t>1196.81</w:t>
            </w:r>
          </w:p>
        </w:tc>
        <w:tc>
          <w:tcPr>
            <w:tcW w:w="1366" w:type="pct"/>
            <w:noWrap/>
            <w:hideMark/>
          </w:tcPr>
          <w:p w14:paraId="6CD89CBD" w14:textId="06E931EC" w:rsidR="007C16DD" w:rsidRPr="00F15138" w:rsidRDefault="00C77215" w:rsidP="00642214">
            <w:pPr>
              <w:tabs>
                <w:tab w:val="left" w:pos="1425"/>
              </w:tabs>
              <w:spacing w:line="360" w:lineRule="auto"/>
              <w:jc w:val="center"/>
              <w:cnfStyle w:val="000000000000" w:firstRow="0" w:lastRow="0" w:firstColumn="0" w:lastColumn="0" w:oddVBand="0" w:evenVBand="0" w:oddHBand="0" w:evenHBand="0" w:firstRowFirstColumn="0" w:firstRowLastColumn="0" w:lastRowFirstColumn="0" w:lastRowLastColumn="0"/>
              <w:rPr>
                <w:rFonts w:ascii="Palatino Linotype" w:hAnsi="Palatino Linotype"/>
                <w:lang w:val="en-GB"/>
              </w:rPr>
            </w:pPr>
            <w:r w:rsidRPr="00F15138">
              <w:rPr>
                <w:rFonts w:ascii="Palatino Linotype" w:hAnsi="Palatino Linotype"/>
                <w:lang w:val="en-GB"/>
              </w:rPr>
              <w:t>94.26</w:t>
            </w:r>
          </w:p>
        </w:tc>
      </w:tr>
      <w:tr w:rsidR="007C16DD" w:rsidRPr="00F15138" w14:paraId="6420A5D8" w14:textId="77777777" w:rsidTr="00DD07BF">
        <w:trPr>
          <w:cnfStyle w:val="000000100000" w:firstRow="0" w:lastRow="0" w:firstColumn="0" w:lastColumn="0" w:oddVBand="0" w:evenVBand="0" w:oddHBand="1" w:evenHBand="0" w:firstRowFirstColumn="0" w:firstRowLastColumn="0" w:lastRowFirstColumn="0" w:lastRowLastColumn="0"/>
          <w:trHeight w:val="538"/>
        </w:trPr>
        <w:tc>
          <w:tcPr>
            <w:cnfStyle w:val="001000000000" w:firstRow="0" w:lastRow="0" w:firstColumn="1" w:lastColumn="0" w:oddVBand="0" w:evenVBand="0" w:oddHBand="0" w:evenHBand="0" w:firstRowFirstColumn="0" w:firstRowLastColumn="0" w:lastRowFirstColumn="0" w:lastRowLastColumn="0"/>
            <w:tcW w:w="822" w:type="pct"/>
            <w:noWrap/>
            <w:hideMark/>
          </w:tcPr>
          <w:p w14:paraId="6067785C" w14:textId="77777777" w:rsidR="007C16DD" w:rsidRPr="00F15138" w:rsidRDefault="007C16DD" w:rsidP="00642214">
            <w:pPr>
              <w:tabs>
                <w:tab w:val="left" w:pos="1425"/>
              </w:tabs>
              <w:spacing w:line="360" w:lineRule="auto"/>
              <w:jc w:val="center"/>
              <w:rPr>
                <w:rFonts w:ascii="Palatino Linotype" w:hAnsi="Palatino Linotype"/>
                <w:lang w:val="en-GB"/>
              </w:rPr>
            </w:pPr>
            <w:r w:rsidRPr="00F15138">
              <w:rPr>
                <w:rFonts w:ascii="Palatino Linotype" w:hAnsi="Palatino Linotype"/>
                <w:lang w:val="en-GB"/>
              </w:rPr>
              <w:t>320</w:t>
            </w:r>
          </w:p>
        </w:tc>
        <w:tc>
          <w:tcPr>
            <w:tcW w:w="777" w:type="pct"/>
            <w:noWrap/>
            <w:hideMark/>
          </w:tcPr>
          <w:p w14:paraId="7C813F3B" w14:textId="77777777" w:rsidR="007C16DD" w:rsidRPr="00F15138" w:rsidRDefault="007C16DD" w:rsidP="00642214">
            <w:pPr>
              <w:tabs>
                <w:tab w:val="left" w:pos="1425"/>
              </w:tabs>
              <w:spacing w:line="360" w:lineRule="auto"/>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lang w:val="en-GB"/>
              </w:rPr>
            </w:pPr>
            <w:r w:rsidRPr="00F15138">
              <w:rPr>
                <w:rFonts w:ascii="Palatino Linotype" w:hAnsi="Palatino Linotype"/>
                <w:lang w:val="en-GB"/>
              </w:rPr>
              <w:t>193352</w:t>
            </w:r>
          </w:p>
        </w:tc>
        <w:tc>
          <w:tcPr>
            <w:tcW w:w="957" w:type="pct"/>
            <w:noWrap/>
            <w:hideMark/>
          </w:tcPr>
          <w:p w14:paraId="0563A429" w14:textId="77777777" w:rsidR="007C16DD" w:rsidRPr="00F15138" w:rsidRDefault="007C16DD" w:rsidP="00642214">
            <w:pPr>
              <w:tabs>
                <w:tab w:val="left" w:pos="1425"/>
              </w:tabs>
              <w:spacing w:line="360" w:lineRule="auto"/>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lang w:val="en-GB"/>
              </w:rPr>
            </w:pPr>
            <w:r w:rsidRPr="00F15138">
              <w:rPr>
                <w:rFonts w:ascii="Palatino Linotype" w:hAnsi="Palatino Linotype"/>
                <w:lang w:val="en-GB"/>
              </w:rPr>
              <w:t>183018</w:t>
            </w:r>
          </w:p>
        </w:tc>
        <w:tc>
          <w:tcPr>
            <w:tcW w:w="1078" w:type="pct"/>
            <w:noWrap/>
            <w:hideMark/>
          </w:tcPr>
          <w:p w14:paraId="5A9D77C2" w14:textId="77777777" w:rsidR="007C16DD" w:rsidRPr="00F15138" w:rsidRDefault="007C16DD" w:rsidP="00642214">
            <w:pPr>
              <w:tabs>
                <w:tab w:val="left" w:pos="1425"/>
              </w:tabs>
              <w:spacing w:line="360" w:lineRule="auto"/>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lang w:val="en-GB"/>
              </w:rPr>
            </w:pPr>
            <w:r w:rsidRPr="00F15138">
              <w:rPr>
                <w:rFonts w:ascii="Palatino Linotype" w:hAnsi="Palatino Linotype"/>
                <w:lang w:val="en-GB"/>
              </w:rPr>
              <w:t>2070.60</w:t>
            </w:r>
          </w:p>
        </w:tc>
        <w:tc>
          <w:tcPr>
            <w:tcW w:w="1366" w:type="pct"/>
            <w:noWrap/>
            <w:hideMark/>
          </w:tcPr>
          <w:p w14:paraId="66083686" w14:textId="707BF9D6" w:rsidR="007C16DD" w:rsidRPr="00F15138" w:rsidRDefault="00C77215" w:rsidP="00642214">
            <w:pPr>
              <w:tabs>
                <w:tab w:val="left" w:pos="1425"/>
              </w:tabs>
              <w:spacing w:line="360" w:lineRule="auto"/>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lang w:val="en-GB"/>
              </w:rPr>
            </w:pPr>
            <w:r w:rsidRPr="00F15138">
              <w:rPr>
                <w:rFonts w:ascii="Palatino Linotype" w:hAnsi="Palatino Linotype"/>
                <w:lang w:val="en-GB"/>
              </w:rPr>
              <w:t>94.27</w:t>
            </w:r>
          </w:p>
        </w:tc>
      </w:tr>
      <w:tr w:rsidR="007C16DD" w:rsidRPr="00F15138" w14:paraId="63AB8571" w14:textId="77777777" w:rsidTr="00DD07BF">
        <w:trPr>
          <w:trHeight w:val="566"/>
        </w:trPr>
        <w:tc>
          <w:tcPr>
            <w:cnfStyle w:val="001000000000" w:firstRow="0" w:lastRow="0" w:firstColumn="1" w:lastColumn="0" w:oddVBand="0" w:evenVBand="0" w:oddHBand="0" w:evenHBand="0" w:firstRowFirstColumn="0" w:firstRowLastColumn="0" w:lastRowFirstColumn="0" w:lastRowLastColumn="0"/>
            <w:tcW w:w="822" w:type="pct"/>
            <w:noWrap/>
            <w:hideMark/>
          </w:tcPr>
          <w:p w14:paraId="53873046" w14:textId="77777777" w:rsidR="007C16DD" w:rsidRPr="00F15138" w:rsidRDefault="007C16DD" w:rsidP="00642214">
            <w:pPr>
              <w:tabs>
                <w:tab w:val="left" w:pos="1425"/>
              </w:tabs>
              <w:spacing w:line="360" w:lineRule="auto"/>
              <w:jc w:val="center"/>
              <w:rPr>
                <w:rFonts w:ascii="Palatino Linotype" w:hAnsi="Palatino Linotype"/>
                <w:lang w:val="en-GB"/>
              </w:rPr>
            </w:pPr>
            <w:r w:rsidRPr="00F15138">
              <w:rPr>
                <w:rFonts w:ascii="Palatino Linotype" w:hAnsi="Palatino Linotype"/>
                <w:lang w:val="en-GB"/>
              </w:rPr>
              <w:t>323</w:t>
            </w:r>
          </w:p>
        </w:tc>
        <w:tc>
          <w:tcPr>
            <w:tcW w:w="777" w:type="pct"/>
            <w:noWrap/>
            <w:hideMark/>
          </w:tcPr>
          <w:p w14:paraId="0453E159" w14:textId="77777777" w:rsidR="007C16DD" w:rsidRPr="00F15138" w:rsidRDefault="007C16DD" w:rsidP="00642214">
            <w:pPr>
              <w:tabs>
                <w:tab w:val="left" w:pos="1425"/>
              </w:tabs>
              <w:spacing w:line="360" w:lineRule="auto"/>
              <w:jc w:val="center"/>
              <w:cnfStyle w:val="000000000000" w:firstRow="0" w:lastRow="0" w:firstColumn="0" w:lastColumn="0" w:oddVBand="0" w:evenVBand="0" w:oddHBand="0" w:evenHBand="0" w:firstRowFirstColumn="0" w:firstRowLastColumn="0" w:lastRowFirstColumn="0" w:lastRowLastColumn="0"/>
              <w:rPr>
                <w:rFonts w:ascii="Palatino Linotype" w:hAnsi="Palatino Linotype"/>
                <w:lang w:val="en-GB"/>
              </w:rPr>
            </w:pPr>
            <w:r w:rsidRPr="00F15138">
              <w:rPr>
                <w:rFonts w:ascii="Palatino Linotype" w:hAnsi="Palatino Linotype"/>
                <w:lang w:val="en-GB"/>
              </w:rPr>
              <w:t>178548</w:t>
            </w:r>
          </w:p>
        </w:tc>
        <w:tc>
          <w:tcPr>
            <w:tcW w:w="957" w:type="pct"/>
            <w:noWrap/>
            <w:hideMark/>
          </w:tcPr>
          <w:p w14:paraId="20F8C6BC" w14:textId="77777777" w:rsidR="007C16DD" w:rsidRPr="00F15138" w:rsidRDefault="007C16DD" w:rsidP="00642214">
            <w:pPr>
              <w:tabs>
                <w:tab w:val="left" w:pos="1425"/>
              </w:tabs>
              <w:spacing w:line="360" w:lineRule="auto"/>
              <w:jc w:val="center"/>
              <w:cnfStyle w:val="000000000000" w:firstRow="0" w:lastRow="0" w:firstColumn="0" w:lastColumn="0" w:oddVBand="0" w:evenVBand="0" w:oddHBand="0" w:evenHBand="0" w:firstRowFirstColumn="0" w:firstRowLastColumn="0" w:lastRowFirstColumn="0" w:lastRowLastColumn="0"/>
              <w:rPr>
                <w:rFonts w:ascii="Palatino Linotype" w:hAnsi="Palatino Linotype"/>
                <w:lang w:val="en-GB"/>
              </w:rPr>
            </w:pPr>
            <w:r w:rsidRPr="00F15138">
              <w:rPr>
                <w:rFonts w:ascii="Palatino Linotype" w:hAnsi="Palatino Linotype"/>
                <w:lang w:val="en-GB"/>
              </w:rPr>
              <w:t>168496</w:t>
            </w:r>
          </w:p>
        </w:tc>
        <w:tc>
          <w:tcPr>
            <w:tcW w:w="1078" w:type="pct"/>
            <w:noWrap/>
            <w:hideMark/>
          </w:tcPr>
          <w:p w14:paraId="02ECE501" w14:textId="77777777" w:rsidR="007C16DD" w:rsidRPr="00F15138" w:rsidRDefault="007C16DD" w:rsidP="00642214">
            <w:pPr>
              <w:tabs>
                <w:tab w:val="left" w:pos="1425"/>
              </w:tabs>
              <w:spacing w:line="360" w:lineRule="auto"/>
              <w:jc w:val="center"/>
              <w:cnfStyle w:val="000000000000" w:firstRow="0" w:lastRow="0" w:firstColumn="0" w:lastColumn="0" w:oddVBand="0" w:evenVBand="0" w:oddHBand="0" w:evenHBand="0" w:firstRowFirstColumn="0" w:firstRowLastColumn="0" w:lastRowFirstColumn="0" w:lastRowLastColumn="0"/>
              <w:rPr>
                <w:rFonts w:ascii="Palatino Linotype" w:hAnsi="Palatino Linotype"/>
                <w:lang w:val="en-GB"/>
              </w:rPr>
            </w:pPr>
            <w:r w:rsidRPr="00F15138">
              <w:rPr>
                <w:rFonts w:ascii="Palatino Linotype" w:hAnsi="Palatino Linotype"/>
                <w:lang w:val="en-GB"/>
              </w:rPr>
              <w:t>1904.38</w:t>
            </w:r>
          </w:p>
        </w:tc>
        <w:tc>
          <w:tcPr>
            <w:tcW w:w="1366" w:type="pct"/>
            <w:noWrap/>
            <w:hideMark/>
          </w:tcPr>
          <w:p w14:paraId="551A0E82" w14:textId="69F9B4F3" w:rsidR="007C16DD" w:rsidRPr="00F15138" w:rsidRDefault="00C77215" w:rsidP="00642214">
            <w:pPr>
              <w:tabs>
                <w:tab w:val="left" w:pos="1425"/>
              </w:tabs>
              <w:spacing w:line="360" w:lineRule="auto"/>
              <w:jc w:val="center"/>
              <w:cnfStyle w:val="000000000000" w:firstRow="0" w:lastRow="0" w:firstColumn="0" w:lastColumn="0" w:oddVBand="0" w:evenVBand="0" w:oddHBand="0" w:evenHBand="0" w:firstRowFirstColumn="0" w:firstRowLastColumn="0" w:lastRowFirstColumn="0" w:lastRowLastColumn="0"/>
              <w:rPr>
                <w:rFonts w:ascii="Palatino Linotype" w:hAnsi="Palatino Linotype"/>
                <w:lang w:val="en-GB"/>
              </w:rPr>
            </w:pPr>
            <w:r w:rsidRPr="00F15138">
              <w:rPr>
                <w:rFonts w:ascii="Palatino Linotype" w:hAnsi="Palatino Linotype"/>
                <w:lang w:val="en-GB"/>
              </w:rPr>
              <w:t>94.73</w:t>
            </w:r>
          </w:p>
        </w:tc>
      </w:tr>
      <w:tr w:rsidR="007C16DD" w:rsidRPr="00F15138" w14:paraId="6B46CDB6" w14:textId="77777777" w:rsidTr="00DD07BF">
        <w:trPr>
          <w:cnfStyle w:val="000000100000" w:firstRow="0" w:lastRow="0" w:firstColumn="0" w:lastColumn="0" w:oddVBand="0" w:evenVBand="0" w:oddHBand="1" w:evenHBand="0" w:firstRowFirstColumn="0" w:firstRowLastColumn="0" w:lastRowFirstColumn="0" w:lastRowLastColumn="0"/>
          <w:trHeight w:val="552"/>
        </w:trPr>
        <w:tc>
          <w:tcPr>
            <w:cnfStyle w:val="001000000000" w:firstRow="0" w:lastRow="0" w:firstColumn="1" w:lastColumn="0" w:oddVBand="0" w:evenVBand="0" w:oddHBand="0" w:evenHBand="0" w:firstRowFirstColumn="0" w:firstRowLastColumn="0" w:lastRowFirstColumn="0" w:lastRowLastColumn="0"/>
            <w:tcW w:w="822" w:type="pct"/>
            <w:noWrap/>
            <w:hideMark/>
          </w:tcPr>
          <w:p w14:paraId="462B2654" w14:textId="77777777" w:rsidR="007C16DD" w:rsidRPr="00F15138" w:rsidRDefault="007C16DD" w:rsidP="00642214">
            <w:pPr>
              <w:tabs>
                <w:tab w:val="left" w:pos="1425"/>
              </w:tabs>
              <w:spacing w:line="360" w:lineRule="auto"/>
              <w:jc w:val="center"/>
              <w:rPr>
                <w:rFonts w:ascii="Palatino Linotype" w:hAnsi="Palatino Linotype"/>
                <w:lang w:val="en-GB"/>
              </w:rPr>
            </w:pPr>
            <w:r w:rsidRPr="00F15138">
              <w:rPr>
                <w:rFonts w:ascii="Palatino Linotype" w:hAnsi="Palatino Linotype"/>
                <w:lang w:val="en-GB"/>
              </w:rPr>
              <w:t>324</w:t>
            </w:r>
          </w:p>
        </w:tc>
        <w:tc>
          <w:tcPr>
            <w:tcW w:w="777" w:type="pct"/>
            <w:noWrap/>
            <w:hideMark/>
          </w:tcPr>
          <w:p w14:paraId="006A3C09" w14:textId="77777777" w:rsidR="007C16DD" w:rsidRPr="00F15138" w:rsidRDefault="007C16DD" w:rsidP="00642214">
            <w:pPr>
              <w:tabs>
                <w:tab w:val="left" w:pos="1425"/>
              </w:tabs>
              <w:spacing w:line="360" w:lineRule="auto"/>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lang w:val="en-GB"/>
              </w:rPr>
            </w:pPr>
            <w:r w:rsidRPr="00F15138">
              <w:rPr>
                <w:rFonts w:ascii="Palatino Linotype" w:hAnsi="Palatino Linotype"/>
                <w:lang w:val="en-GB"/>
              </w:rPr>
              <w:t>193764</w:t>
            </w:r>
          </w:p>
        </w:tc>
        <w:tc>
          <w:tcPr>
            <w:tcW w:w="957" w:type="pct"/>
            <w:noWrap/>
            <w:hideMark/>
          </w:tcPr>
          <w:p w14:paraId="068DDEBE" w14:textId="77777777" w:rsidR="007C16DD" w:rsidRPr="00F15138" w:rsidRDefault="007C16DD" w:rsidP="00642214">
            <w:pPr>
              <w:tabs>
                <w:tab w:val="left" w:pos="1425"/>
              </w:tabs>
              <w:spacing w:line="360" w:lineRule="auto"/>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lang w:val="en-GB"/>
              </w:rPr>
            </w:pPr>
            <w:r w:rsidRPr="00F15138">
              <w:rPr>
                <w:rFonts w:ascii="Palatino Linotype" w:hAnsi="Palatino Linotype"/>
                <w:lang w:val="en-GB"/>
              </w:rPr>
              <w:t>176460</w:t>
            </w:r>
          </w:p>
        </w:tc>
        <w:tc>
          <w:tcPr>
            <w:tcW w:w="1078" w:type="pct"/>
            <w:noWrap/>
            <w:hideMark/>
          </w:tcPr>
          <w:p w14:paraId="0BA6DEB8" w14:textId="77777777" w:rsidR="007C16DD" w:rsidRPr="00F15138" w:rsidRDefault="007C16DD" w:rsidP="00642214">
            <w:pPr>
              <w:tabs>
                <w:tab w:val="left" w:pos="1425"/>
              </w:tabs>
              <w:spacing w:line="360" w:lineRule="auto"/>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lang w:val="en-GB"/>
              </w:rPr>
            </w:pPr>
            <w:r w:rsidRPr="00F15138">
              <w:rPr>
                <w:rFonts w:ascii="Palatino Linotype" w:hAnsi="Palatino Linotype"/>
                <w:lang w:val="en-GB"/>
              </w:rPr>
              <w:t>2000.40</w:t>
            </w:r>
          </w:p>
        </w:tc>
        <w:tc>
          <w:tcPr>
            <w:tcW w:w="1366" w:type="pct"/>
            <w:noWrap/>
            <w:hideMark/>
          </w:tcPr>
          <w:p w14:paraId="1BBAE097" w14:textId="68066611" w:rsidR="007C16DD" w:rsidRPr="00F15138" w:rsidRDefault="00C77215" w:rsidP="00642214">
            <w:pPr>
              <w:tabs>
                <w:tab w:val="left" w:pos="1425"/>
              </w:tabs>
              <w:spacing w:line="360" w:lineRule="auto"/>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lang w:val="en-GB"/>
              </w:rPr>
            </w:pPr>
            <w:r w:rsidRPr="00F15138">
              <w:rPr>
                <w:rFonts w:ascii="Palatino Linotype" w:hAnsi="Palatino Linotype"/>
                <w:lang w:val="en-GB"/>
              </w:rPr>
              <w:t>94.28</w:t>
            </w:r>
          </w:p>
        </w:tc>
      </w:tr>
      <w:tr w:rsidR="007C16DD" w:rsidRPr="00F15138" w14:paraId="41793855" w14:textId="77777777" w:rsidTr="00DD07BF">
        <w:trPr>
          <w:trHeight w:val="481"/>
        </w:trPr>
        <w:tc>
          <w:tcPr>
            <w:cnfStyle w:val="001000000000" w:firstRow="0" w:lastRow="0" w:firstColumn="1" w:lastColumn="0" w:oddVBand="0" w:evenVBand="0" w:oddHBand="0" w:evenHBand="0" w:firstRowFirstColumn="0" w:firstRowLastColumn="0" w:lastRowFirstColumn="0" w:lastRowLastColumn="0"/>
            <w:tcW w:w="822" w:type="pct"/>
            <w:noWrap/>
            <w:hideMark/>
          </w:tcPr>
          <w:p w14:paraId="164EAEC3" w14:textId="77777777" w:rsidR="007C16DD" w:rsidRPr="00F15138" w:rsidRDefault="007C16DD" w:rsidP="00642214">
            <w:pPr>
              <w:tabs>
                <w:tab w:val="left" w:pos="1425"/>
              </w:tabs>
              <w:spacing w:line="360" w:lineRule="auto"/>
              <w:jc w:val="center"/>
              <w:rPr>
                <w:rFonts w:ascii="Palatino Linotype" w:hAnsi="Palatino Linotype"/>
                <w:lang w:val="en-GB"/>
              </w:rPr>
            </w:pPr>
            <w:r w:rsidRPr="00F15138">
              <w:rPr>
                <w:rFonts w:ascii="Palatino Linotype" w:hAnsi="Palatino Linotype"/>
                <w:lang w:val="en-GB"/>
              </w:rPr>
              <w:t>325</w:t>
            </w:r>
          </w:p>
        </w:tc>
        <w:tc>
          <w:tcPr>
            <w:tcW w:w="777" w:type="pct"/>
            <w:noWrap/>
            <w:hideMark/>
          </w:tcPr>
          <w:p w14:paraId="63933B31" w14:textId="77777777" w:rsidR="007C16DD" w:rsidRPr="00F15138" w:rsidRDefault="007C16DD" w:rsidP="00642214">
            <w:pPr>
              <w:tabs>
                <w:tab w:val="left" w:pos="1425"/>
              </w:tabs>
              <w:spacing w:line="360" w:lineRule="auto"/>
              <w:jc w:val="center"/>
              <w:cnfStyle w:val="000000000000" w:firstRow="0" w:lastRow="0" w:firstColumn="0" w:lastColumn="0" w:oddVBand="0" w:evenVBand="0" w:oddHBand="0" w:evenHBand="0" w:firstRowFirstColumn="0" w:firstRowLastColumn="0" w:lastRowFirstColumn="0" w:lastRowLastColumn="0"/>
              <w:rPr>
                <w:rFonts w:ascii="Palatino Linotype" w:hAnsi="Palatino Linotype"/>
                <w:lang w:val="en-GB"/>
              </w:rPr>
            </w:pPr>
            <w:r w:rsidRPr="00F15138">
              <w:rPr>
                <w:rFonts w:ascii="Palatino Linotype" w:hAnsi="Palatino Linotype"/>
                <w:lang w:val="en-GB"/>
              </w:rPr>
              <w:t>198286</w:t>
            </w:r>
          </w:p>
        </w:tc>
        <w:tc>
          <w:tcPr>
            <w:tcW w:w="957" w:type="pct"/>
            <w:noWrap/>
            <w:hideMark/>
          </w:tcPr>
          <w:p w14:paraId="2252A42A" w14:textId="77777777" w:rsidR="007C16DD" w:rsidRPr="00F15138" w:rsidRDefault="007C16DD" w:rsidP="00642214">
            <w:pPr>
              <w:tabs>
                <w:tab w:val="left" w:pos="1425"/>
              </w:tabs>
              <w:spacing w:line="360" w:lineRule="auto"/>
              <w:jc w:val="center"/>
              <w:cnfStyle w:val="000000000000" w:firstRow="0" w:lastRow="0" w:firstColumn="0" w:lastColumn="0" w:oddVBand="0" w:evenVBand="0" w:oddHBand="0" w:evenHBand="0" w:firstRowFirstColumn="0" w:firstRowLastColumn="0" w:lastRowFirstColumn="0" w:lastRowLastColumn="0"/>
              <w:rPr>
                <w:rFonts w:ascii="Palatino Linotype" w:hAnsi="Palatino Linotype"/>
                <w:lang w:val="en-GB"/>
              </w:rPr>
            </w:pPr>
            <w:r w:rsidRPr="00F15138">
              <w:rPr>
                <w:rFonts w:ascii="Palatino Linotype" w:hAnsi="Palatino Linotype"/>
                <w:lang w:val="en-GB"/>
              </w:rPr>
              <w:t>43023</w:t>
            </w:r>
          </w:p>
        </w:tc>
        <w:tc>
          <w:tcPr>
            <w:tcW w:w="1078" w:type="pct"/>
            <w:noWrap/>
            <w:hideMark/>
          </w:tcPr>
          <w:p w14:paraId="57709F2C" w14:textId="77777777" w:rsidR="007C16DD" w:rsidRPr="00F15138" w:rsidRDefault="007C16DD" w:rsidP="00642214">
            <w:pPr>
              <w:tabs>
                <w:tab w:val="left" w:pos="1425"/>
              </w:tabs>
              <w:spacing w:line="360" w:lineRule="auto"/>
              <w:jc w:val="center"/>
              <w:cnfStyle w:val="000000000000" w:firstRow="0" w:lastRow="0" w:firstColumn="0" w:lastColumn="0" w:oddVBand="0" w:evenVBand="0" w:oddHBand="0" w:evenHBand="0" w:firstRowFirstColumn="0" w:firstRowLastColumn="0" w:lastRowFirstColumn="0" w:lastRowLastColumn="0"/>
              <w:rPr>
                <w:rFonts w:ascii="Palatino Linotype" w:hAnsi="Palatino Linotype"/>
                <w:lang w:val="en-GB"/>
              </w:rPr>
            </w:pPr>
            <w:r w:rsidRPr="00F15138">
              <w:rPr>
                <w:rFonts w:ascii="Palatino Linotype" w:hAnsi="Palatino Linotype"/>
                <w:lang w:val="en-GB"/>
              </w:rPr>
              <w:t>491.52</w:t>
            </w:r>
          </w:p>
        </w:tc>
        <w:tc>
          <w:tcPr>
            <w:tcW w:w="1366" w:type="pct"/>
            <w:noWrap/>
            <w:hideMark/>
          </w:tcPr>
          <w:p w14:paraId="16973281" w14:textId="0EFC506D" w:rsidR="007C16DD" w:rsidRPr="00F15138" w:rsidRDefault="00C77215" w:rsidP="00642214">
            <w:pPr>
              <w:tabs>
                <w:tab w:val="left" w:pos="1425"/>
              </w:tabs>
              <w:spacing w:line="360" w:lineRule="auto"/>
              <w:jc w:val="center"/>
              <w:cnfStyle w:val="000000000000" w:firstRow="0" w:lastRow="0" w:firstColumn="0" w:lastColumn="0" w:oddVBand="0" w:evenVBand="0" w:oddHBand="0" w:evenHBand="0" w:firstRowFirstColumn="0" w:firstRowLastColumn="0" w:lastRowFirstColumn="0" w:lastRowLastColumn="0"/>
              <w:rPr>
                <w:rFonts w:ascii="Palatino Linotype" w:hAnsi="Palatino Linotype"/>
                <w:lang w:val="en-GB"/>
              </w:rPr>
            </w:pPr>
            <w:r w:rsidRPr="00F15138">
              <w:rPr>
                <w:rFonts w:ascii="Palatino Linotype" w:hAnsi="Palatino Linotype"/>
                <w:lang w:val="en-GB"/>
              </w:rPr>
              <w:t>94.23</w:t>
            </w:r>
          </w:p>
        </w:tc>
      </w:tr>
      <w:tr w:rsidR="007C16DD" w:rsidRPr="00F15138" w14:paraId="7B3EAF18" w14:textId="77777777" w:rsidTr="00DD07BF">
        <w:trPr>
          <w:cnfStyle w:val="000000100000" w:firstRow="0" w:lastRow="0" w:firstColumn="0" w:lastColumn="0" w:oddVBand="0" w:evenVBand="0" w:oddHBand="1" w:evenHBand="0" w:firstRowFirstColumn="0" w:firstRowLastColumn="0" w:lastRowFirstColumn="0" w:lastRowLastColumn="0"/>
          <w:trHeight w:val="580"/>
        </w:trPr>
        <w:tc>
          <w:tcPr>
            <w:cnfStyle w:val="001000000000" w:firstRow="0" w:lastRow="0" w:firstColumn="1" w:lastColumn="0" w:oddVBand="0" w:evenVBand="0" w:oddHBand="0" w:evenHBand="0" w:firstRowFirstColumn="0" w:firstRowLastColumn="0" w:lastRowFirstColumn="0" w:lastRowLastColumn="0"/>
            <w:tcW w:w="822" w:type="pct"/>
            <w:noWrap/>
            <w:hideMark/>
          </w:tcPr>
          <w:p w14:paraId="6272FAEE" w14:textId="77777777" w:rsidR="007C16DD" w:rsidRPr="00F15138" w:rsidRDefault="007C16DD" w:rsidP="00642214">
            <w:pPr>
              <w:tabs>
                <w:tab w:val="left" w:pos="1425"/>
              </w:tabs>
              <w:spacing w:line="360" w:lineRule="auto"/>
              <w:jc w:val="center"/>
              <w:rPr>
                <w:rFonts w:ascii="Palatino Linotype" w:hAnsi="Palatino Linotype"/>
                <w:lang w:val="en-GB"/>
              </w:rPr>
            </w:pPr>
            <w:r w:rsidRPr="00F15138">
              <w:rPr>
                <w:rFonts w:ascii="Palatino Linotype" w:hAnsi="Palatino Linotype"/>
                <w:lang w:val="en-GB"/>
              </w:rPr>
              <w:t>328</w:t>
            </w:r>
          </w:p>
        </w:tc>
        <w:tc>
          <w:tcPr>
            <w:tcW w:w="777" w:type="pct"/>
            <w:noWrap/>
            <w:hideMark/>
          </w:tcPr>
          <w:p w14:paraId="7011656F" w14:textId="77777777" w:rsidR="007C16DD" w:rsidRPr="00F15138" w:rsidRDefault="007C16DD" w:rsidP="00642214">
            <w:pPr>
              <w:tabs>
                <w:tab w:val="left" w:pos="1425"/>
              </w:tabs>
              <w:spacing w:line="360" w:lineRule="auto"/>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lang w:val="en-GB"/>
              </w:rPr>
            </w:pPr>
            <w:r w:rsidRPr="00F15138">
              <w:rPr>
                <w:rFonts w:ascii="Palatino Linotype" w:hAnsi="Palatino Linotype"/>
                <w:lang w:val="en-GB"/>
              </w:rPr>
              <w:t>222396</w:t>
            </w:r>
          </w:p>
        </w:tc>
        <w:tc>
          <w:tcPr>
            <w:tcW w:w="957" w:type="pct"/>
            <w:noWrap/>
            <w:hideMark/>
          </w:tcPr>
          <w:p w14:paraId="666D3F85" w14:textId="77777777" w:rsidR="007C16DD" w:rsidRPr="00F15138" w:rsidRDefault="007C16DD" w:rsidP="00642214">
            <w:pPr>
              <w:tabs>
                <w:tab w:val="left" w:pos="1425"/>
              </w:tabs>
              <w:spacing w:line="360" w:lineRule="auto"/>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lang w:val="en-GB"/>
              </w:rPr>
            </w:pPr>
            <w:r w:rsidRPr="00F15138">
              <w:rPr>
                <w:rFonts w:ascii="Palatino Linotype" w:hAnsi="Palatino Linotype"/>
                <w:lang w:val="en-GB"/>
              </w:rPr>
              <w:t>134694</w:t>
            </w:r>
          </w:p>
        </w:tc>
        <w:tc>
          <w:tcPr>
            <w:tcW w:w="1078" w:type="pct"/>
            <w:noWrap/>
            <w:hideMark/>
          </w:tcPr>
          <w:p w14:paraId="082AB640" w14:textId="77777777" w:rsidR="007C16DD" w:rsidRPr="00F15138" w:rsidRDefault="007C16DD" w:rsidP="00642214">
            <w:pPr>
              <w:tabs>
                <w:tab w:val="left" w:pos="1425"/>
              </w:tabs>
              <w:spacing w:line="360" w:lineRule="auto"/>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lang w:val="en-GB"/>
              </w:rPr>
            </w:pPr>
            <w:r w:rsidRPr="00F15138">
              <w:rPr>
                <w:rFonts w:ascii="Palatino Linotype" w:hAnsi="Palatino Linotype"/>
                <w:lang w:val="en-GB"/>
              </w:rPr>
              <w:t>1523.50</w:t>
            </w:r>
          </w:p>
        </w:tc>
        <w:tc>
          <w:tcPr>
            <w:tcW w:w="1366" w:type="pct"/>
            <w:noWrap/>
            <w:hideMark/>
          </w:tcPr>
          <w:p w14:paraId="699E5C10" w14:textId="7FE6960C" w:rsidR="007C16DD" w:rsidRPr="00F15138" w:rsidRDefault="00C77215" w:rsidP="00642214">
            <w:pPr>
              <w:tabs>
                <w:tab w:val="left" w:pos="1425"/>
              </w:tabs>
              <w:spacing w:line="360" w:lineRule="auto"/>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lang w:val="en-GB"/>
              </w:rPr>
            </w:pPr>
            <w:r w:rsidRPr="00F15138">
              <w:rPr>
                <w:rFonts w:ascii="Palatino Linotype" w:hAnsi="Palatino Linotype"/>
                <w:lang w:val="en-GB"/>
              </w:rPr>
              <w:t>94.28</w:t>
            </w:r>
          </w:p>
        </w:tc>
      </w:tr>
      <w:tr w:rsidR="007C16DD" w:rsidRPr="00F15138" w14:paraId="7FE702A8" w14:textId="77777777" w:rsidTr="00DD07BF">
        <w:trPr>
          <w:trHeight w:val="509"/>
        </w:trPr>
        <w:tc>
          <w:tcPr>
            <w:cnfStyle w:val="001000000000" w:firstRow="0" w:lastRow="0" w:firstColumn="1" w:lastColumn="0" w:oddVBand="0" w:evenVBand="0" w:oddHBand="0" w:evenHBand="0" w:firstRowFirstColumn="0" w:firstRowLastColumn="0" w:lastRowFirstColumn="0" w:lastRowLastColumn="0"/>
            <w:tcW w:w="822" w:type="pct"/>
            <w:noWrap/>
            <w:hideMark/>
          </w:tcPr>
          <w:p w14:paraId="2ED03164" w14:textId="77777777" w:rsidR="007C16DD" w:rsidRPr="00F15138" w:rsidRDefault="007C16DD" w:rsidP="00642214">
            <w:pPr>
              <w:tabs>
                <w:tab w:val="left" w:pos="1425"/>
              </w:tabs>
              <w:spacing w:line="360" w:lineRule="auto"/>
              <w:jc w:val="center"/>
              <w:rPr>
                <w:rFonts w:ascii="Palatino Linotype" w:hAnsi="Palatino Linotype"/>
                <w:lang w:val="en-GB"/>
              </w:rPr>
            </w:pPr>
            <w:r w:rsidRPr="00F15138">
              <w:rPr>
                <w:rFonts w:ascii="Palatino Linotype" w:hAnsi="Palatino Linotype"/>
                <w:lang w:val="en-GB"/>
              </w:rPr>
              <w:t>329</w:t>
            </w:r>
          </w:p>
        </w:tc>
        <w:tc>
          <w:tcPr>
            <w:tcW w:w="777" w:type="pct"/>
            <w:noWrap/>
            <w:hideMark/>
          </w:tcPr>
          <w:p w14:paraId="0403A4F8" w14:textId="77777777" w:rsidR="007C16DD" w:rsidRPr="00F15138" w:rsidRDefault="007C16DD" w:rsidP="00642214">
            <w:pPr>
              <w:tabs>
                <w:tab w:val="left" w:pos="1425"/>
              </w:tabs>
              <w:spacing w:line="360" w:lineRule="auto"/>
              <w:jc w:val="center"/>
              <w:cnfStyle w:val="000000000000" w:firstRow="0" w:lastRow="0" w:firstColumn="0" w:lastColumn="0" w:oddVBand="0" w:evenVBand="0" w:oddHBand="0" w:evenHBand="0" w:firstRowFirstColumn="0" w:firstRowLastColumn="0" w:lastRowFirstColumn="0" w:lastRowLastColumn="0"/>
              <w:rPr>
                <w:rFonts w:ascii="Palatino Linotype" w:hAnsi="Palatino Linotype"/>
                <w:lang w:val="en-GB"/>
              </w:rPr>
            </w:pPr>
            <w:r w:rsidRPr="00F15138">
              <w:rPr>
                <w:rFonts w:ascii="Palatino Linotype" w:hAnsi="Palatino Linotype"/>
                <w:lang w:val="en-GB"/>
              </w:rPr>
              <w:t>140622</w:t>
            </w:r>
          </w:p>
        </w:tc>
        <w:tc>
          <w:tcPr>
            <w:tcW w:w="957" w:type="pct"/>
            <w:noWrap/>
            <w:hideMark/>
          </w:tcPr>
          <w:p w14:paraId="1ADC7731" w14:textId="77777777" w:rsidR="007C16DD" w:rsidRPr="00F15138" w:rsidRDefault="007C16DD" w:rsidP="00642214">
            <w:pPr>
              <w:tabs>
                <w:tab w:val="left" w:pos="1425"/>
              </w:tabs>
              <w:spacing w:line="360" w:lineRule="auto"/>
              <w:jc w:val="center"/>
              <w:cnfStyle w:val="000000000000" w:firstRow="0" w:lastRow="0" w:firstColumn="0" w:lastColumn="0" w:oddVBand="0" w:evenVBand="0" w:oddHBand="0" w:evenHBand="0" w:firstRowFirstColumn="0" w:firstRowLastColumn="0" w:lastRowFirstColumn="0" w:lastRowLastColumn="0"/>
              <w:rPr>
                <w:rFonts w:ascii="Palatino Linotype" w:hAnsi="Palatino Linotype"/>
                <w:lang w:val="en-GB"/>
              </w:rPr>
            </w:pPr>
            <w:r w:rsidRPr="00F15138">
              <w:rPr>
                <w:rFonts w:ascii="Palatino Linotype" w:hAnsi="Palatino Linotype"/>
                <w:lang w:val="en-GB"/>
              </w:rPr>
              <w:t>133187</w:t>
            </w:r>
          </w:p>
        </w:tc>
        <w:tc>
          <w:tcPr>
            <w:tcW w:w="1078" w:type="pct"/>
            <w:noWrap/>
            <w:hideMark/>
          </w:tcPr>
          <w:p w14:paraId="16D55604" w14:textId="77777777" w:rsidR="007C16DD" w:rsidRPr="00F15138" w:rsidRDefault="007C16DD" w:rsidP="00642214">
            <w:pPr>
              <w:tabs>
                <w:tab w:val="left" w:pos="1425"/>
              </w:tabs>
              <w:spacing w:line="360" w:lineRule="auto"/>
              <w:jc w:val="center"/>
              <w:cnfStyle w:val="000000000000" w:firstRow="0" w:lastRow="0" w:firstColumn="0" w:lastColumn="0" w:oddVBand="0" w:evenVBand="0" w:oddHBand="0" w:evenHBand="0" w:firstRowFirstColumn="0" w:firstRowLastColumn="0" w:lastRowFirstColumn="0" w:lastRowLastColumn="0"/>
              <w:rPr>
                <w:rFonts w:ascii="Palatino Linotype" w:hAnsi="Palatino Linotype"/>
                <w:lang w:val="en-GB"/>
              </w:rPr>
            </w:pPr>
            <w:r w:rsidRPr="00F15138">
              <w:rPr>
                <w:rFonts w:ascii="Palatino Linotype" w:hAnsi="Palatino Linotype"/>
                <w:lang w:val="en-GB"/>
              </w:rPr>
              <w:t>1519.14</w:t>
            </w:r>
          </w:p>
        </w:tc>
        <w:tc>
          <w:tcPr>
            <w:tcW w:w="1366" w:type="pct"/>
            <w:noWrap/>
            <w:hideMark/>
          </w:tcPr>
          <w:p w14:paraId="1151884F" w14:textId="5A7474D7" w:rsidR="007C16DD" w:rsidRPr="00F15138" w:rsidRDefault="00C77215" w:rsidP="00642214">
            <w:pPr>
              <w:tabs>
                <w:tab w:val="left" w:pos="1425"/>
              </w:tabs>
              <w:spacing w:line="360" w:lineRule="auto"/>
              <w:jc w:val="center"/>
              <w:cnfStyle w:val="000000000000" w:firstRow="0" w:lastRow="0" w:firstColumn="0" w:lastColumn="0" w:oddVBand="0" w:evenVBand="0" w:oddHBand="0" w:evenHBand="0" w:firstRowFirstColumn="0" w:firstRowLastColumn="0" w:lastRowFirstColumn="0" w:lastRowLastColumn="0"/>
              <w:rPr>
                <w:rFonts w:ascii="Palatino Linotype" w:hAnsi="Palatino Linotype"/>
                <w:lang w:val="en-GB"/>
              </w:rPr>
            </w:pPr>
            <w:r w:rsidRPr="00F15138">
              <w:rPr>
                <w:rFonts w:ascii="Palatino Linotype" w:hAnsi="Palatino Linotype"/>
                <w:lang w:val="en-GB"/>
              </w:rPr>
              <w:t>94.26</w:t>
            </w:r>
          </w:p>
        </w:tc>
      </w:tr>
      <w:tr w:rsidR="007C16DD" w:rsidRPr="00F15138" w14:paraId="4E9D0F5C" w14:textId="77777777" w:rsidTr="00DD07BF">
        <w:trPr>
          <w:cnfStyle w:val="000000100000" w:firstRow="0" w:lastRow="0" w:firstColumn="0" w:lastColumn="0" w:oddVBand="0" w:evenVBand="0" w:oddHBand="1" w:evenHBand="0" w:firstRowFirstColumn="0" w:firstRowLastColumn="0" w:lastRowFirstColumn="0" w:lastRowLastColumn="0"/>
          <w:trHeight w:val="509"/>
        </w:trPr>
        <w:tc>
          <w:tcPr>
            <w:cnfStyle w:val="001000000000" w:firstRow="0" w:lastRow="0" w:firstColumn="1" w:lastColumn="0" w:oddVBand="0" w:evenVBand="0" w:oddHBand="0" w:evenHBand="0" w:firstRowFirstColumn="0" w:firstRowLastColumn="0" w:lastRowFirstColumn="0" w:lastRowLastColumn="0"/>
            <w:tcW w:w="822" w:type="pct"/>
            <w:noWrap/>
            <w:hideMark/>
          </w:tcPr>
          <w:p w14:paraId="5C5DDD91" w14:textId="77777777" w:rsidR="007C16DD" w:rsidRPr="00F15138" w:rsidRDefault="007C16DD" w:rsidP="00642214">
            <w:pPr>
              <w:tabs>
                <w:tab w:val="left" w:pos="1425"/>
              </w:tabs>
              <w:spacing w:line="360" w:lineRule="auto"/>
              <w:jc w:val="center"/>
              <w:rPr>
                <w:rFonts w:ascii="Palatino Linotype" w:hAnsi="Palatino Linotype"/>
                <w:lang w:val="en-GB"/>
              </w:rPr>
            </w:pPr>
            <w:r w:rsidRPr="00F15138">
              <w:rPr>
                <w:rFonts w:ascii="Palatino Linotype" w:hAnsi="Palatino Linotype"/>
                <w:lang w:val="en-GB"/>
              </w:rPr>
              <w:t>381907</w:t>
            </w:r>
          </w:p>
        </w:tc>
        <w:tc>
          <w:tcPr>
            <w:tcW w:w="777" w:type="pct"/>
            <w:noWrap/>
            <w:hideMark/>
          </w:tcPr>
          <w:p w14:paraId="1809EB4E" w14:textId="77777777" w:rsidR="007C16DD" w:rsidRPr="00F15138" w:rsidRDefault="007C16DD" w:rsidP="00642214">
            <w:pPr>
              <w:tabs>
                <w:tab w:val="left" w:pos="1425"/>
              </w:tabs>
              <w:spacing w:line="360" w:lineRule="auto"/>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lang w:val="en-GB"/>
              </w:rPr>
            </w:pPr>
            <w:r w:rsidRPr="00F15138">
              <w:rPr>
                <w:rFonts w:ascii="Palatino Linotype" w:hAnsi="Palatino Linotype"/>
                <w:lang w:val="en-GB"/>
              </w:rPr>
              <w:t>86972</w:t>
            </w:r>
          </w:p>
        </w:tc>
        <w:tc>
          <w:tcPr>
            <w:tcW w:w="957" w:type="pct"/>
            <w:noWrap/>
            <w:hideMark/>
          </w:tcPr>
          <w:p w14:paraId="4F94CAD4" w14:textId="77777777" w:rsidR="007C16DD" w:rsidRPr="00F15138" w:rsidRDefault="007C16DD" w:rsidP="00642214">
            <w:pPr>
              <w:tabs>
                <w:tab w:val="left" w:pos="1425"/>
              </w:tabs>
              <w:spacing w:line="360" w:lineRule="auto"/>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lang w:val="en-GB"/>
              </w:rPr>
            </w:pPr>
            <w:r w:rsidRPr="00F15138">
              <w:rPr>
                <w:rFonts w:ascii="Palatino Linotype" w:hAnsi="Palatino Linotype"/>
                <w:lang w:val="en-GB"/>
              </w:rPr>
              <w:t>79052</w:t>
            </w:r>
          </w:p>
        </w:tc>
        <w:tc>
          <w:tcPr>
            <w:tcW w:w="1078" w:type="pct"/>
            <w:noWrap/>
            <w:hideMark/>
          </w:tcPr>
          <w:p w14:paraId="1A360966" w14:textId="77777777" w:rsidR="007C16DD" w:rsidRPr="00F15138" w:rsidRDefault="007C16DD" w:rsidP="00642214">
            <w:pPr>
              <w:tabs>
                <w:tab w:val="left" w:pos="1425"/>
              </w:tabs>
              <w:spacing w:line="360" w:lineRule="auto"/>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lang w:val="en-GB"/>
              </w:rPr>
            </w:pPr>
            <w:r w:rsidRPr="00F15138">
              <w:rPr>
                <w:rFonts w:ascii="Palatino Linotype" w:hAnsi="Palatino Linotype"/>
                <w:lang w:val="en-GB"/>
              </w:rPr>
              <w:t>944.83</w:t>
            </w:r>
          </w:p>
        </w:tc>
        <w:tc>
          <w:tcPr>
            <w:tcW w:w="1366" w:type="pct"/>
            <w:noWrap/>
            <w:hideMark/>
          </w:tcPr>
          <w:p w14:paraId="2613547D" w14:textId="30BB7070" w:rsidR="007C16DD" w:rsidRPr="00F15138" w:rsidRDefault="00C77215" w:rsidP="00642214">
            <w:pPr>
              <w:tabs>
                <w:tab w:val="left" w:pos="1425"/>
              </w:tabs>
              <w:spacing w:line="360" w:lineRule="auto"/>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lang w:val="en-GB"/>
              </w:rPr>
            </w:pPr>
            <w:r w:rsidRPr="00F15138">
              <w:rPr>
                <w:rFonts w:ascii="Palatino Linotype" w:hAnsi="Palatino Linotype"/>
                <w:lang w:val="en-GB"/>
              </w:rPr>
              <w:t>99.35</w:t>
            </w:r>
          </w:p>
        </w:tc>
      </w:tr>
    </w:tbl>
    <w:p w14:paraId="7A630EFD" w14:textId="77777777" w:rsidR="007C16DD" w:rsidRPr="00F15138" w:rsidRDefault="007C16DD" w:rsidP="00E14314">
      <w:pPr>
        <w:tabs>
          <w:tab w:val="left" w:pos="1425"/>
        </w:tabs>
        <w:spacing w:line="360" w:lineRule="auto"/>
        <w:jc w:val="both"/>
        <w:rPr>
          <w:rFonts w:ascii="Palatino Linotype" w:hAnsi="Palatino Linotype"/>
          <w:lang w:val="en-GB"/>
        </w:rPr>
      </w:pPr>
    </w:p>
    <w:p w14:paraId="3865642F" w14:textId="7B47A66B" w:rsidR="00BA532A" w:rsidRPr="00F15138" w:rsidRDefault="00C423CE" w:rsidP="00E14314">
      <w:pPr>
        <w:spacing w:line="360" w:lineRule="auto"/>
        <w:jc w:val="both"/>
        <w:rPr>
          <w:rFonts w:ascii="Palatino Linotype" w:hAnsi="Palatino Linotype"/>
          <w:b/>
          <w:lang w:val="en-GB"/>
        </w:rPr>
      </w:pPr>
      <w:r w:rsidRPr="00F15138">
        <w:rPr>
          <w:rFonts w:ascii="Palatino Linotype" w:hAnsi="Palatino Linotype"/>
          <w:b/>
          <w:lang w:val="en-GB"/>
        </w:rPr>
        <w:br w:type="page"/>
      </w:r>
    </w:p>
    <w:p w14:paraId="385F204D" w14:textId="77777777" w:rsidR="008B1A37" w:rsidRPr="00F15138" w:rsidRDefault="008B1A37" w:rsidP="00E14314">
      <w:pPr>
        <w:tabs>
          <w:tab w:val="left" w:pos="1425"/>
        </w:tabs>
        <w:spacing w:line="360" w:lineRule="auto"/>
        <w:jc w:val="both"/>
        <w:rPr>
          <w:rFonts w:ascii="Palatino Linotype" w:hAnsi="Palatino Linotype"/>
          <w:b/>
          <w:lang w:val="en-GB"/>
        </w:rPr>
      </w:pPr>
    </w:p>
    <w:p w14:paraId="340EA69E" w14:textId="734AEE43" w:rsidR="00884860" w:rsidRPr="00F15138" w:rsidRDefault="00A46765" w:rsidP="00E14314">
      <w:pPr>
        <w:tabs>
          <w:tab w:val="left" w:pos="1425"/>
        </w:tabs>
        <w:spacing w:line="360" w:lineRule="auto"/>
        <w:jc w:val="both"/>
        <w:rPr>
          <w:rFonts w:ascii="Palatino Linotype" w:hAnsi="Palatino Linotype"/>
          <w:lang w:val="en-GB"/>
        </w:rPr>
      </w:pPr>
      <w:r w:rsidRPr="00F15138">
        <w:rPr>
          <w:rFonts w:ascii="Palatino Linotype" w:hAnsi="Palatino Linotype"/>
          <w:lang w:val="en-GB"/>
        </w:rPr>
        <w:t xml:space="preserve">Compared to previously available DENV-2 </w:t>
      </w:r>
      <w:r w:rsidR="008B3B9A" w:rsidRPr="00F15138">
        <w:rPr>
          <w:rFonts w:ascii="Palatino Linotype" w:hAnsi="Palatino Linotype"/>
          <w:lang w:val="en-GB"/>
        </w:rPr>
        <w:t xml:space="preserve">tiling PCR </w:t>
      </w:r>
      <w:r w:rsidRPr="00F15138">
        <w:rPr>
          <w:rFonts w:ascii="Palatino Linotype" w:hAnsi="Palatino Linotype"/>
          <w:lang w:val="en-GB"/>
        </w:rPr>
        <w:t xml:space="preserve">schemes </w:t>
      </w:r>
      <w:r w:rsidR="008B3B9A" w:rsidRPr="00F15138">
        <w:rPr>
          <w:rFonts w:ascii="Palatino Linotype" w:hAnsi="Palatino Linotype"/>
          <w:lang w:val="en-GB"/>
        </w:rPr>
        <w:t xml:space="preserve">the </w:t>
      </w:r>
      <w:r w:rsidRPr="00F15138">
        <w:rPr>
          <w:rFonts w:ascii="Palatino Linotype" w:hAnsi="Palatino Linotype"/>
          <w:lang w:val="en-GB"/>
        </w:rPr>
        <w:t xml:space="preserve">newly designed DENV-2/GVI tilling PCR primers yield </w:t>
      </w:r>
      <w:r w:rsidR="008B3B9A" w:rsidRPr="00F15138">
        <w:rPr>
          <w:rFonts w:ascii="Palatino Linotype" w:hAnsi="Palatino Linotype"/>
          <w:lang w:val="en-GB"/>
        </w:rPr>
        <w:t xml:space="preserve">the </w:t>
      </w:r>
      <w:r w:rsidRPr="00F15138">
        <w:rPr>
          <w:rFonts w:ascii="Palatino Linotype" w:hAnsi="Palatino Linotype"/>
          <w:lang w:val="en-GB"/>
        </w:rPr>
        <w:t xml:space="preserve">highest and </w:t>
      </w:r>
      <w:r w:rsidR="002D5CC3" w:rsidRPr="00F15138">
        <w:rPr>
          <w:rFonts w:ascii="Palatino Linotype" w:hAnsi="Palatino Linotype"/>
          <w:lang w:val="en-GB"/>
        </w:rPr>
        <w:t xml:space="preserve">most </w:t>
      </w:r>
      <w:r w:rsidRPr="00F15138">
        <w:rPr>
          <w:rFonts w:ascii="Palatino Linotype" w:hAnsi="Palatino Linotype"/>
          <w:lang w:val="en-GB"/>
        </w:rPr>
        <w:t xml:space="preserve">uniform genome depth across the genome. For </w:t>
      </w:r>
      <w:r w:rsidR="009118C3" w:rsidRPr="00F15138">
        <w:rPr>
          <w:rFonts w:ascii="Palatino Linotype" w:hAnsi="Palatino Linotype"/>
          <w:lang w:val="en-GB"/>
        </w:rPr>
        <w:t xml:space="preserve">all </w:t>
      </w:r>
      <w:r w:rsidR="001C44CC" w:rsidRPr="00F15138">
        <w:rPr>
          <w:rFonts w:ascii="Palatino Linotype" w:hAnsi="Palatino Linotype"/>
          <w:lang w:val="en-GB"/>
        </w:rPr>
        <w:t xml:space="preserve">cell culture isolated </w:t>
      </w:r>
      <w:r w:rsidR="00BB2F69" w:rsidRPr="00F15138">
        <w:rPr>
          <w:rFonts w:ascii="Palatino Linotype" w:hAnsi="Palatino Linotype"/>
          <w:lang w:val="en-GB"/>
        </w:rPr>
        <w:t>strains,</w:t>
      </w:r>
      <w:r w:rsidRPr="00F15138">
        <w:rPr>
          <w:rFonts w:ascii="Palatino Linotype" w:hAnsi="Palatino Linotype"/>
          <w:lang w:val="en-GB"/>
        </w:rPr>
        <w:t xml:space="preserve"> </w:t>
      </w:r>
      <w:r w:rsidR="009E6142" w:rsidRPr="00F15138">
        <w:rPr>
          <w:rFonts w:ascii="Palatino Linotype" w:hAnsi="Palatino Linotype"/>
          <w:lang w:val="en-GB"/>
        </w:rPr>
        <w:t xml:space="preserve">the mean depth of coverage </w:t>
      </w:r>
      <w:r w:rsidR="006B011B" w:rsidRPr="00F15138">
        <w:rPr>
          <w:rFonts w:ascii="Palatino Linotype" w:hAnsi="Palatino Linotype"/>
          <w:lang w:val="en-GB"/>
        </w:rPr>
        <w:t>ranges from</w:t>
      </w:r>
      <w:r w:rsidR="009E6142" w:rsidRPr="00F15138">
        <w:rPr>
          <w:rFonts w:ascii="Palatino Linotype" w:hAnsi="Palatino Linotype"/>
          <w:lang w:val="en-GB"/>
        </w:rPr>
        <w:t xml:space="preserve"> between </w:t>
      </w:r>
      <w:r w:rsidR="009118C3" w:rsidRPr="00F15138">
        <w:rPr>
          <w:rFonts w:ascii="Palatino Linotype" w:hAnsi="Palatino Linotype"/>
          <w:lang w:val="en-GB"/>
        </w:rPr>
        <w:t>491.52</w:t>
      </w:r>
      <w:r w:rsidR="009E6142" w:rsidRPr="00F15138">
        <w:rPr>
          <w:rFonts w:ascii="Palatino Linotype" w:hAnsi="Palatino Linotype"/>
          <w:lang w:val="en-GB"/>
        </w:rPr>
        <w:t xml:space="preserve"> to </w:t>
      </w:r>
      <w:r w:rsidR="009118C3" w:rsidRPr="00F15138">
        <w:rPr>
          <w:rFonts w:ascii="Palatino Linotype" w:hAnsi="Palatino Linotype"/>
          <w:lang w:val="en-GB"/>
        </w:rPr>
        <w:t>2070.6</w:t>
      </w:r>
      <w:r w:rsidR="009E6142" w:rsidRPr="00F15138">
        <w:rPr>
          <w:rFonts w:ascii="Palatino Linotype" w:hAnsi="Palatino Linotype"/>
          <w:lang w:val="en-GB"/>
        </w:rPr>
        <w:t xml:space="preserve"> </w:t>
      </w:r>
      <w:r w:rsidR="006B011B" w:rsidRPr="00F15138">
        <w:rPr>
          <w:rFonts w:ascii="Palatino Linotype" w:hAnsi="Palatino Linotype"/>
          <w:lang w:val="en-GB"/>
        </w:rPr>
        <w:t xml:space="preserve">-fold </w:t>
      </w:r>
      <w:r w:rsidR="009E6142" w:rsidRPr="00F15138">
        <w:rPr>
          <w:rFonts w:ascii="Palatino Linotype" w:hAnsi="Palatino Linotype"/>
          <w:lang w:val="en-GB"/>
        </w:rPr>
        <w:t>using t</w:t>
      </w:r>
      <w:r w:rsidR="00A9060E" w:rsidRPr="00F15138">
        <w:rPr>
          <w:rFonts w:ascii="Palatino Linotype" w:hAnsi="Palatino Linotype"/>
          <w:lang w:val="en-GB"/>
        </w:rPr>
        <w:t xml:space="preserve">he </w:t>
      </w:r>
      <w:r w:rsidR="006B011B" w:rsidRPr="00F15138">
        <w:rPr>
          <w:rFonts w:ascii="Palatino Linotype" w:hAnsi="Palatino Linotype"/>
          <w:lang w:val="en-GB"/>
        </w:rPr>
        <w:t xml:space="preserve">new </w:t>
      </w:r>
      <w:r w:rsidR="00A9060E" w:rsidRPr="00F15138">
        <w:rPr>
          <w:rFonts w:ascii="Palatino Linotype" w:hAnsi="Palatino Linotype"/>
          <w:lang w:val="en-GB"/>
        </w:rPr>
        <w:t xml:space="preserve">DENV-2/GVI schemes while this coverage is lower when using already published tilling PCR primers for DENV-2 (Figure </w:t>
      </w:r>
      <w:r w:rsidR="009953BB" w:rsidRPr="00F15138">
        <w:rPr>
          <w:rFonts w:ascii="Palatino Linotype" w:hAnsi="Palatino Linotype"/>
          <w:lang w:val="en-GB"/>
        </w:rPr>
        <w:t>1</w:t>
      </w:r>
      <w:r w:rsidR="009118C3" w:rsidRPr="00F15138">
        <w:rPr>
          <w:rFonts w:ascii="Palatino Linotype" w:hAnsi="Palatino Linotype"/>
          <w:lang w:val="en-GB"/>
        </w:rPr>
        <w:t xml:space="preserve"> / </w:t>
      </w:r>
      <w:r w:rsidR="005030FA" w:rsidRPr="00F15138">
        <w:rPr>
          <w:rFonts w:ascii="Palatino Linotype" w:hAnsi="Palatino Linotype"/>
          <w:lang w:val="en-GB"/>
        </w:rPr>
        <w:t>T</w:t>
      </w:r>
      <w:r w:rsidR="009118C3" w:rsidRPr="00F15138">
        <w:rPr>
          <w:rFonts w:ascii="Palatino Linotype" w:hAnsi="Palatino Linotype"/>
          <w:lang w:val="en-GB"/>
        </w:rPr>
        <w:t>able</w:t>
      </w:r>
      <w:r w:rsidR="009953BB" w:rsidRPr="00F15138">
        <w:rPr>
          <w:rFonts w:ascii="Palatino Linotype" w:hAnsi="Palatino Linotype"/>
          <w:lang w:val="en-GB"/>
        </w:rPr>
        <w:t xml:space="preserve"> S2</w:t>
      </w:r>
      <w:r w:rsidR="00A9060E" w:rsidRPr="00F15138">
        <w:rPr>
          <w:rFonts w:ascii="Palatino Linotype" w:hAnsi="Palatino Linotype"/>
          <w:lang w:val="en-GB"/>
        </w:rPr>
        <w:t>).</w:t>
      </w:r>
    </w:p>
    <w:p w14:paraId="1BFD1818" w14:textId="126FE0C4" w:rsidR="00A46765" w:rsidRPr="00F15138" w:rsidRDefault="00195C5B" w:rsidP="00E14314">
      <w:pPr>
        <w:tabs>
          <w:tab w:val="left" w:pos="1425"/>
        </w:tabs>
        <w:spacing w:line="360" w:lineRule="auto"/>
        <w:jc w:val="both"/>
        <w:rPr>
          <w:rFonts w:ascii="Palatino Linotype" w:hAnsi="Palatino Linotype"/>
          <w:lang w:val="en-GB"/>
        </w:rPr>
      </w:pPr>
      <w:r w:rsidRPr="00F15138">
        <w:rPr>
          <w:rFonts w:ascii="Palatino Linotype" w:hAnsi="Palatino Linotype"/>
          <w:noProof/>
          <w:lang w:val="en-GB"/>
        </w:rPr>
        <w:drawing>
          <wp:anchor distT="0" distB="0" distL="114300" distR="114300" simplePos="0" relativeHeight="251658240" behindDoc="0" locked="0" layoutInCell="1" allowOverlap="1" wp14:anchorId="30483257" wp14:editId="469E2884">
            <wp:simplePos x="0" y="0"/>
            <wp:positionH relativeFrom="column">
              <wp:posOffset>293370</wp:posOffset>
            </wp:positionH>
            <wp:positionV relativeFrom="paragraph">
              <wp:posOffset>648512</wp:posOffset>
            </wp:positionV>
            <wp:extent cx="6206490" cy="4655185"/>
            <wp:effectExtent l="0" t="0" r="0" b="0"/>
            <wp:wrapSquare wrapText="bothSides"/>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206490" cy="4655185"/>
                    </a:xfrm>
                    <a:prstGeom prst="rect">
                      <a:avLst/>
                    </a:prstGeom>
                  </pic:spPr>
                </pic:pic>
              </a:graphicData>
            </a:graphic>
            <wp14:sizeRelH relativeFrom="page">
              <wp14:pctWidth>0</wp14:pctWidth>
            </wp14:sizeRelH>
            <wp14:sizeRelV relativeFrom="page">
              <wp14:pctHeight>0</wp14:pctHeight>
            </wp14:sizeRelV>
          </wp:anchor>
        </w:drawing>
      </w:r>
      <w:r w:rsidR="009118C3" w:rsidRPr="00F15138">
        <w:rPr>
          <w:rFonts w:ascii="Palatino Linotype" w:hAnsi="Palatino Linotype"/>
          <w:lang w:val="en-GB"/>
        </w:rPr>
        <w:t xml:space="preserve">For all tested strains the obtained coverage is above the 10X coverage cut-off widely accepted to call base during </w:t>
      </w:r>
      <w:r w:rsidR="006B011B" w:rsidRPr="00F15138">
        <w:rPr>
          <w:rFonts w:ascii="Palatino Linotype" w:hAnsi="Palatino Linotype"/>
          <w:lang w:val="en-GB"/>
        </w:rPr>
        <w:t xml:space="preserve">the </w:t>
      </w:r>
      <w:r w:rsidR="009118C3" w:rsidRPr="00F15138">
        <w:rPr>
          <w:rFonts w:ascii="Palatino Linotype" w:hAnsi="Palatino Linotype"/>
          <w:lang w:val="en-GB"/>
        </w:rPr>
        <w:t>genome assembly process.</w:t>
      </w:r>
    </w:p>
    <w:p w14:paraId="5792004C" w14:textId="5D00F313" w:rsidR="00A46765" w:rsidRPr="00F15138" w:rsidRDefault="00A46765" w:rsidP="00E14314">
      <w:pPr>
        <w:tabs>
          <w:tab w:val="left" w:pos="1425"/>
        </w:tabs>
        <w:spacing w:line="360" w:lineRule="auto"/>
        <w:jc w:val="both"/>
        <w:rPr>
          <w:rFonts w:ascii="Palatino Linotype" w:hAnsi="Palatino Linotype"/>
          <w:lang w:val="en-GB"/>
        </w:rPr>
      </w:pPr>
    </w:p>
    <w:p w14:paraId="30904D40" w14:textId="0DF251F8" w:rsidR="00A9060E" w:rsidRPr="00F15138" w:rsidRDefault="00195C5B" w:rsidP="00E14314">
      <w:pPr>
        <w:tabs>
          <w:tab w:val="left" w:pos="1425"/>
        </w:tabs>
        <w:spacing w:line="360" w:lineRule="auto"/>
        <w:jc w:val="both"/>
        <w:rPr>
          <w:rFonts w:ascii="Palatino Linotype" w:hAnsi="Palatino Linotype"/>
          <w:lang w:val="en-GB"/>
        </w:rPr>
      </w:pPr>
      <w:r w:rsidRPr="00F15138">
        <w:rPr>
          <w:rFonts w:ascii="Palatino Linotype" w:hAnsi="Palatino Linotype"/>
          <w:b/>
          <w:bCs/>
          <w:lang w:val="en-GB"/>
        </w:rPr>
        <w:t xml:space="preserve">Figure </w:t>
      </w:r>
      <w:r w:rsidR="00C77215" w:rsidRPr="00F15138">
        <w:rPr>
          <w:rFonts w:ascii="Palatino Linotype" w:hAnsi="Palatino Linotype"/>
          <w:b/>
          <w:bCs/>
          <w:lang w:val="en-GB"/>
        </w:rPr>
        <w:t>1</w:t>
      </w:r>
      <w:r w:rsidR="007C16DD" w:rsidRPr="00F15138">
        <w:rPr>
          <w:rFonts w:ascii="Palatino Linotype" w:hAnsi="Palatino Linotype"/>
          <w:lang w:val="en-GB"/>
        </w:rPr>
        <w:t>.</w:t>
      </w:r>
      <w:r w:rsidRPr="00F15138">
        <w:rPr>
          <w:rFonts w:ascii="Palatino Linotype" w:hAnsi="Palatino Linotype"/>
          <w:lang w:val="en-GB"/>
        </w:rPr>
        <w:t xml:space="preserve"> </w:t>
      </w:r>
      <w:r w:rsidR="00A9060E" w:rsidRPr="00F15138">
        <w:rPr>
          <w:rFonts w:ascii="Palatino Linotype" w:hAnsi="Palatino Linotype"/>
          <w:lang w:val="en-GB"/>
        </w:rPr>
        <w:t>Comparison of depth of coverage across DENV-2/GVI strains</w:t>
      </w:r>
      <w:r w:rsidRPr="00F15138">
        <w:rPr>
          <w:rFonts w:ascii="Palatino Linotype" w:hAnsi="Palatino Linotype"/>
          <w:lang w:val="en-GB"/>
        </w:rPr>
        <w:t xml:space="preserve"> according 03 primer scheme system</w:t>
      </w:r>
    </w:p>
    <w:p w14:paraId="5F1E9A34" w14:textId="35B3A3A5" w:rsidR="00884860" w:rsidRPr="00F15138" w:rsidRDefault="00884860" w:rsidP="00E14314">
      <w:pPr>
        <w:tabs>
          <w:tab w:val="left" w:pos="1425"/>
        </w:tabs>
        <w:spacing w:line="360" w:lineRule="auto"/>
        <w:jc w:val="both"/>
        <w:rPr>
          <w:rFonts w:ascii="Palatino Linotype" w:hAnsi="Palatino Linotype"/>
          <w:b/>
          <w:lang w:val="en-GB"/>
        </w:rPr>
      </w:pPr>
    </w:p>
    <w:p w14:paraId="396728BC" w14:textId="77777777" w:rsidR="005B39BD" w:rsidRPr="00F15138" w:rsidRDefault="005B39BD" w:rsidP="00E14314">
      <w:pPr>
        <w:pStyle w:val="Paragraphedeliste"/>
        <w:numPr>
          <w:ilvl w:val="0"/>
          <w:numId w:val="2"/>
        </w:numPr>
        <w:tabs>
          <w:tab w:val="left" w:pos="1425"/>
        </w:tabs>
        <w:spacing w:line="360" w:lineRule="auto"/>
        <w:jc w:val="both"/>
        <w:rPr>
          <w:rFonts w:ascii="Palatino Linotype" w:hAnsi="Palatino Linotype"/>
          <w:b/>
          <w:lang w:val="en-GB"/>
        </w:rPr>
      </w:pPr>
      <w:r w:rsidRPr="00F15138">
        <w:rPr>
          <w:rFonts w:ascii="Palatino Linotype" w:hAnsi="Palatino Linotype"/>
          <w:b/>
          <w:lang w:val="en-GB"/>
        </w:rPr>
        <w:lastRenderedPageBreak/>
        <w:t>Sensitivity and Specificity of newly designed Sylvatic DENV-2 RT-qPCR primers</w:t>
      </w:r>
    </w:p>
    <w:p w14:paraId="7AE38D0F" w14:textId="66AEFFEA" w:rsidR="00F01045" w:rsidRPr="00F15138" w:rsidRDefault="00ED031E" w:rsidP="00E14314">
      <w:pPr>
        <w:tabs>
          <w:tab w:val="left" w:pos="1425"/>
        </w:tabs>
        <w:spacing w:line="360" w:lineRule="auto"/>
        <w:jc w:val="both"/>
        <w:rPr>
          <w:rFonts w:ascii="Palatino Linotype" w:hAnsi="Palatino Linotype"/>
          <w:bCs/>
          <w:lang w:val="en-GB"/>
        </w:rPr>
      </w:pPr>
      <w:r w:rsidRPr="00F15138">
        <w:rPr>
          <w:rFonts w:ascii="Palatino Linotype" w:hAnsi="Palatino Linotype"/>
          <w:bCs/>
          <w:lang w:val="en-GB"/>
        </w:rPr>
        <w:t xml:space="preserve">To test the analytical sensitivity of the </w:t>
      </w:r>
      <w:r w:rsidR="00D2357C" w:rsidRPr="00F15138">
        <w:rPr>
          <w:rFonts w:ascii="Palatino Linotype" w:hAnsi="Palatino Linotype"/>
          <w:bCs/>
          <w:lang w:val="en-GB"/>
        </w:rPr>
        <w:t xml:space="preserve">DENV-2/GVI </w:t>
      </w:r>
      <w:r w:rsidRPr="00F15138">
        <w:rPr>
          <w:rFonts w:ascii="Palatino Linotype" w:hAnsi="Palatino Linotype"/>
          <w:bCs/>
          <w:lang w:val="en-GB"/>
        </w:rPr>
        <w:t xml:space="preserve">real time PCR, </w:t>
      </w:r>
      <w:proofErr w:type="spellStart"/>
      <w:r w:rsidR="00D2357C" w:rsidRPr="00F15138">
        <w:rPr>
          <w:rFonts w:ascii="Palatino Linotype" w:hAnsi="Palatino Linotype"/>
          <w:bCs/>
          <w:lang w:val="en-GB"/>
        </w:rPr>
        <w:t>ivRNA</w:t>
      </w:r>
      <w:proofErr w:type="spellEnd"/>
      <w:r w:rsidR="00D2357C" w:rsidRPr="00F15138">
        <w:rPr>
          <w:rFonts w:ascii="Palatino Linotype" w:hAnsi="Palatino Linotype"/>
          <w:bCs/>
          <w:lang w:val="en-GB"/>
        </w:rPr>
        <w:t xml:space="preserve"> detections was linear over 4 log</w:t>
      </w:r>
      <w:r w:rsidR="00D2357C" w:rsidRPr="00F15138">
        <w:rPr>
          <w:rFonts w:ascii="Palatino Linotype" w:hAnsi="Palatino Linotype"/>
          <w:bCs/>
          <w:vertAlign w:val="subscript"/>
          <w:lang w:val="en-GB"/>
        </w:rPr>
        <w:t xml:space="preserve">10 </w:t>
      </w:r>
      <w:r w:rsidR="00D2357C" w:rsidRPr="00F15138">
        <w:rPr>
          <w:rFonts w:ascii="Palatino Linotype" w:hAnsi="Palatino Linotype"/>
          <w:bCs/>
          <w:lang w:val="en-GB"/>
        </w:rPr>
        <w:t>steps ranging from 10</w:t>
      </w:r>
      <w:r w:rsidR="00D2357C" w:rsidRPr="00F15138">
        <w:rPr>
          <w:rFonts w:ascii="Palatino Linotype" w:hAnsi="Palatino Linotype"/>
          <w:bCs/>
          <w:vertAlign w:val="superscript"/>
          <w:lang w:val="en-GB"/>
        </w:rPr>
        <w:t>5</w:t>
      </w:r>
      <w:r w:rsidR="00D2357C" w:rsidRPr="00F15138">
        <w:rPr>
          <w:rFonts w:ascii="Palatino Linotype" w:hAnsi="Palatino Linotype"/>
          <w:bCs/>
          <w:lang w:val="en-GB"/>
        </w:rPr>
        <w:t xml:space="preserve"> (mean Ct </w:t>
      </w:r>
      <w:r w:rsidR="00D504A0" w:rsidRPr="00F15138">
        <w:rPr>
          <w:rFonts w:ascii="Palatino Linotype" w:hAnsi="Palatino Linotype"/>
          <w:bCs/>
          <w:lang w:val="en-GB"/>
        </w:rPr>
        <w:t>22</w:t>
      </w:r>
      <w:r w:rsidR="00D2357C" w:rsidRPr="00F15138">
        <w:rPr>
          <w:rFonts w:ascii="Palatino Linotype" w:hAnsi="Palatino Linotype"/>
          <w:bCs/>
          <w:lang w:val="en-GB"/>
        </w:rPr>
        <w:t>) to 10</w:t>
      </w:r>
      <w:r w:rsidR="00D2357C" w:rsidRPr="00F15138">
        <w:rPr>
          <w:rFonts w:ascii="Palatino Linotype" w:hAnsi="Palatino Linotype"/>
          <w:bCs/>
          <w:vertAlign w:val="superscript"/>
          <w:lang w:val="en-GB"/>
        </w:rPr>
        <w:t>2</w:t>
      </w:r>
      <w:r w:rsidR="00D2357C" w:rsidRPr="00F15138">
        <w:rPr>
          <w:rFonts w:ascii="Palatino Linotype" w:hAnsi="Palatino Linotype"/>
          <w:bCs/>
          <w:lang w:val="en-GB"/>
        </w:rPr>
        <w:t xml:space="preserve"> (mean Ct </w:t>
      </w:r>
      <w:r w:rsidR="00D504A0" w:rsidRPr="00F15138">
        <w:rPr>
          <w:rFonts w:ascii="Palatino Linotype" w:hAnsi="Palatino Linotype"/>
          <w:bCs/>
          <w:lang w:val="en-GB"/>
        </w:rPr>
        <w:t>31</w:t>
      </w:r>
      <w:r w:rsidR="00D34273" w:rsidRPr="00F15138">
        <w:rPr>
          <w:rFonts w:ascii="Palatino Linotype" w:hAnsi="Palatino Linotype"/>
          <w:bCs/>
          <w:lang w:val="en-GB"/>
        </w:rPr>
        <w:t>.</w:t>
      </w:r>
      <w:r w:rsidR="00D504A0" w:rsidRPr="00F15138">
        <w:rPr>
          <w:rFonts w:ascii="Palatino Linotype" w:hAnsi="Palatino Linotype"/>
          <w:bCs/>
          <w:lang w:val="en-GB"/>
        </w:rPr>
        <w:t>24</w:t>
      </w:r>
      <w:r w:rsidR="00D2357C" w:rsidRPr="00F15138">
        <w:rPr>
          <w:rFonts w:ascii="Palatino Linotype" w:hAnsi="Palatino Linotype"/>
          <w:bCs/>
          <w:lang w:val="en-GB"/>
        </w:rPr>
        <w:t>) molecules detected</w:t>
      </w:r>
      <w:r w:rsidR="00D504A0" w:rsidRPr="00F15138">
        <w:rPr>
          <w:rFonts w:ascii="Palatino Linotype" w:hAnsi="Palatino Linotype"/>
          <w:bCs/>
          <w:lang w:val="en-GB"/>
        </w:rPr>
        <w:t xml:space="preserve"> in</w:t>
      </w:r>
      <w:r w:rsidR="006D4E3D" w:rsidRPr="00F15138">
        <w:rPr>
          <w:rFonts w:ascii="Palatino Linotype" w:hAnsi="Palatino Linotype"/>
          <w:bCs/>
          <w:lang w:val="en-GB"/>
        </w:rPr>
        <w:t xml:space="preserve"> s</w:t>
      </w:r>
      <w:r w:rsidR="00D504A0" w:rsidRPr="00F15138">
        <w:rPr>
          <w:rFonts w:ascii="Palatino Linotype" w:hAnsi="Palatino Linotype"/>
          <w:bCs/>
          <w:lang w:val="en-GB"/>
        </w:rPr>
        <w:t>ingleplex</w:t>
      </w:r>
      <w:r w:rsidRPr="00F15138">
        <w:rPr>
          <w:rFonts w:ascii="Palatino Linotype" w:hAnsi="Palatino Linotype"/>
          <w:bCs/>
          <w:lang w:val="en-GB"/>
        </w:rPr>
        <w:t xml:space="preserve"> PCR</w:t>
      </w:r>
      <w:r w:rsidR="005E56A0" w:rsidRPr="00F15138">
        <w:rPr>
          <w:rFonts w:ascii="Palatino Linotype" w:hAnsi="Palatino Linotype"/>
          <w:bCs/>
          <w:lang w:val="en-GB"/>
        </w:rPr>
        <w:t xml:space="preserve"> (Figure 2)</w:t>
      </w:r>
      <w:r w:rsidR="00D2357C" w:rsidRPr="00F15138">
        <w:rPr>
          <w:rFonts w:ascii="Palatino Linotype" w:hAnsi="Palatino Linotype"/>
          <w:bCs/>
          <w:lang w:val="en-GB"/>
        </w:rPr>
        <w:t xml:space="preserve">. </w:t>
      </w:r>
      <w:r w:rsidR="00D504A0" w:rsidRPr="00F15138">
        <w:rPr>
          <w:rFonts w:ascii="Palatino Linotype" w:hAnsi="Palatino Linotype"/>
          <w:bCs/>
          <w:lang w:val="en-GB"/>
        </w:rPr>
        <w:t xml:space="preserve">In contrast the mean Ct values ranged from </w:t>
      </w:r>
      <w:r w:rsidR="00D34273" w:rsidRPr="00F15138">
        <w:rPr>
          <w:rFonts w:ascii="Palatino Linotype" w:hAnsi="Palatino Linotype"/>
          <w:bCs/>
          <w:lang w:val="en-GB"/>
        </w:rPr>
        <w:t>24.45</w:t>
      </w:r>
      <w:r w:rsidR="00D504A0" w:rsidRPr="00F15138">
        <w:rPr>
          <w:rFonts w:ascii="Palatino Linotype" w:hAnsi="Palatino Linotype"/>
          <w:bCs/>
          <w:lang w:val="en-GB"/>
        </w:rPr>
        <w:t xml:space="preserve"> </w:t>
      </w:r>
      <w:r w:rsidR="006172F8" w:rsidRPr="00F15138">
        <w:rPr>
          <w:rFonts w:ascii="Palatino Linotype" w:hAnsi="Palatino Linotype"/>
          <w:bCs/>
          <w:lang w:val="en-GB"/>
        </w:rPr>
        <w:t xml:space="preserve">- 32.57 </w:t>
      </w:r>
      <w:r w:rsidR="00D504A0" w:rsidRPr="00F15138">
        <w:rPr>
          <w:rFonts w:ascii="Palatino Linotype" w:hAnsi="Palatino Linotype"/>
          <w:bCs/>
          <w:lang w:val="en-GB"/>
        </w:rPr>
        <w:t>at 10</w:t>
      </w:r>
      <w:r w:rsidR="00D504A0" w:rsidRPr="00F15138">
        <w:rPr>
          <w:rFonts w:ascii="Palatino Linotype" w:hAnsi="Palatino Linotype"/>
          <w:bCs/>
          <w:vertAlign w:val="superscript"/>
          <w:lang w:val="en-GB"/>
        </w:rPr>
        <w:t>5</w:t>
      </w:r>
      <w:r w:rsidR="00D504A0" w:rsidRPr="00F15138">
        <w:rPr>
          <w:rFonts w:ascii="Palatino Linotype" w:hAnsi="Palatino Linotype"/>
          <w:bCs/>
          <w:lang w:val="en-GB"/>
        </w:rPr>
        <w:t xml:space="preserve"> </w:t>
      </w:r>
      <w:r w:rsidR="006172F8" w:rsidRPr="00F15138">
        <w:rPr>
          <w:rFonts w:ascii="Palatino Linotype" w:hAnsi="Palatino Linotype"/>
          <w:bCs/>
          <w:lang w:val="en-GB"/>
        </w:rPr>
        <w:t xml:space="preserve">and </w:t>
      </w:r>
      <w:r w:rsidR="00D504A0" w:rsidRPr="00F15138">
        <w:rPr>
          <w:rFonts w:ascii="Palatino Linotype" w:hAnsi="Palatino Linotype"/>
          <w:bCs/>
          <w:lang w:val="en-GB"/>
        </w:rPr>
        <w:t>10</w:t>
      </w:r>
      <w:r w:rsidR="00D504A0" w:rsidRPr="00F15138">
        <w:rPr>
          <w:rFonts w:ascii="Palatino Linotype" w:hAnsi="Palatino Linotype"/>
          <w:bCs/>
          <w:vertAlign w:val="superscript"/>
          <w:lang w:val="en-GB"/>
        </w:rPr>
        <w:t xml:space="preserve">2 </w:t>
      </w:r>
      <w:r w:rsidR="00D504A0" w:rsidRPr="00F15138">
        <w:rPr>
          <w:rFonts w:ascii="Palatino Linotype" w:hAnsi="Palatino Linotype"/>
          <w:bCs/>
          <w:lang w:val="en-GB"/>
        </w:rPr>
        <w:t xml:space="preserve"> copies/µl</w:t>
      </w:r>
      <w:r w:rsidR="00E8168A" w:rsidRPr="00F15138">
        <w:rPr>
          <w:rFonts w:ascii="Palatino Linotype" w:hAnsi="Palatino Linotype"/>
          <w:bCs/>
          <w:lang w:val="en-GB"/>
        </w:rPr>
        <w:t xml:space="preserve"> </w:t>
      </w:r>
      <w:r w:rsidR="006172F8" w:rsidRPr="00F15138">
        <w:rPr>
          <w:rFonts w:ascii="Palatino Linotype" w:hAnsi="Palatino Linotype"/>
          <w:bCs/>
          <w:lang w:val="en-GB"/>
        </w:rPr>
        <w:t xml:space="preserve">respectively </w:t>
      </w:r>
      <w:r w:rsidR="00E8168A" w:rsidRPr="00F15138">
        <w:rPr>
          <w:rFonts w:ascii="Palatino Linotype" w:hAnsi="Palatino Linotype"/>
          <w:bCs/>
          <w:lang w:val="en-GB"/>
        </w:rPr>
        <w:t xml:space="preserve">in </w:t>
      </w:r>
      <w:r w:rsidRPr="00F15138">
        <w:rPr>
          <w:rFonts w:ascii="Palatino Linotype" w:hAnsi="Palatino Linotype"/>
          <w:bCs/>
          <w:lang w:val="en-GB"/>
        </w:rPr>
        <w:t>multiplex PCR</w:t>
      </w:r>
      <w:r w:rsidR="00D34273" w:rsidRPr="00F15138">
        <w:rPr>
          <w:rFonts w:ascii="Palatino Linotype" w:hAnsi="Palatino Linotype"/>
          <w:bCs/>
          <w:lang w:val="en-GB"/>
        </w:rPr>
        <w:t xml:space="preserve">. </w:t>
      </w:r>
      <w:r w:rsidR="00492CB6" w:rsidRPr="00F15138">
        <w:rPr>
          <w:rFonts w:ascii="Palatino Linotype" w:hAnsi="Palatino Linotype"/>
          <w:bCs/>
          <w:lang w:val="en-GB"/>
        </w:rPr>
        <w:t>According to probit</w:t>
      </w:r>
      <w:r w:rsidR="002A5DF7" w:rsidRPr="00F15138">
        <w:rPr>
          <w:rFonts w:ascii="Palatino Linotype" w:hAnsi="Palatino Linotype"/>
          <w:bCs/>
          <w:lang w:val="en-GB"/>
        </w:rPr>
        <w:t xml:space="preserve"> analysis the LOD at 95 % probability was respectively 68.46 and 133.21 for singleplex and multiplex formats</w:t>
      </w:r>
      <w:r w:rsidR="005E56A0" w:rsidRPr="00F15138">
        <w:rPr>
          <w:rFonts w:ascii="Palatino Linotype" w:hAnsi="Palatino Linotype"/>
          <w:bCs/>
          <w:lang w:val="en-GB"/>
        </w:rPr>
        <w:t xml:space="preserve"> (Figure 3)</w:t>
      </w:r>
      <w:r w:rsidR="002A5DF7" w:rsidRPr="00F15138">
        <w:rPr>
          <w:rFonts w:ascii="Palatino Linotype" w:hAnsi="Palatino Linotype"/>
          <w:bCs/>
          <w:lang w:val="en-GB"/>
        </w:rPr>
        <w:t>.</w:t>
      </w:r>
    </w:p>
    <w:p w14:paraId="06A770DD" w14:textId="06A566E3" w:rsidR="00F01045" w:rsidRPr="00F15138" w:rsidRDefault="00D42FEB" w:rsidP="00E14314">
      <w:pPr>
        <w:tabs>
          <w:tab w:val="left" w:pos="1425"/>
        </w:tabs>
        <w:spacing w:line="360" w:lineRule="auto"/>
        <w:jc w:val="both"/>
        <w:rPr>
          <w:rFonts w:ascii="Palatino Linotype" w:hAnsi="Palatino Linotype"/>
          <w:b/>
          <w:lang w:val="en-GB"/>
        </w:rPr>
      </w:pPr>
      <w:r w:rsidRPr="00F15138">
        <w:rPr>
          <w:rFonts w:ascii="Palatino Linotype" w:hAnsi="Palatino Linotype"/>
          <w:b/>
          <w:noProof/>
          <w:lang w:val="en-GB"/>
        </w:rPr>
        <w:drawing>
          <wp:anchor distT="0" distB="0" distL="114300" distR="114300" simplePos="0" relativeHeight="251659264" behindDoc="0" locked="0" layoutInCell="1" allowOverlap="1" wp14:anchorId="2C60A4BA" wp14:editId="7F112CBD">
            <wp:simplePos x="0" y="0"/>
            <wp:positionH relativeFrom="column">
              <wp:posOffset>292100</wp:posOffset>
            </wp:positionH>
            <wp:positionV relativeFrom="paragraph">
              <wp:posOffset>380365</wp:posOffset>
            </wp:positionV>
            <wp:extent cx="4464050" cy="3624580"/>
            <wp:effectExtent l="0" t="0" r="6350" b="0"/>
            <wp:wrapSquare wrapText="bothSides"/>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cstate="print">
                      <a:extLst>
                        <a:ext uri="{28A0092B-C50C-407E-A947-70E740481C1C}">
                          <a14:useLocalDpi xmlns:a14="http://schemas.microsoft.com/office/drawing/2010/main" val="0"/>
                        </a:ext>
                      </a:extLst>
                    </a:blip>
                    <a:srcRect r="17886"/>
                    <a:stretch/>
                  </pic:blipFill>
                  <pic:spPr bwMode="auto">
                    <a:xfrm>
                      <a:off x="0" y="0"/>
                      <a:ext cx="4464050" cy="36245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6F76E33" w14:textId="1FBDD530" w:rsidR="0028545D" w:rsidRPr="00F15138" w:rsidRDefault="0028545D" w:rsidP="00E14314">
      <w:pPr>
        <w:tabs>
          <w:tab w:val="left" w:pos="1425"/>
        </w:tabs>
        <w:spacing w:line="360" w:lineRule="auto"/>
        <w:jc w:val="both"/>
        <w:rPr>
          <w:rFonts w:ascii="Palatino Linotype" w:hAnsi="Palatino Linotype"/>
          <w:b/>
          <w:lang w:val="en-GB"/>
        </w:rPr>
      </w:pPr>
      <w:r w:rsidRPr="00F15138">
        <w:rPr>
          <w:rFonts w:ascii="Palatino Linotype" w:hAnsi="Palatino Linotype"/>
          <w:b/>
          <w:lang w:val="en-GB"/>
        </w:rPr>
        <w:br/>
      </w:r>
    </w:p>
    <w:p w14:paraId="5FF2B5DD" w14:textId="77777777" w:rsidR="005030FA" w:rsidRPr="00F15138" w:rsidRDefault="005030FA" w:rsidP="00E14314">
      <w:pPr>
        <w:spacing w:line="360" w:lineRule="auto"/>
        <w:jc w:val="both"/>
        <w:rPr>
          <w:rFonts w:ascii="Palatino Linotype" w:hAnsi="Palatino Linotype"/>
          <w:b/>
          <w:lang w:val="en-GB"/>
        </w:rPr>
      </w:pPr>
    </w:p>
    <w:p w14:paraId="5EEDE4FA" w14:textId="77777777" w:rsidR="005030FA" w:rsidRPr="00F15138" w:rsidRDefault="005030FA" w:rsidP="00E14314">
      <w:pPr>
        <w:spacing w:line="360" w:lineRule="auto"/>
        <w:jc w:val="both"/>
        <w:rPr>
          <w:rFonts w:ascii="Palatino Linotype" w:hAnsi="Palatino Linotype"/>
          <w:b/>
          <w:lang w:val="en-GB"/>
        </w:rPr>
      </w:pPr>
    </w:p>
    <w:p w14:paraId="39FBFDFB" w14:textId="77777777" w:rsidR="005030FA" w:rsidRPr="00F15138" w:rsidRDefault="005030FA" w:rsidP="00E14314">
      <w:pPr>
        <w:spacing w:line="360" w:lineRule="auto"/>
        <w:jc w:val="both"/>
        <w:rPr>
          <w:rFonts w:ascii="Palatino Linotype" w:hAnsi="Palatino Linotype"/>
          <w:b/>
          <w:lang w:val="en-GB"/>
        </w:rPr>
      </w:pPr>
    </w:p>
    <w:p w14:paraId="4E171332" w14:textId="77777777" w:rsidR="005030FA" w:rsidRPr="00F15138" w:rsidRDefault="005030FA" w:rsidP="00E14314">
      <w:pPr>
        <w:spacing w:line="360" w:lineRule="auto"/>
        <w:jc w:val="both"/>
        <w:rPr>
          <w:rFonts w:ascii="Palatino Linotype" w:hAnsi="Palatino Linotype"/>
          <w:b/>
          <w:lang w:val="en-GB"/>
        </w:rPr>
      </w:pPr>
    </w:p>
    <w:p w14:paraId="7D581303" w14:textId="77777777" w:rsidR="005030FA" w:rsidRPr="00F15138" w:rsidRDefault="005030FA" w:rsidP="00E14314">
      <w:pPr>
        <w:spacing w:line="360" w:lineRule="auto"/>
        <w:jc w:val="both"/>
        <w:rPr>
          <w:rFonts w:ascii="Palatino Linotype" w:hAnsi="Palatino Linotype"/>
          <w:b/>
          <w:lang w:val="en-GB"/>
        </w:rPr>
      </w:pPr>
    </w:p>
    <w:p w14:paraId="0D1DAB45" w14:textId="77777777" w:rsidR="005030FA" w:rsidRPr="00F15138" w:rsidRDefault="005030FA" w:rsidP="00E14314">
      <w:pPr>
        <w:spacing w:line="360" w:lineRule="auto"/>
        <w:jc w:val="both"/>
        <w:rPr>
          <w:rFonts w:ascii="Palatino Linotype" w:hAnsi="Palatino Linotype"/>
          <w:b/>
          <w:lang w:val="en-GB"/>
        </w:rPr>
      </w:pPr>
    </w:p>
    <w:p w14:paraId="273BA306" w14:textId="77777777" w:rsidR="005030FA" w:rsidRPr="00F15138" w:rsidRDefault="005030FA" w:rsidP="00E14314">
      <w:pPr>
        <w:spacing w:line="360" w:lineRule="auto"/>
        <w:jc w:val="both"/>
        <w:rPr>
          <w:rFonts w:ascii="Palatino Linotype" w:hAnsi="Palatino Linotype"/>
          <w:b/>
          <w:lang w:val="en-GB"/>
        </w:rPr>
      </w:pPr>
    </w:p>
    <w:p w14:paraId="673B6016" w14:textId="77777777" w:rsidR="005030FA" w:rsidRPr="00F15138" w:rsidRDefault="005030FA" w:rsidP="00E14314">
      <w:pPr>
        <w:spacing w:line="360" w:lineRule="auto"/>
        <w:jc w:val="both"/>
        <w:rPr>
          <w:rFonts w:ascii="Palatino Linotype" w:hAnsi="Palatino Linotype"/>
          <w:b/>
          <w:lang w:val="en-GB"/>
        </w:rPr>
      </w:pPr>
    </w:p>
    <w:p w14:paraId="5DE8F5CB" w14:textId="77777777" w:rsidR="005030FA" w:rsidRPr="00F15138" w:rsidRDefault="005030FA" w:rsidP="00E14314">
      <w:pPr>
        <w:spacing w:line="360" w:lineRule="auto"/>
        <w:jc w:val="both"/>
        <w:rPr>
          <w:rFonts w:ascii="Palatino Linotype" w:hAnsi="Palatino Linotype"/>
          <w:b/>
          <w:lang w:val="en-GB"/>
        </w:rPr>
      </w:pPr>
    </w:p>
    <w:p w14:paraId="6B63E8D5" w14:textId="77777777" w:rsidR="005030FA" w:rsidRPr="00F15138" w:rsidRDefault="005030FA" w:rsidP="00E14314">
      <w:pPr>
        <w:spacing w:line="360" w:lineRule="auto"/>
        <w:jc w:val="both"/>
        <w:rPr>
          <w:rFonts w:ascii="Palatino Linotype" w:hAnsi="Palatino Linotype"/>
          <w:b/>
          <w:lang w:val="en-GB"/>
        </w:rPr>
      </w:pPr>
    </w:p>
    <w:p w14:paraId="4EB9C7C6" w14:textId="77777777" w:rsidR="005030FA" w:rsidRPr="00F15138" w:rsidRDefault="005030FA" w:rsidP="00E14314">
      <w:pPr>
        <w:spacing w:line="360" w:lineRule="auto"/>
        <w:jc w:val="both"/>
        <w:rPr>
          <w:rFonts w:ascii="Palatino Linotype" w:hAnsi="Palatino Linotype"/>
          <w:b/>
          <w:lang w:val="en-GB"/>
        </w:rPr>
      </w:pPr>
    </w:p>
    <w:p w14:paraId="5422F70B" w14:textId="744A28EF" w:rsidR="00496B39" w:rsidRPr="00F15138" w:rsidRDefault="00D42FEB" w:rsidP="00E14314">
      <w:pPr>
        <w:spacing w:line="360" w:lineRule="auto"/>
        <w:jc w:val="both"/>
        <w:rPr>
          <w:rFonts w:ascii="Palatino Linotype" w:hAnsi="Palatino Linotype"/>
          <w:lang w:val="en-GB"/>
        </w:rPr>
      </w:pPr>
      <w:r w:rsidRPr="00F15138">
        <w:rPr>
          <w:rFonts w:ascii="Palatino Linotype" w:hAnsi="Palatino Linotype"/>
          <w:b/>
          <w:lang w:val="en-GB"/>
        </w:rPr>
        <w:t xml:space="preserve">Figure </w:t>
      </w:r>
      <w:r w:rsidR="00C77215" w:rsidRPr="00F15138">
        <w:rPr>
          <w:rFonts w:ascii="Palatino Linotype" w:hAnsi="Palatino Linotype"/>
          <w:b/>
          <w:lang w:val="en-GB"/>
        </w:rPr>
        <w:t>2</w:t>
      </w:r>
      <w:r w:rsidRPr="00F15138">
        <w:rPr>
          <w:rFonts w:ascii="Palatino Linotype" w:hAnsi="Palatino Linotype"/>
          <w:b/>
          <w:lang w:val="en-GB"/>
        </w:rPr>
        <w:t>.</w:t>
      </w:r>
      <w:r w:rsidRPr="00F15138">
        <w:rPr>
          <w:rFonts w:ascii="Palatino Linotype" w:hAnsi="Palatino Linotype"/>
          <w:lang w:val="en-GB"/>
        </w:rPr>
        <w:t xml:space="preserve"> LOD comparison of DENV-2/GVI RT-qPCR in singleplex vs multiplex </w:t>
      </w:r>
      <w:r w:rsidR="006172F8" w:rsidRPr="00F15138">
        <w:rPr>
          <w:rFonts w:ascii="Palatino Linotype" w:hAnsi="Palatino Linotype"/>
          <w:lang w:val="en-GB"/>
        </w:rPr>
        <w:t>PCR.</w:t>
      </w:r>
      <w:r w:rsidR="005030FA" w:rsidRPr="00F15138">
        <w:rPr>
          <w:rFonts w:ascii="Palatino Linotype" w:hAnsi="Palatino Linotype"/>
          <w:lang w:val="en-GB"/>
        </w:rPr>
        <w:t xml:space="preserve"> Green dot </w:t>
      </w:r>
      <w:r w:rsidR="00BB2F69" w:rsidRPr="00F15138">
        <w:rPr>
          <w:rFonts w:ascii="Palatino Linotype" w:hAnsi="Palatino Linotype"/>
          <w:lang w:val="en-GB"/>
        </w:rPr>
        <w:t>represents</w:t>
      </w:r>
      <w:r w:rsidR="005030FA" w:rsidRPr="00F15138">
        <w:rPr>
          <w:rFonts w:ascii="Palatino Linotype" w:hAnsi="Palatino Linotype"/>
          <w:lang w:val="en-GB"/>
        </w:rPr>
        <w:t xml:space="preserve"> singleplex reaction while </w:t>
      </w:r>
      <w:proofErr w:type="spellStart"/>
      <w:r w:rsidR="00BB2F69" w:rsidRPr="00F15138">
        <w:rPr>
          <w:rFonts w:ascii="Palatino Linotype" w:hAnsi="Palatino Linotype"/>
          <w:lang w:val="en-GB"/>
        </w:rPr>
        <w:t>darkorange</w:t>
      </w:r>
      <w:proofErr w:type="spellEnd"/>
      <w:r w:rsidR="005030FA" w:rsidRPr="00F15138">
        <w:rPr>
          <w:rFonts w:ascii="Palatino Linotype" w:hAnsi="Palatino Linotype"/>
          <w:lang w:val="en-GB"/>
        </w:rPr>
        <w:t xml:space="preserve"> highlight multiplex reactions</w:t>
      </w:r>
    </w:p>
    <w:p w14:paraId="3DC3E4CE" w14:textId="77777777" w:rsidR="00496B39" w:rsidRPr="00F15138" w:rsidRDefault="00496B39" w:rsidP="00E14314">
      <w:pPr>
        <w:spacing w:line="360" w:lineRule="auto"/>
        <w:jc w:val="both"/>
        <w:rPr>
          <w:rFonts w:ascii="Palatino Linotype" w:hAnsi="Palatino Linotype"/>
          <w:lang w:val="en-GB"/>
        </w:rPr>
      </w:pPr>
    </w:p>
    <w:p w14:paraId="49B531CF" w14:textId="7814F081" w:rsidR="001306E6" w:rsidRPr="00F15138" w:rsidRDefault="00496B39" w:rsidP="00E14314">
      <w:pPr>
        <w:spacing w:line="360" w:lineRule="auto"/>
        <w:jc w:val="both"/>
        <w:rPr>
          <w:rFonts w:ascii="Palatino Linotype" w:hAnsi="Palatino Linotype"/>
          <w:lang w:val="en-GB"/>
        </w:rPr>
      </w:pPr>
      <w:r w:rsidRPr="00F15138">
        <w:rPr>
          <w:rFonts w:ascii="Palatino Linotype" w:hAnsi="Palatino Linotype"/>
          <w:lang w:val="en-GB"/>
        </w:rPr>
        <w:t>In term</w:t>
      </w:r>
      <w:r w:rsidR="006172F8" w:rsidRPr="00F15138">
        <w:rPr>
          <w:rFonts w:ascii="Palatino Linotype" w:hAnsi="Palatino Linotype"/>
          <w:lang w:val="en-GB"/>
        </w:rPr>
        <w:t>s</w:t>
      </w:r>
      <w:r w:rsidRPr="00F15138">
        <w:rPr>
          <w:rFonts w:ascii="Palatino Linotype" w:hAnsi="Palatino Linotype"/>
          <w:lang w:val="en-GB"/>
        </w:rPr>
        <w:t xml:space="preserve"> of </w:t>
      </w:r>
      <w:r w:rsidR="006172F8" w:rsidRPr="00F15138">
        <w:rPr>
          <w:rFonts w:ascii="Palatino Linotype" w:hAnsi="Palatino Linotype"/>
          <w:lang w:val="en-GB"/>
        </w:rPr>
        <w:t xml:space="preserve">analytical </w:t>
      </w:r>
      <w:r w:rsidR="00BB2F69" w:rsidRPr="00F15138">
        <w:rPr>
          <w:rFonts w:ascii="Palatino Linotype" w:hAnsi="Palatino Linotype"/>
          <w:lang w:val="en-GB"/>
        </w:rPr>
        <w:t>specificity,</w:t>
      </w:r>
      <w:r w:rsidR="00195C5B" w:rsidRPr="00F15138">
        <w:rPr>
          <w:rFonts w:ascii="Palatino Linotype" w:hAnsi="Palatino Linotype"/>
          <w:lang w:val="en-GB"/>
        </w:rPr>
        <w:t xml:space="preserve"> </w:t>
      </w:r>
      <w:r w:rsidR="006172F8" w:rsidRPr="00F15138">
        <w:rPr>
          <w:rFonts w:ascii="Palatino Linotype" w:hAnsi="Palatino Linotype"/>
          <w:lang w:val="en-GB"/>
        </w:rPr>
        <w:t xml:space="preserve">the newly </w:t>
      </w:r>
      <w:r w:rsidR="00195C5B" w:rsidRPr="00F15138">
        <w:rPr>
          <w:rFonts w:ascii="Palatino Linotype" w:hAnsi="Palatino Linotype"/>
          <w:lang w:val="en-GB"/>
        </w:rPr>
        <w:t>designed</w:t>
      </w:r>
      <w:r w:rsidRPr="00F15138">
        <w:rPr>
          <w:rFonts w:ascii="Palatino Linotype" w:hAnsi="Palatino Linotype"/>
          <w:lang w:val="en-GB"/>
        </w:rPr>
        <w:t xml:space="preserve"> DENV-2/GVI RT-qPCR primers detect DENV-2/GVI </w:t>
      </w:r>
      <w:r w:rsidR="006172F8" w:rsidRPr="00F15138">
        <w:rPr>
          <w:rFonts w:ascii="Palatino Linotype" w:hAnsi="Palatino Linotype"/>
          <w:lang w:val="en-GB"/>
        </w:rPr>
        <w:t xml:space="preserve">only </w:t>
      </w:r>
      <w:r w:rsidRPr="00F15138">
        <w:rPr>
          <w:rFonts w:ascii="Palatino Linotype" w:hAnsi="Palatino Linotype"/>
          <w:lang w:val="en-GB"/>
        </w:rPr>
        <w:t xml:space="preserve">without </w:t>
      </w:r>
      <w:r w:rsidR="006172F8" w:rsidRPr="00F15138">
        <w:rPr>
          <w:rFonts w:ascii="Palatino Linotype" w:hAnsi="Palatino Linotype"/>
          <w:lang w:val="en-GB"/>
        </w:rPr>
        <w:t xml:space="preserve">any </w:t>
      </w:r>
      <w:r w:rsidRPr="00F15138">
        <w:rPr>
          <w:rFonts w:ascii="Palatino Linotype" w:hAnsi="Palatino Linotype"/>
          <w:lang w:val="en-GB"/>
        </w:rPr>
        <w:t>cross amplification</w:t>
      </w:r>
      <w:r w:rsidR="00A14B93" w:rsidRPr="00F15138">
        <w:rPr>
          <w:rFonts w:ascii="Palatino Linotype" w:hAnsi="Palatino Linotype"/>
          <w:lang w:val="en-GB"/>
        </w:rPr>
        <w:t>s</w:t>
      </w:r>
      <w:r w:rsidRPr="00F15138">
        <w:rPr>
          <w:rFonts w:ascii="Palatino Linotype" w:hAnsi="Palatino Linotype"/>
          <w:lang w:val="en-GB"/>
        </w:rPr>
        <w:t xml:space="preserve"> of </w:t>
      </w:r>
      <w:r w:rsidR="006172F8" w:rsidRPr="00F15138">
        <w:rPr>
          <w:rFonts w:ascii="Palatino Linotype" w:hAnsi="Palatino Linotype"/>
          <w:lang w:val="en-GB"/>
        </w:rPr>
        <w:t xml:space="preserve">any other DENV1-4 types </w:t>
      </w:r>
      <w:r w:rsidRPr="00F15138">
        <w:rPr>
          <w:rFonts w:ascii="Palatino Linotype" w:hAnsi="Palatino Linotype"/>
          <w:lang w:val="en-GB"/>
        </w:rPr>
        <w:t>(</w:t>
      </w:r>
      <w:r w:rsidR="00A14B93" w:rsidRPr="00F15138">
        <w:rPr>
          <w:rFonts w:ascii="Palatino Linotype" w:hAnsi="Palatino Linotype"/>
          <w:i/>
          <w:iCs/>
          <w:lang w:val="en-GB"/>
        </w:rPr>
        <w:t>Table S</w:t>
      </w:r>
      <w:r w:rsidR="005030FA" w:rsidRPr="00F15138">
        <w:rPr>
          <w:rFonts w:ascii="Palatino Linotype" w:hAnsi="Palatino Linotype"/>
          <w:i/>
          <w:iCs/>
          <w:lang w:val="en-GB"/>
        </w:rPr>
        <w:t>3</w:t>
      </w:r>
      <w:r w:rsidRPr="00F15138">
        <w:rPr>
          <w:rFonts w:ascii="Palatino Linotype" w:hAnsi="Palatino Linotype"/>
          <w:lang w:val="en-GB"/>
        </w:rPr>
        <w:t>).</w:t>
      </w:r>
      <w:r w:rsidR="009D0B76" w:rsidRPr="00F15138">
        <w:rPr>
          <w:rFonts w:ascii="Palatino Linotype" w:hAnsi="Palatino Linotype"/>
          <w:lang w:val="en-GB"/>
        </w:rPr>
        <w:t xml:space="preserve"> </w:t>
      </w:r>
      <w:r w:rsidR="00BB2F69" w:rsidRPr="00F15138">
        <w:rPr>
          <w:rFonts w:ascii="Palatino Linotype" w:hAnsi="Palatino Linotype"/>
          <w:lang w:val="en-GB"/>
        </w:rPr>
        <w:t>Additionally,</w:t>
      </w:r>
      <w:r w:rsidR="00455FC4" w:rsidRPr="00F15138">
        <w:rPr>
          <w:rFonts w:ascii="Palatino Linotype" w:hAnsi="Palatino Linotype"/>
          <w:lang w:val="en-GB"/>
        </w:rPr>
        <w:t xml:space="preserve"> </w:t>
      </w:r>
      <w:r w:rsidR="00F22C54" w:rsidRPr="00F15138">
        <w:rPr>
          <w:rFonts w:ascii="Palatino Linotype" w:hAnsi="Palatino Linotype"/>
          <w:lang w:val="en-GB"/>
        </w:rPr>
        <w:t xml:space="preserve">for all </w:t>
      </w:r>
      <w:r w:rsidR="00B56E4A" w:rsidRPr="00F15138">
        <w:rPr>
          <w:rFonts w:ascii="Palatino Linotype" w:hAnsi="Palatino Linotype"/>
          <w:lang w:val="en-GB"/>
        </w:rPr>
        <w:t>performed</w:t>
      </w:r>
      <w:r w:rsidR="00F22C54" w:rsidRPr="00F15138">
        <w:rPr>
          <w:rFonts w:ascii="Palatino Linotype" w:hAnsi="Palatino Linotype"/>
          <w:lang w:val="en-GB"/>
        </w:rPr>
        <w:t xml:space="preserve"> paired </w:t>
      </w:r>
      <w:r w:rsidR="00C20E7B" w:rsidRPr="00F15138">
        <w:rPr>
          <w:rFonts w:ascii="Palatino Linotype" w:hAnsi="Palatino Linotype"/>
          <w:lang w:val="en-GB"/>
        </w:rPr>
        <w:t>s</w:t>
      </w:r>
      <w:r w:rsidR="00F22C54" w:rsidRPr="00F15138">
        <w:rPr>
          <w:rFonts w:ascii="Palatino Linotype" w:hAnsi="Palatino Linotype"/>
          <w:lang w:val="en-GB"/>
        </w:rPr>
        <w:t>ingleplex</w:t>
      </w:r>
      <w:r w:rsidR="00B56E4A" w:rsidRPr="00F15138">
        <w:rPr>
          <w:rFonts w:ascii="Palatino Linotype" w:hAnsi="Palatino Linotype"/>
          <w:lang w:val="en-GB"/>
        </w:rPr>
        <w:t xml:space="preserve"> </w:t>
      </w:r>
      <w:r w:rsidR="00F22C54" w:rsidRPr="00F15138">
        <w:rPr>
          <w:rFonts w:ascii="Palatino Linotype" w:hAnsi="Palatino Linotype"/>
          <w:lang w:val="en-GB"/>
        </w:rPr>
        <w:t>-</w:t>
      </w:r>
      <w:r w:rsidR="00B56E4A" w:rsidRPr="00F15138">
        <w:rPr>
          <w:rFonts w:ascii="Palatino Linotype" w:hAnsi="Palatino Linotype"/>
          <w:lang w:val="en-GB"/>
        </w:rPr>
        <w:t xml:space="preserve"> </w:t>
      </w:r>
      <w:r w:rsidR="00C20E7B" w:rsidRPr="00F15138">
        <w:rPr>
          <w:rFonts w:ascii="Palatino Linotype" w:hAnsi="Palatino Linotype"/>
          <w:lang w:val="en-GB"/>
        </w:rPr>
        <w:t>m</w:t>
      </w:r>
      <w:r w:rsidR="00F22C54" w:rsidRPr="00F15138">
        <w:rPr>
          <w:rFonts w:ascii="Palatino Linotype" w:hAnsi="Palatino Linotype"/>
          <w:lang w:val="en-GB"/>
        </w:rPr>
        <w:t xml:space="preserve">ultiplex assays </w:t>
      </w:r>
      <w:r w:rsidR="00F22C54" w:rsidRPr="00F15138">
        <w:rPr>
          <w:rFonts w:ascii="Palatino Linotype" w:hAnsi="Palatino Linotype"/>
          <w:lang w:val="en-GB"/>
        </w:rPr>
        <w:lastRenderedPageBreak/>
        <w:t>on DENV-2</w:t>
      </w:r>
      <w:r w:rsidR="00195C5B" w:rsidRPr="00F15138">
        <w:rPr>
          <w:rFonts w:ascii="Palatino Linotype" w:hAnsi="Palatino Linotype"/>
          <w:lang w:val="en-GB"/>
        </w:rPr>
        <w:t xml:space="preserve"> </w:t>
      </w:r>
      <w:r w:rsidR="00F22C54" w:rsidRPr="00F15138">
        <w:rPr>
          <w:rFonts w:ascii="Palatino Linotype" w:hAnsi="Palatino Linotype"/>
          <w:lang w:val="en-GB"/>
        </w:rPr>
        <w:t>/</w:t>
      </w:r>
      <w:r w:rsidR="00195C5B" w:rsidRPr="00F15138">
        <w:rPr>
          <w:rFonts w:ascii="Palatino Linotype" w:hAnsi="Palatino Linotype"/>
          <w:lang w:val="en-GB"/>
        </w:rPr>
        <w:t xml:space="preserve"> </w:t>
      </w:r>
      <w:r w:rsidR="00F22C54" w:rsidRPr="00F15138">
        <w:rPr>
          <w:rFonts w:ascii="Palatino Linotype" w:hAnsi="Palatino Linotype"/>
          <w:lang w:val="en-GB"/>
        </w:rPr>
        <w:t>GVI strains</w:t>
      </w:r>
      <w:r w:rsidR="00B56E4A" w:rsidRPr="00F15138">
        <w:rPr>
          <w:rFonts w:ascii="Palatino Linotype" w:hAnsi="Palatino Linotype"/>
          <w:lang w:val="en-GB"/>
        </w:rPr>
        <w:t xml:space="preserve"> used during the validation</w:t>
      </w:r>
      <w:r w:rsidR="00F22C54" w:rsidRPr="00F15138">
        <w:rPr>
          <w:rFonts w:ascii="Palatino Linotype" w:hAnsi="Palatino Linotype"/>
          <w:lang w:val="en-GB"/>
        </w:rPr>
        <w:t xml:space="preserve"> the delta Ct </w:t>
      </w:r>
      <w:r w:rsidR="006172F8" w:rsidRPr="00F15138">
        <w:rPr>
          <w:rFonts w:ascii="Palatino Linotype" w:hAnsi="Palatino Linotype"/>
          <w:lang w:val="en-GB"/>
        </w:rPr>
        <w:t xml:space="preserve">values </w:t>
      </w:r>
      <w:r w:rsidR="00B56E4A" w:rsidRPr="00F15138">
        <w:rPr>
          <w:rFonts w:ascii="Palatino Linotype" w:hAnsi="Palatino Linotype"/>
          <w:lang w:val="en-GB"/>
        </w:rPr>
        <w:t xml:space="preserve">were below </w:t>
      </w:r>
      <w:r w:rsidR="006172F8" w:rsidRPr="00F15138">
        <w:rPr>
          <w:rFonts w:ascii="Palatino Linotype" w:hAnsi="Palatino Linotype"/>
          <w:lang w:val="en-GB"/>
        </w:rPr>
        <w:t xml:space="preserve">± </w:t>
      </w:r>
      <w:r w:rsidR="00A14B93" w:rsidRPr="00F15138">
        <w:rPr>
          <w:rFonts w:ascii="Palatino Linotype" w:hAnsi="Palatino Linotype"/>
          <w:lang w:val="en-GB"/>
        </w:rPr>
        <w:t>1.41</w:t>
      </w:r>
      <w:r w:rsidR="00B56E4A" w:rsidRPr="00F15138">
        <w:rPr>
          <w:rFonts w:ascii="Palatino Linotype" w:hAnsi="Palatino Linotype"/>
          <w:lang w:val="en-GB"/>
        </w:rPr>
        <w:t xml:space="preserve"> </w:t>
      </w:r>
      <w:r w:rsidR="001306E6" w:rsidRPr="00F15138">
        <w:rPr>
          <w:rFonts w:ascii="Palatino Linotype" w:hAnsi="Palatino Linotype"/>
          <w:b/>
          <w:noProof/>
          <w:lang w:val="en-GB"/>
        </w:rPr>
        <w:drawing>
          <wp:anchor distT="0" distB="0" distL="114300" distR="114300" simplePos="0" relativeHeight="251660288" behindDoc="0" locked="0" layoutInCell="1" allowOverlap="1" wp14:anchorId="13A5078E" wp14:editId="5C1BE997">
            <wp:simplePos x="0" y="0"/>
            <wp:positionH relativeFrom="column">
              <wp:posOffset>635</wp:posOffset>
            </wp:positionH>
            <wp:positionV relativeFrom="paragraph">
              <wp:posOffset>1103220</wp:posOffset>
            </wp:positionV>
            <wp:extent cx="5674360" cy="4728845"/>
            <wp:effectExtent l="0" t="0" r="2540" b="0"/>
            <wp:wrapSquare wrapText="bothSides"/>
            <wp:docPr id="186282192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821928"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674360" cy="4728845"/>
                    </a:xfrm>
                    <a:prstGeom prst="rect">
                      <a:avLst/>
                    </a:prstGeom>
                  </pic:spPr>
                </pic:pic>
              </a:graphicData>
            </a:graphic>
            <wp14:sizeRelH relativeFrom="page">
              <wp14:pctWidth>0</wp14:pctWidth>
            </wp14:sizeRelH>
            <wp14:sizeRelV relativeFrom="page">
              <wp14:pctHeight>0</wp14:pctHeight>
            </wp14:sizeRelV>
          </wp:anchor>
        </w:drawing>
      </w:r>
      <w:r w:rsidR="00A14B93" w:rsidRPr="00F15138">
        <w:rPr>
          <w:rFonts w:ascii="Palatino Linotype" w:hAnsi="Palatino Linotype"/>
          <w:lang w:val="en-GB"/>
        </w:rPr>
        <w:t>except for two serum samples (Figure S</w:t>
      </w:r>
      <w:r w:rsidR="0078485B" w:rsidRPr="00F15138">
        <w:rPr>
          <w:rFonts w:ascii="Palatino Linotype" w:hAnsi="Palatino Linotype"/>
          <w:lang w:val="en-GB"/>
        </w:rPr>
        <w:t>1 / Figure S2</w:t>
      </w:r>
      <w:r w:rsidR="00A14B93" w:rsidRPr="00F15138">
        <w:rPr>
          <w:rFonts w:ascii="Palatino Linotype" w:hAnsi="Palatino Linotype"/>
          <w:lang w:val="en-GB"/>
        </w:rPr>
        <w:t>)</w:t>
      </w:r>
      <w:r w:rsidR="006172F8" w:rsidRPr="00F15138">
        <w:rPr>
          <w:rFonts w:ascii="Palatino Linotype" w:hAnsi="Palatino Linotype"/>
          <w:lang w:val="en-GB"/>
        </w:rPr>
        <w:t>.</w:t>
      </w:r>
      <w:r w:rsidR="00B56E4A" w:rsidRPr="00F15138">
        <w:rPr>
          <w:rFonts w:ascii="Palatino Linotype" w:hAnsi="Palatino Linotype"/>
          <w:lang w:val="en-GB"/>
        </w:rPr>
        <w:t xml:space="preserve"> </w:t>
      </w:r>
      <w:r w:rsidRPr="00F15138">
        <w:rPr>
          <w:rFonts w:ascii="Palatino Linotype" w:hAnsi="Palatino Linotype"/>
          <w:lang w:val="en-GB"/>
        </w:rPr>
        <w:t xml:space="preserve">  </w:t>
      </w:r>
    </w:p>
    <w:p w14:paraId="30F32885" w14:textId="77777777" w:rsidR="001306E6" w:rsidRPr="00F15138" w:rsidRDefault="001306E6" w:rsidP="00E14314">
      <w:pPr>
        <w:spacing w:line="360" w:lineRule="auto"/>
        <w:jc w:val="both"/>
        <w:rPr>
          <w:rFonts w:ascii="Palatino Linotype" w:hAnsi="Palatino Linotype"/>
          <w:lang w:val="en-GB"/>
        </w:rPr>
      </w:pPr>
    </w:p>
    <w:p w14:paraId="1F31FF4D" w14:textId="77777777" w:rsidR="001306E6" w:rsidRPr="00F15138" w:rsidRDefault="001306E6" w:rsidP="00E14314">
      <w:pPr>
        <w:spacing w:line="360" w:lineRule="auto"/>
        <w:jc w:val="both"/>
        <w:rPr>
          <w:rFonts w:ascii="Palatino Linotype" w:hAnsi="Palatino Linotype"/>
          <w:lang w:val="en-GB"/>
        </w:rPr>
      </w:pPr>
    </w:p>
    <w:p w14:paraId="7FA4A61D" w14:textId="7B6650AD" w:rsidR="006172F8" w:rsidRPr="00F15138" w:rsidRDefault="00716ABC" w:rsidP="00E14314">
      <w:pPr>
        <w:spacing w:line="360" w:lineRule="auto"/>
        <w:jc w:val="both"/>
        <w:rPr>
          <w:rFonts w:ascii="Palatino Linotype" w:hAnsi="Palatino Linotype"/>
          <w:lang w:val="en-GB"/>
        </w:rPr>
      </w:pPr>
      <w:r w:rsidRPr="00F15138">
        <w:rPr>
          <w:rFonts w:ascii="Palatino Linotype" w:hAnsi="Palatino Linotype"/>
          <w:b/>
          <w:lang w:val="en-GB"/>
        </w:rPr>
        <w:t xml:space="preserve">Figure </w:t>
      </w:r>
      <w:r w:rsidR="00C77215" w:rsidRPr="00F15138">
        <w:rPr>
          <w:rFonts w:ascii="Palatino Linotype" w:hAnsi="Palatino Linotype"/>
          <w:b/>
          <w:lang w:val="en-GB"/>
        </w:rPr>
        <w:t>3</w:t>
      </w:r>
      <w:r w:rsidRPr="00F15138">
        <w:rPr>
          <w:rFonts w:ascii="Palatino Linotype" w:hAnsi="Palatino Linotype"/>
          <w:b/>
          <w:lang w:val="en-GB"/>
        </w:rPr>
        <w:t>.</w:t>
      </w:r>
      <w:r w:rsidRPr="00F15138">
        <w:rPr>
          <w:rFonts w:ascii="Palatino Linotype" w:hAnsi="Palatino Linotype"/>
          <w:lang w:val="en-GB"/>
        </w:rPr>
        <w:t xml:space="preserve"> </w:t>
      </w:r>
      <w:r w:rsidR="001C44CC" w:rsidRPr="00F15138">
        <w:rPr>
          <w:rFonts w:ascii="Palatino Linotype" w:hAnsi="Palatino Linotype"/>
          <w:lang w:val="en-GB"/>
        </w:rPr>
        <w:t>Probit regression analysis of DENV-2/GVI RT-</w:t>
      </w:r>
      <w:r w:rsidR="00B1161D" w:rsidRPr="00F15138">
        <w:rPr>
          <w:rFonts w:ascii="Palatino Linotype" w:hAnsi="Palatino Linotype"/>
          <w:lang w:val="en-GB"/>
        </w:rPr>
        <w:t>q</w:t>
      </w:r>
      <w:r w:rsidR="001C44CC" w:rsidRPr="00F15138">
        <w:rPr>
          <w:rFonts w:ascii="Palatino Linotype" w:hAnsi="Palatino Linotype"/>
          <w:lang w:val="en-GB"/>
        </w:rPr>
        <w:t xml:space="preserve">PCR. The analysis was based on serial dilutions of DENV-2/GVI standard RNA molecules in 5 replicates at each concentration. </w:t>
      </w:r>
      <w:r w:rsidR="00653940" w:rsidRPr="00F15138">
        <w:rPr>
          <w:rFonts w:ascii="Palatino Linotype" w:hAnsi="Palatino Linotype"/>
          <w:lang w:val="en-GB"/>
        </w:rPr>
        <w:t xml:space="preserve">Both </w:t>
      </w:r>
      <w:r w:rsidR="007C16DD" w:rsidRPr="00F15138">
        <w:rPr>
          <w:rFonts w:ascii="Palatino Linotype" w:hAnsi="Palatino Linotype"/>
          <w:lang w:val="en-GB"/>
        </w:rPr>
        <w:t>s</w:t>
      </w:r>
      <w:r w:rsidR="00653940" w:rsidRPr="00F15138">
        <w:rPr>
          <w:rFonts w:ascii="Palatino Linotype" w:hAnsi="Palatino Linotype"/>
          <w:lang w:val="en-GB"/>
        </w:rPr>
        <w:t>ingleplex (</w:t>
      </w:r>
      <w:r w:rsidR="00B1161D" w:rsidRPr="00F15138">
        <w:rPr>
          <w:rFonts w:ascii="Palatino Linotype" w:hAnsi="Palatino Linotype"/>
          <w:lang w:val="en-GB"/>
        </w:rPr>
        <w:t>green</w:t>
      </w:r>
      <w:r w:rsidR="00653940" w:rsidRPr="00F15138">
        <w:rPr>
          <w:rFonts w:ascii="Palatino Linotype" w:hAnsi="Palatino Linotype"/>
          <w:lang w:val="en-GB"/>
        </w:rPr>
        <w:t>) and multiplex (</w:t>
      </w:r>
      <w:r w:rsidR="00B1161D" w:rsidRPr="00F15138">
        <w:rPr>
          <w:rFonts w:ascii="Palatino Linotype" w:hAnsi="Palatino Linotype"/>
          <w:lang w:val="en-GB"/>
        </w:rPr>
        <w:t>d</w:t>
      </w:r>
      <w:r w:rsidR="007C16DD" w:rsidRPr="00F15138">
        <w:rPr>
          <w:rFonts w:ascii="Palatino Linotype" w:hAnsi="Palatino Linotype"/>
          <w:lang w:val="en-GB"/>
        </w:rPr>
        <w:t>a</w:t>
      </w:r>
      <w:r w:rsidR="00B1161D" w:rsidRPr="00F15138">
        <w:rPr>
          <w:rFonts w:ascii="Palatino Linotype" w:hAnsi="Palatino Linotype"/>
          <w:lang w:val="en-GB"/>
        </w:rPr>
        <w:t>rk</w:t>
      </w:r>
      <w:r w:rsidR="006172F8" w:rsidRPr="00F15138">
        <w:rPr>
          <w:rFonts w:ascii="Palatino Linotype" w:hAnsi="Palatino Linotype"/>
          <w:lang w:val="en-GB"/>
        </w:rPr>
        <w:t xml:space="preserve"> </w:t>
      </w:r>
      <w:r w:rsidR="00B1161D" w:rsidRPr="00F15138">
        <w:rPr>
          <w:rFonts w:ascii="Palatino Linotype" w:hAnsi="Palatino Linotype"/>
          <w:lang w:val="en-GB"/>
        </w:rPr>
        <w:t>or</w:t>
      </w:r>
      <w:r w:rsidR="007C3C6F" w:rsidRPr="00F15138">
        <w:rPr>
          <w:rFonts w:ascii="Palatino Linotype" w:hAnsi="Palatino Linotype"/>
          <w:lang w:val="en-GB"/>
        </w:rPr>
        <w:t>an</w:t>
      </w:r>
      <w:r w:rsidR="00B1161D" w:rsidRPr="00F15138">
        <w:rPr>
          <w:rFonts w:ascii="Palatino Linotype" w:hAnsi="Palatino Linotype"/>
          <w:lang w:val="en-GB"/>
        </w:rPr>
        <w:t>ge</w:t>
      </w:r>
      <w:r w:rsidR="00653940" w:rsidRPr="00F15138">
        <w:rPr>
          <w:rFonts w:ascii="Palatino Linotype" w:hAnsi="Palatino Linotype"/>
          <w:lang w:val="en-GB"/>
        </w:rPr>
        <w:t xml:space="preserve">) result curves were plotted. </w:t>
      </w:r>
      <w:r w:rsidR="001C44CC" w:rsidRPr="00F15138">
        <w:rPr>
          <w:rFonts w:ascii="Palatino Linotype" w:hAnsi="Palatino Linotype"/>
          <w:lang w:val="en-GB"/>
        </w:rPr>
        <w:t xml:space="preserve">The probability of positive result is plotted against the concentration of </w:t>
      </w:r>
      <w:r w:rsidR="00653940" w:rsidRPr="00F15138">
        <w:rPr>
          <w:rFonts w:ascii="Palatino Linotype" w:hAnsi="Palatino Linotype"/>
          <w:lang w:val="en-GB"/>
        </w:rPr>
        <w:t xml:space="preserve">DENV-2/GVI RNA </w:t>
      </w:r>
      <w:r w:rsidR="001C44CC" w:rsidRPr="00F15138">
        <w:rPr>
          <w:rFonts w:ascii="Palatino Linotype" w:hAnsi="Palatino Linotype"/>
          <w:lang w:val="en-GB"/>
        </w:rPr>
        <w:t>molecules. The 95% detection limit is indicated with the dashed lines.</w:t>
      </w:r>
    </w:p>
    <w:p w14:paraId="45097B70" w14:textId="12AB7077" w:rsidR="006172F8" w:rsidRPr="00F15138" w:rsidRDefault="00716ABC" w:rsidP="00E14314">
      <w:pPr>
        <w:spacing w:line="360" w:lineRule="auto"/>
        <w:jc w:val="both"/>
        <w:rPr>
          <w:rFonts w:ascii="Palatino Linotype" w:hAnsi="Palatino Linotype"/>
          <w:b/>
          <w:lang w:val="en-GB"/>
        </w:rPr>
      </w:pPr>
      <w:r w:rsidRPr="00F15138">
        <w:rPr>
          <w:rFonts w:ascii="Palatino Linotype" w:hAnsi="Palatino Linotype"/>
          <w:b/>
          <w:lang w:val="en-GB"/>
        </w:rPr>
        <w:br w:type="page"/>
      </w:r>
    </w:p>
    <w:p w14:paraId="60A17DDD" w14:textId="7754B877" w:rsidR="00F01045" w:rsidRPr="00F15138" w:rsidRDefault="00F01045" w:rsidP="00E14314">
      <w:pPr>
        <w:tabs>
          <w:tab w:val="left" w:pos="1425"/>
        </w:tabs>
        <w:spacing w:line="360" w:lineRule="auto"/>
        <w:jc w:val="both"/>
        <w:rPr>
          <w:rFonts w:ascii="Palatino Linotype" w:hAnsi="Palatino Linotype"/>
          <w:b/>
          <w:lang w:val="en-GB"/>
        </w:rPr>
      </w:pPr>
      <w:r w:rsidRPr="00F15138">
        <w:rPr>
          <w:rFonts w:ascii="Palatino Linotype" w:hAnsi="Palatino Linotype"/>
          <w:b/>
          <w:lang w:val="en-GB"/>
        </w:rPr>
        <w:lastRenderedPageBreak/>
        <w:t xml:space="preserve">Discussion </w:t>
      </w:r>
    </w:p>
    <w:p w14:paraId="09B582A5" w14:textId="77777777" w:rsidR="0028545D" w:rsidRPr="00F15138" w:rsidRDefault="0028545D" w:rsidP="00E14314">
      <w:pPr>
        <w:spacing w:line="360" w:lineRule="auto"/>
        <w:jc w:val="both"/>
        <w:rPr>
          <w:rFonts w:ascii="Palatino Linotype" w:hAnsi="Palatino Linotype"/>
          <w:b/>
          <w:lang w:val="en-GB"/>
        </w:rPr>
      </w:pPr>
    </w:p>
    <w:p w14:paraId="1F631A3E" w14:textId="64009081" w:rsidR="00E95AF1" w:rsidRPr="00F15138" w:rsidRDefault="000131DE" w:rsidP="00E14314">
      <w:pPr>
        <w:spacing w:line="360" w:lineRule="auto"/>
        <w:jc w:val="both"/>
        <w:rPr>
          <w:rFonts w:ascii="Palatino Linotype" w:hAnsi="Palatino Linotype"/>
          <w:lang w:val="en-GB"/>
        </w:rPr>
      </w:pPr>
      <w:r w:rsidRPr="00F15138">
        <w:rPr>
          <w:rFonts w:ascii="Palatino Linotype" w:hAnsi="Palatino Linotype"/>
          <w:lang w:val="en-GB"/>
        </w:rPr>
        <w:t xml:space="preserve">In </w:t>
      </w:r>
      <w:r w:rsidR="001808D6" w:rsidRPr="00F15138">
        <w:rPr>
          <w:rFonts w:ascii="Palatino Linotype" w:hAnsi="Palatino Linotype"/>
          <w:lang w:val="en-GB"/>
        </w:rPr>
        <w:t xml:space="preserve">recent years DENV </w:t>
      </w:r>
      <w:r w:rsidRPr="00F15138">
        <w:rPr>
          <w:rFonts w:ascii="Palatino Linotype" w:hAnsi="Palatino Linotype"/>
          <w:lang w:val="en-GB"/>
        </w:rPr>
        <w:t xml:space="preserve">has </w:t>
      </w:r>
      <w:r w:rsidR="001808D6" w:rsidRPr="00F15138">
        <w:rPr>
          <w:rFonts w:ascii="Palatino Linotype" w:hAnsi="Palatino Linotype"/>
          <w:lang w:val="en-GB"/>
        </w:rPr>
        <w:t>becom</w:t>
      </w:r>
      <w:r w:rsidR="001C6CCE" w:rsidRPr="00F15138">
        <w:rPr>
          <w:rFonts w:ascii="Palatino Linotype" w:hAnsi="Palatino Linotype"/>
          <w:lang w:val="en-GB"/>
        </w:rPr>
        <w:t>ing</w:t>
      </w:r>
      <w:r w:rsidR="001808D6" w:rsidRPr="00F15138">
        <w:rPr>
          <w:rFonts w:ascii="Palatino Linotype" w:hAnsi="Palatino Linotype"/>
          <w:lang w:val="en-GB"/>
        </w:rPr>
        <w:t xml:space="preserve"> a major public health threat as exemplified</w:t>
      </w:r>
      <w:r w:rsidR="00F62AE6" w:rsidRPr="00F15138">
        <w:rPr>
          <w:rFonts w:ascii="Palatino Linotype" w:hAnsi="Palatino Linotype"/>
          <w:lang w:val="en-GB"/>
        </w:rPr>
        <w:t xml:space="preserve"> by recorded outbreak</w:t>
      </w:r>
      <w:r w:rsidRPr="00F15138">
        <w:rPr>
          <w:rFonts w:ascii="Palatino Linotype" w:hAnsi="Palatino Linotype"/>
          <w:lang w:val="en-GB"/>
        </w:rPr>
        <w:t>s</w:t>
      </w:r>
      <w:r w:rsidR="00F62AE6" w:rsidRPr="00F15138">
        <w:rPr>
          <w:rFonts w:ascii="Palatino Linotype" w:hAnsi="Palatino Linotype"/>
          <w:lang w:val="en-GB"/>
        </w:rPr>
        <w:t xml:space="preserve"> worldwide </w:t>
      </w:r>
      <w:r w:rsidR="00B3315C" w:rsidRPr="00F15138">
        <w:rPr>
          <w:rFonts w:ascii="Palatino Linotype" w:hAnsi="Palatino Linotype"/>
          <w:lang w:val="en-GB"/>
        </w:rPr>
        <w:fldChar w:fldCharType="begin"/>
      </w:r>
      <w:r w:rsidR="0070250F" w:rsidRPr="00F15138">
        <w:rPr>
          <w:rFonts w:ascii="Palatino Linotype" w:hAnsi="Palatino Linotype"/>
          <w:lang w:val="en-GB"/>
        </w:rPr>
        <w:instrText xml:space="preserve"> ADDIN ZOTERO_ITEM CSL_CITATION {"citationID":"M7U3lzv2","properties":{"formattedCitation":"(19)","plainCitation":"(19)","noteIndex":0},"citationItems":[{"id":2657,"uris":["http://zotero.org/users/local/hSvloyqN/items/X235DVP6"],"itemData":{"id":2657,"type":"article-journal","abstract":"Background and Objectives: Dengue is an important public health concern that warrants an examination of the longer-term global trends of its disease burden. The aim of this study was to assess the trends in dengue incidence and mortality worldwide over the last three decades. Materials and Methods: A descriptive epidemiological study was carried out, investigating the trends in the incidence and mortality of dengue from 1990 to 2019. The dengue incidence and mortality data were obtained from the Global Burden of Disease study database. Trends were examined using joinpoint regression analysis. Results: Globally, there were 56.7 million new cases of dengue reported in 2019: the disease was diagnosed in 27.4 million males and 29.3 million females. A total of 36,055 (18,993 males and 17,032 females) related deaths were reported worldwide in 2019. In both sexes, about 60% of new cases were recorded in the South-East Asia region (16.3 million in males and 17.4 million in females). Globally, the incidence of dengue exhibited an increasing tendency from 1990 to 2019 in both sexes (equally, by 1.2% per year). A significantly decreasing trend in the mortality of dengue was recorded only in females (by −0.5% per year), while an increasing trend was observed in males (by +0.6% per year). Conclusions: The rise in the number of new dengue cases and deaths in the world in the last several decades suggests a need for implementing more effective prevention and management measures.","container-title":"Medicina","DOI":"10.3390/medicina60030425","ISSN":"1648-9144","issue":"3","journalAbbreviation":"Medicina","language":"en","license":"https://creativecommons.org/licenses/by/4.0/","page":"425","source":"DOI.org (Crossref)","title":"Global Patterns of Trends in Incidence and Mortality of Dengue, 1990–2019: An Analysis Based on the Global Burden of Disease Study","title-short":"Global Patterns of Trends in Incidence and Mortality of Dengue, 1990–2019","volume":"60","author":[{"family":"Ilic","given":"Irena"},{"family":"Ilic","given":"Milena"}],"issued":{"date-parts":[["2024",3,1]]}}}],"schema":"https://github.com/citation-style-language/schema/raw/master/csl-citation.json"} </w:instrText>
      </w:r>
      <w:r w:rsidR="00B3315C" w:rsidRPr="00F15138">
        <w:rPr>
          <w:rFonts w:ascii="Palatino Linotype" w:hAnsi="Palatino Linotype"/>
          <w:lang w:val="en-GB"/>
        </w:rPr>
        <w:fldChar w:fldCharType="separate"/>
      </w:r>
      <w:r w:rsidR="0070250F" w:rsidRPr="00F15138">
        <w:rPr>
          <w:rFonts w:ascii="Palatino Linotype" w:hAnsi="Palatino Linotype"/>
          <w:noProof/>
          <w:lang w:val="en-GB"/>
        </w:rPr>
        <w:t>(19)</w:t>
      </w:r>
      <w:r w:rsidR="00B3315C" w:rsidRPr="00F15138">
        <w:rPr>
          <w:rFonts w:ascii="Palatino Linotype" w:hAnsi="Palatino Linotype"/>
          <w:lang w:val="en-GB"/>
        </w:rPr>
        <w:fldChar w:fldCharType="end"/>
      </w:r>
      <w:r w:rsidR="00F62AE6" w:rsidRPr="00F15138">
        <w:rPr>
          <w:rFonts w:ascii="Palatino Linotype" w:hAnsi="Palatino Linotype"/>
          <w:lang w:val="en-GB"/>
        </w:rPr>
        <w:t>.</w:t>
      </w:r>
    </w:p>
    <w:p w14:paraId="610AA8AF" w14:textId="0F09FA91" w:rsidR="00550F1A" w:rsidRPr="00F15138" w:rsidRDefault="001808D6" w:rsidP="00E14314">
      <w:pPr>
        <w:spacing w:line="360" w:lineRule="auto"/>
        <w:jc w:val="both"/>
        <w:rPr>
          <w:rFonts w:ascii="Palatino Linotype" w:hAnsi="Palatino Linotype"/>
          <w:lang w:val="en-GB"/>
        </w:rPr>
      </w:pPr>
      <w:r w:rsidRPr="00F15138">
        <w:rPr>
          <w:rFonts w:ascii="Palatino Linotype" w:hAnsi="Palatino Linotype"/>
          <w:lang w:val="en-GB"/>
        </w:rPr>
        <w:t>Most of these outbreak</w:t>
      </w:r>
      <w:r w:rsidR="00F62AE6" w:rsidRPr="00F15138">
        <w:rPr>
          <w:rFonts w:ascii="Palatino Linotype" w:hAnsi="Palatino Linotype"/>
          <w:lang w:val="en-GB"/>
        </w:rPr>
        <w:t>s</w:t>
      </w:r>
      <w:r w:rsidRPr="00F15138">
        <w:rPr>
          <w:rFonts w:ascii="Palatino Linotype" w:hAnsi="Palatino Linotype"/>
          <w:lang w:val="en-GB"/>
        </w:rPr>
        <w:t xml:space="preserve"> where linked to urban epidemic DENV 1-4 strains </w:t>
      </w:r>
      <w:r w:rsidR="00B3315C" w:rsidRPr="00F15138">
        <w:rPr>
          <w:rFonts w:ascii="Palatino Linotype" w:hAnsi="Palatino Linotype"/>
          <w:lang w:val="en-GB"/>
        </w:rPr>
        <w:fldChar w:fldCharType="begin"/>
      </w:r>
      <w:r w:rsidR="0070250F" w:rsidRPr="00F15138">
        <w:rPr>
          <w:rFonts w:ascii="Palatino Linotype" w:hAnsi="Palatino Linotype"/>
          <w:lang w:val="en-GB"/>
        </w:rPr>
        <w:instrText xml:space="preserve"> ADDIN ZOTERO_ITEM CSL_CITATION {"citationID":"VLMbV4ez","properties":{"formattedCitation":"(4,20\\uc0\\u8211{}22)","plainCitation":"(4,20–22)","noteIndex":0},"citationItems":[{"id":2218,"uris":["http://zotero.org/users/local/hSvloyqN/items/UXLJGSL6"],"itemData":{"id":2218,"type":"article-journal","abstract":"BACKGROUND: Dengue fever is a mosquito born disease associated with self-limited to life threatening illness. First detected in Senegal in the nineteenth century, and despite its growing incidence this last decade, significant knowledge gaps exist in our knowledge of genetic diversity of circulating strains. This study highlights the circulating serotypes and genotypes between January 2017 and December 2018 and their spatial and temporal distribution throughout all regions of Senegal.\nMETHODS: We used 56 dengue virus (DENV) strains for the analysis collected from 11 sampling areas: 39 from all regions of Senegal, and 17 isolates from Thiès, a particular area of the country. Two real time RT-qPCR systems were used to confirm dengue infection and corresponding serotypes. For molecular characterization, CprM gene was sequenced and submitted to phylogenetic analysis for serotypes and genotypes assignment.\nRESULTS: Three dengue virus serotypes (DENV-1-3) were detected by all used methods. DENV-3 was detected in 50% (28/56) of the isolates, followed by DENV-1 and DENV-2, each representing 25% (14/56) of the isolates. DENV-3 belongs to genotype III, DENV-1 to genotype V and DENV-2 to Cosmopolitan genotype. Serotype 3 was detected in 7 sampling locations and a co-circulation of different serotypes was observed in Thiès, Fatick and Richard-toll.\nCONCLUSIONS: These results emphasize the need of continuous DENV surveillance in Senegal to detect DENV cases, to define circulating serotypes/genotypes and to prevent the spread and the occurrence of severe cases.","container-title":"BMC infectious diseases","DOI":"10.1186/s12879-021-06580-z","ISSN":"1471-2334","issue":"1","journalAbbreviation":"BMC Infect Dis","language":"eng","note":"PMID: 34429064\nPMCID: PMC8383925","page":"867","source":"PubMed","title":"Multifoci and multiserotypes circulation of dengue virus in Senegal between 2017 and 2018","volume":"21","author":[{"family":"Dieng","given":"Idrissa"},{"family":"Ndione","given":"Marie Henriette Dior"},{"family":"Fall","given":"Cheikh"},{"family":"Diagne","given":"Moussa Moïse"},{"family":"Diop","given":"Mamadou"},{"family":"Gaye","given":"Aboubacry"},{"family":"Barry","given":"Mamadou Aliou"},{"family":"Diop","given":"Boly"},{"family":"Ndiaye","given":"Mamadou"},{"family":"Bousso","given":"Abdoulaye"},{"family":"Fall","given":"Gamou"},{"family":"Loucoubar","given":"Cheikh"},{"family":"Faye","given":"Oumar"},{"family":"Sall","given":"Amadou Alpha"},{"family":"Faye","given":"Ousmane"}],"issued":{"date-parts":[["2021",8,24]]}}},{"id":127,"uris":["http://zotero.org/users/local/hSvloyqN/items/2HU7HWRB"],"itemData":{"id":127,"type":"article-journal","container-title":"Emerging Infectious Diseases","DOI":"10.3201/eid2401.170973","ISSN":"1080-6040, 1080-6059","issue":"1","journalAbbreviation":"Emerg. Infect. Dis.","language":"en","note":"number: 1","page":"170-172","source":"DOI.org (Crossref)","title":"Dengue Fever in Burkina Faso, 2016","volume":"24","author":[{"family":"Tarnagda","given":"Zékiba"},{"family":"Cissé","given":"Assana"},{"family":"Bicaba","given":"Brice Wilfried"},{"family":"Diagbouga","given":"Serge"},{"family":"Sagna","given":"Tani"},{"family":"Ilboudo","given":"Abdoul Kader"},{"family":"Tialla","given":"Dieudonné"},{"family":"Lingani","given":"Moussa"},{"family":"Sondo","given":"K. Appoline"},{"family":"Yougbaré","given":"Issaka"},{"family":"Yaméogo","given":"Issaka"},{"family":"Sow","given":"Hyacinthe Euvrard"},{"family":"Sakandé","given":"Jean"},{"family":"Sangaré","given":"Lassana"},{"family":"Greco","given":"Rebecca"},{"family":"Muscatello","given":"David J."}],"issued":{"date-parts":[["2018",1]]}}},{"id":2507,"uris":["http://zotero.org/users/local/hSvloyqN/items/RJ7CAEG3"],"itemData":{"id":2507,"type":"article-journal","abstract":"We characterized 11 autochthonous dengue virus serotype 3 cases from Santiago and Fogo islands (Cabo Verde), 14 years after Cabo Verde’s latest noticed DENV outbreak involving this serotype. Identified viruses are closely related to Asian strains and falling into a clade distinct from known circulating West African DENV-3/Genotype III isolates.Competing Interest StatementThe authors have declared no competing interest.Funding StatementThis work was funded by Bill and Melinda Gates Foundation under grant (INV-050589) and the Africa Pathogen Genomics Initiative (CARES grant 4306-22-EIPHLSS-GENOMICS).Author DeclarationsI confirm all relevant ethical guidelines have been followed, and any necessary IRB and/or ethics committee approvals have been obtained.YesThe details of the IRB/oversight body that provided approval or exemption for the research described are given below:The Cabo Verdien National Ethical Committee of the Ministry of Health approved the surveillance protocol which lead to the obtention of human sera as less than minimal risk research, and written consent were not required.I confirm that all necessary patient/participant consent has been obtained and the appropriate institutional forms have been archived, and that any patient/participant/sample identifiers included were not known to anyone (e.g., hospital staff, patients or participants themselves) outside the research group so cannot be used to identify individuals.YesI understand that all clinical trials and any other prospective interventional studies must be registered with an ICMJE-approved registry, such as ClinicalTrials.gov. I confirm that any such study reported in the manuscript has been registered and the trial registration ID is provided (note: if posting a prospective study registered retrospectively, please provide a statement in the trial ID field explaining why the study was not registered in advance).YesI have followed all appropriate research reporting guidelines, such as any relevant EQUATOR Network research reporting checklist(s) and other pertinent material, if applicable.YesAll data produced in the present study are available upon reasonable request to the authors","container-title":"medRxiv","DOI":"10.1101/2024.02.29.24301580","page":"2024.02.29.24301580","title":"Re-emergence of dengue virus 3 genotype III in Cabo Verde, 2023","author":[{"family":"Santos","given":"Menilita","dropping-particle":"dos"},{"family":"Dieng","given":"Idrissa"},{"family":"Fernandes Varela","given":"Isaias Baptista"},{"family":"Rosa Carvalho","given":"Kevin Sanders Da"},{"family":"Texeira","given":"Domingos Dias"},{"family":"Furtado","given":"Ullardina"},{"family":"Hungria","given":"Liliane"},{"family":"Souza","given":"Letícia"},{"family":"Tavares","given":"Leidiza"},{"family":"Barry","given":"Mamadou Aliou"},{"family":"Talla","given":"Cheikh"},{"family":"Sagne","given":"Samba Niang"},{"family":"Faye","given":"Ousmane"},{"family":"Dia","given":"Ndongo"},{"family":"Loucoubar","given":"Cheikh"},{"family":"Faye","given":"Oumar"},{"family":"Sall","given":"Amadou Alpha"},{"family":"Diallo","given":"Boubacar"},{"family":"Diagne","given":"Moussa Moïse"},{"family":"Luz Lima","given":"Maria","dropping-particle":"da"},{"family":"Sow","given":"Abdourahmane"}],"issued":{"date-parts":[["2024",1,1]]}}},{"id":2655,"uris":["http://zotero.org/users/local/hSvloyqN/items/TD7WK7IV"],"itemData":{"id":2655,"type":"article-journal","abstract":"Between August and September 2023, three distinct autochthonous dengue virus transmission events occurred in Lazio, Italy, with the main event in Rome. The events involved three different dengue serotypes. No link with previous imported cases was identified. Here we describe the epidemiological and phylogenetic analysis of the first autochthonous cases and the implemented control actions. The multiple transmission events call for a strengthening of the vector control strategies and future research to better characterise the risk in countries like Italy.","container-title":"Eurosurveillance","DOI":"10.2807/1560-7917.ES.2023.28.44.2300552","ISSN":"1560-7917","issue":"44","language":"en","source":"DOI.org (Crossref)","title":"Outbreaks of autochthonous Dengue in Lazio region, Italy, August to September 2023: preliminary investigation","title-short":"Outbreaks of autochthonous Dengue in Lazio region, Italy, August to September 2023","URL":"https://www.eurosurveillance.org/content/10.2807/1560-7917.ES.2023.28.44.2300552","volume":"28","author":[{"family":"De Carli","given":"Gabriella"},{"family":"Carletti","given":"Fabrizio"},{"family":"Spaziante","given":"Martina"},{"family":"Gruber","given":"Cesare Ernesto Maria"},{"family":"Rueca","given":"Martina"},{"family":"Spezia","given":"Pietro Giorgio"},{"family":"Vantaggio","given":"Valentina"},{"family":"Barca","given":"Alessandra"},{"family":"De Liberato","given":"Claudio"},{"family":"Romiti","given":"Federico"},{"family":"Scicluna","given":"Maria Teresa"},{"family":"Vaglio","given":"Stefania"},{"family":"Feccia","given":"Mariano"},{"family":"Di Rosa","given":"Enrico"},{"family":"Gianzi","given":"Francesco Paolo"},{"family":"Giambi","given":"Cristina"},{"family":"Scognamiglio","given":"Paola"},{"family":"Nicastri","given":"Emanuele"},{"family":"Girardi","given":"Enrico"},{"family":"Maggi","given":"Fabrizio"},{"family":"Vairo","given":"Francesco"},{"literal":"the Lazio Dengue Outbreak Group"}],"accessed":{"date-parts":[["2024",9,24]]},"issued":{"date-parts":[["2023",11,2]]}}}],"schema":"https://github.com/citation-style-language/schema/raw/master/csl-citation.json"} </w:instrText>
      </w:r>
      <w:r w:rsidR="00B3315C" w:rsidRPr="00F15138">
        <w:rPr>
          <w:rFonts w:ascii="Palatino Linotype" w:hAnsi="Palatino Linotype"/>
          <w:lang w:val="en-GB"/>
        </w:rPr>
        <w:fldChar w:fldCharType="separate"/>
      </w:r>
      <w:r w:rsidR="0070250F" w:rsidRPr="00F15138">
        <w:rPr>
          <w:rFonts w:ascii="Palatino Linotype" w:hAnsi="Palatino Linotype" w:cs="Times New Roman"/>
          <w:lang w:val="en-US"/>
        </w:rPr>
        <w:t>(4,20–22)</w:t>
      </w:r>
      <w:r w:rsidR="00B3315C" w:rsidRPr="00F15138">
        <w:rPr>
          <w:rFonts w:ascii="Palatino Linotype" w:hAnsi="Palatino Linotype"/>
          <w:lang w:val="en-GB"/>
        </w:rPr>
        <w:fldChar w:fldCharType="end"/>
      </w:r>
      <w:r w:rsidRPr="00F15138">
        <w:rPr>
          <w:rFonts w:ascii="Palatino Linotype" w:hAnsi="Palatino Linotype"/>
          <w:lang w:val="en-US"/>
        </w:rPr>
        <w:t xml:space="preserve">. </w:t>
      </w:r>
      <w:r w:rsidRPr="00F15138">
        <w:rPr>
          <w:rFonts w:ascii="Palatino Linotype" w:hAnsi="Palatino Linotype"/>
          <w:lang w:val="en-GB"/>
        </w:rPr>
        <w:t>Nevertheless, beside th</w:t>
      </w:r>
      <w:r w:rsidR="00844823" w:rsidRPr="00F15138">
        <w:rPr>
          <w:rFonts w:ascii="Palatino Linotype" w:hAnsi="Palatino Linotype"/>
          <w:lang w:val="en-GB"/>
        </w:rPr>
        <w:t>ese</w:t>
      </w:r>
      <w:r w:rsidRPr="00F15138">
        <w:rPr>
          <w:rFonts w:ascii="Palatino Linotype" w:hAnsi="Palatino Linotype"/>
          <w:lang w:val="en-GB"/>
        </w:rPr>
        <w:t xml:space="preserve"> well-known </w:t>
      </w:r>
      <w:r w:rsidR="000131DE" w:rsidRPr="00F15138">
        <w:rPr>
          <w:rFonts w:ascii="Palatino Linotype" w:hAnsi="Palatino Linotype"/>
          <w:lang w:val="en-GB"/>
        </w:rPr>
        <w:t xml:space="preserve">circulating </w:t>
      </w:r>
      <w:r w:rsidRPr="00F15138">
        <w:rPr>
          <w:rFonts w:ascii="Palatino Linotype" w:hAnsi="Palatino Linotype"/>
          <w:lang w:val="en-GB"/>
        </w:rPr>
        <w:t>epidemic</w:t>
      </w:r>
      <w:r w:rsidR="00F62AE6" w:rsidRPr="00F15138">
        <w:rPr>
          <w:rFonts w:ascii="Palatino Linotype" w:hAnsi="Palatino Linotype"/>
          <w:lang w:val="en-GB"/>
        </w:rPr>
        <w:t xml:space="preserve"> strains</w:t>
      </w:r>
      <w:r w:rsidRPr="00F15138">
        <w:rPr>
          <w:rFonts w:ascii="Palatino Linotype" w:hAnsi="Palatino Linotype"/>
          <w:lang w:val="en-GB"/>
        </w:rPr>
        <w:t xml:space="preserve">, sylvatic DENV-2 circulation was noticed in the past in West Africa </w:t>
      </w:r>
      <w:r w:rsidR="00844823" w:rsidRPr="00F15138">
        <w:rPr>
          <w:rFonts w:ascii="Palatino Linotype" w:hAnsi="Palatino Linotype"/>
          <w:lang w:val="en-GB"/>
        </w:rPr>
        <w:t xml:space="preserve">in </w:t>
      </w:r>
      <w:r w:rsidRPr="00F15138">
        <w:rPr>
          <w:rFonts w:ascii="Palatino Linotype" w:hAnsi="Palatino Linotype"/>
          <w:lang w:val="en-GB"/>
        </w:rPr>
        <w:t>Nigeria</w:t>
      </w:r>
      <w:r w:rsidR="00844823" w:rsidRPr="00F15138">
        <w:rPr>
          <w:rFonts w:ascii="Palatino Linotype" w:hAnsi="Palatino Linotype"/>
          <w:lang w:val="en-GB"/>
        </w:rPr>
        <w:t xml:space="preserve"> and </w:t>
      </w:r>
      <w:r w:rsidRPr="00F15138">
        <w:rPr>
          <w:rFonts w:ascii="Palatino Linotype" w:hAnsi="Palatino Linotype"/>
          <w:lang w:val="en-GB"/>
        </w:rPr>
        <w:t>Cote d’Ivoire</w:t>
      </w:r>
      <w:r w:rsidR="00844823" w:rsidRPr="00F15138">
        <w:rPr>
          <w:rFonts w:ascii="Palatino Linotype" w:hAnsi="Palatino Linotype"/>
          <w:lang w:val="en-GB"/>
        </w:rPr>
        <w:t xml:space="preserve"> but mainly</w:t>
      </w:r>
      <w:r w:rsidRPr="00F15138">
        <w:rPr>
          <w:rFonts w:ascii="Palatino Linotype" w:hAnsi="Palatino Linotype"/>
          <w:lang w:val="en-GB"/>
        </w:rPr>
        <w:t xml:space="preserve"> in Southern Senegal in the Kédougou area (</w:t>
      </w:r>
      <w:r w:rsidR="00F90C32" w:rsidRPr="00F15138">
        <w:rPr>
          <w:rFonts w:ascii="Palatino Linotype" w:hAnsi="Palatino Linotype"/>
          <w:i/>
          <w:iCs/>
          <w:lang w:val="en-GB"/>
        </w:rPr>
        <w:t xml:space="preserve">Diallo 2003, </w:t>
      </w:r>
      <w:proofErr w:type="spellStart"/>
      <w:r w:rsidR="00F90C32" w:rsidRPr="00F15138">
        <w:rPr>
          <w:rFonts w:ascii="Palatino Linotype" w:hAnsi="Palatino Linotype"/>
          <w:i/>
          <w:iCs/>
          <w:lang w:val="en-GB"/>
        </w:rPr>
        <w:t>Kedougou</w:t>
      </w:r>
      <w:proofErr w:type="spellEnd"/>
      <w:r w:rsidRPr="00F15138">
        <w:rPr>
          <w:rFonts w:ascii="Palatino Linotype" w:hAnsi="Palatino Linotype"/>
          <w:lang w:val="en-GB"/>
        </w:rPr>
        <w:t>) and in Malaysia in Asia</w:t>
      </w:r>
      <w:r w:rsidR="000131DE" w:rsidRPr="00F15138">
        <w:rPr>
          <w:rFonts w:ascii="Palatino Linotype" w:hAnsi="Palatino Linotype"/>
          <w:lang w:val="en-GB"/>
        </w:rPr>
        <w:t xml:space="preserve"> </w:t>
      </w:r>
      <w:r w:rsidR="00B3315C" w:rsidRPr="00F15138">
        <w:rPr>
          <w:rFonts w:ascii="Palatino Linotype" w:hAnsi="Palatino Linotype"/>
          <w:lang w:val="en-GB"/>
        </w:rPr>
        <w:fldChar w:fldCharType="begin"/>
      </w:r>
      <w:r w:rsidR="0070250F" w:rsidRPr="00F15138">
        <w:rPr>
          <w:rFonts w:ascii="Palatino Linotype" w:hAnsi="Palatino Linotype"/>
          <w:lang w:val="en-GB"/>
        </w:rPr>
        <w:instrText xml:space="preserve"> ADDIN ZOTERO_ITEM CSL_CITATION {"citationID":"HZr65seO","properties":{"formattedCitation":"(23)","plainCitation":"(23)","noteIndex":0},"citationItems":[{"id":2653,"uris":["http://zotero.org/users/local/hSvloyqN/items/676FSYPN"],"itemData":{"id":2653,"type":"article-journal","container-title":"PLoS Neglected Tropical Diseases","DOI":"10.1371/journal.pntd.0000423","ISSN":"1935-2735","issue":"4","journalAbbreviation":"PLoS Negl Trop Dis","language":"en","page":"e423","source":"DOI.org (Crossref)","title":"Dengue Virus Serotype 2 from a Sylvatic Lineage Isolated from a Patient with Dengue Hemorrhagic Fever","volume":"3","author":[{"family":"Cardosa","given":"Jane"},{"family":"Ooi","given":"Mong How"},{"family":"Tio","given":"Phaik Hooi"},{"family":"Perera","given":"David"},{"family":"Holmes","given":"Edward C."},{"family":"Bibi","given":"Khatijar"},{"family":"Abdul Manap","given":"Zahara"}],"editor":[{"family":"Harris","given":"Eva"}],"issued":{"date-parts":[["2009",4,28]]}}}],"schema":"https://github.com/citation-style-language/schema/raw/master/csl-citation.json"} </w:instrText>
      </w:r>
      <w:r w:rsidR="00B3315C" w:rsidRPr="00F15138">
        <w:rPr>
          <w:rFonts w:ascii="Palatino Linotype" w:hAnsi="Palatino Linotype"/>
          <w:lang w:val="en-GB"/>
        </w:rPr>
        <w:fldChar w:fldCharType="separate"/>
      </w:r>
      <w:r w:rsidR="0070250F" w:rsidRPr="00F15138">
        <w:rPr>
          <w:rFonts w:ascii="Palatino Linotype" w:hAnsi="Palatino Linotype"/>
          <w:noProof/>
          <w:lang w:val="en-GB"/>
        </w:rPr>
        <w:t>(23)</w:t>
      </w:r>
      <w:r w:rsidR="00B3315C" w:rsidRPr="00F15138">
        <w:rPr>
          <w:rFonts w:ascii="Palatino Linotype" w:hAnsi="Palatino Linotype"/>
          <w:lang w:val="en-GB"/>
        </w:rPr>
        <w:fldChar w:fldCharType="end"/>
      </w:r>
      <w:r w:rsidRPr="00F15138">
        <w:rPr>
          <w:rFonts w:ascii="Palatino Linotype" w:hAnsi="Palatino Linotype"/>
          <w:lang w:val="en-GB"/>
        </w:rPr>
        <w:t xml:space="preserve">. Due to </w:t>
      </w:r>
      <w:r w:rsidR="000131DE" w:rsidRPr="00F15138">
        <w:rPr>
          <w:rFonts w:ascii="Palatino Linotype" w:hAnsi="Palatino Linotype"/>
          <w:lang w:val="en-GB"/>
        </w:rPr>
        <w:t>few</w:t>
      </w:r>
      <w:r w:rsidRPr="00F15138">
        <w:rPr>
          <w:rFonts w:ascii="Palatino Linotype" w:hAnsi="Palatino Linotype"/>
          <w:lang w:val="en-GB"/>
        </w:rPr>
        <w:t xml:space="preserve"> association</w:t>
      </w:r>
      <w:r w:rsidR="000131DE" w:rsidRPr="00F15138">
        <w:rPr>
          <w:rFonts w:ascii="Palatino Linotype" w:hAnsi="Palatino Linotype"/>
          <w:lang w:val="en-GB"/>
        </w:rPr>
        <w:t>s</w:t>
      </w:r>
      <w:r w:rsidRPr="00F15138">
        <w:rPr>
          <w:rFonts w:ascii="Palatino Linotype" w:hAnsi="Palatino Linotype"/>
          <w:lang w:val="en-GB"/>
        </w:rPr>
        <w:t xml:space="preserve"> </w:t>
      </w:r>
      <w:r w:rsidR="00D45ADC" w:rsidRPr="00F15138">
        <w:rPr>
          <w:rFonts w:ascii="Palatino Linotype" w:hAnsi="Palatino Linotype"/>
          <w:lang w:val="en-GB"/>
        </w:rPr>
        <w:t>with</w:t>
      </w:r>
      <w:r w:rsidRPr="00F15138">
        <w:rPr>
          <w:rFonts w:ascii="Palatino Linotype" w:hAnsi="Palatino Linotype"/>
          <w:lang w:val="en-GB"/>
        </w:rPr>
        <w:t xml:space="preserve"> outbreak</w:t>
      </w:r>
      <w:r w:rsidR="00D45ADC" w:rsidRPr="00F15138">
        <w:rPr>
          <w:rFonts w:ascii="Palatino Linotype" w:hAnsi="Palatino Linotype"/>
          <w:lang w:val="en-GB"/>
        </w:rPr>
        <w:t>s</w:t>
      </w:r>
      <w:r w:rsidRPr="00F15138">
        <w:rPr>
          <w:rFonts w:ascii="Palatino Linotype" w:hAnsi="Palatino Linotype"/>
          <w:lang w:val="en-GB"/>
        </w:rPr>
        <w:t xml:space="preserve"> and the restriction </w:t>
      </w:r>
      <w:r w:rsidR="000131DE" w:rsidRPr="00F15138">
        <w:rPr>
          <w:rFonts w:ascii="Palatino Linotype" w:hAnsi="Palatino Linotype"/>
          <w:lang w:val="en-GB"/>
        </w:rPr>
        <w:t xml:space="preserve">of their circulation </w:t>
      </w:r>
      <w:r w:rsidRPr="00F15138">
        <w:rPr>
          <w:rFonts w:ascii="Palatino Linotype" w:hAnsi="Palatino Linotype"/>
          <w:lang w:val="en-GB"/>
        </w:rPr>
        <w:t xml:space="preserve">to West Africa and Malaysia the viral strains associated to </w:t>
      </w:r>
      <w:r w:rsidR="00844823" w:rsidRPr="00F15138">
        <w:rPr>
          <w:rFonts w:ascii="Palatino Linotype" w:hAnsi="Palatino Linotype"/>
          <w:lang w:val="en-GB"/>
        </w:rPr>
        <w:t xml:space="preserve">the </w:t>
      </w:r>
      <w:r w:rsidRPr="00F15138">
        <w:rPr>
          <w:rFonts w:ascii="Palatino Linotype" w:hAnsi="Palatino Linotype"/>
          <w:lang w:val="en-GB"/>
        </w:rPr>
        <w:t xml:space="preserve">sylvatic cycle are </w:t>
      </w:r>
      <w:r w:rsidR="00F62AE6" w:rsidRPr="00F15138">
        <w:rPr>
          <w:rFonts w:ascii="Palatino Linotype" w:hAnsi="Palatino Linotype"/>
          <w:lang w:val="en-GB"/>
        </w:rPr>
        <w:t>less</w:t>
      </w:r>
      <w:r w:rsidR="00934E36" w:rsidRPr="00F15138">
        <w:rPr>
          <w:rFonts w:ascii="Palatino Linotype" w:hAnsi="Palatino Linotype"/>
          <w:lang w:val="en-GB"/>
        </w:rPr>
        <w:t xml:space="preserve"> </w:t>
      </w:r>
      <w:r w:rsidRPr="00F15138">
        <w:rPr>
          <w:rFonts w:ascii="Palatino Linotype" w:hAnsi="Palatino Linotype"/>
          <w:lang w:val="en-GB"/>
        </w:rPr>
        <w:t xml:space="preserve">studied </w:t>
      </w:r>
      <w:r w:rsidR="00B3315C" w:rsidRPr="00F15138">
        <w:rPr>
          <w:rFonts w:ascii="Palatino Linotype" w:hAnsi="Palatino Linotype"/>
          <w:lang w:val="en-GB"/>
        </w:rPr>
        <w:fldChar w:fldCharType="begin"/>
      </w:r>
      <w:r w:rsidR="0070250F" w:rsidRPr="00F15138">
        <w:rPr>
          <w:rFonts w:ascii="Palatino Linotype" w:hAnsi="Palatino Linotype"/>
          <w:lang w:val="en-GB"/>
        </w:rPr>
        <w:instrText xml:space="preserve"> ADDIN ZOTERO_ITEM CSL_CITATION {"citationID":"GcFqRwVh","properties":{"formattedCitation":"(24)","plainCitation":"(24)","noteIndex":0},"citationItems":[{"id":748,"uris":["http://zotero.org/users/local/hSvloyqN/items/564SK7K5"],"itemData":{"id":748,"type":"article-journal","abstract":"Dengue viruses (DENV) are the most important arboviral pathogens in tropical and subtropical regions throughout the world. DENV transmission includes both a sylvatic, enzootic cycle between nonhuman primates and arboreal mosquitoes of the genus Aedes, and an urban, endemic/epidemic cycle between Aedes aegypti, a mosquito with larval development in peridomestic water containers, and human reservoir hosts. All 4 serotypes of endemic DENV evolved independently from ancestral sylvatic viruses and have become both ecologically and evolutionarily distinct; this process may have involved adaptation to (i) peridomestic mosquito vectors and/or (ii) human reservoir hosts. To test the latter hypothesis, we assessed the ability of sylvatic and endemic DENV-2 strains, representing major genotypes from Southeast Asia, West Africa and the Americas, to replicate in two surrogate human model hosts: monocyte-derived, human dendritic cells (moDCs), and mice engrafted with human hepatoma cells. Although the various DENV-2 strains showed significant inter-strain variation in mean replication titers in both models, no overall difference between sylvatic and endemic strains was detected in either model. Our findings suggest that emergence of endemic DENV strains from ancestral sylvatic strains may not have required adaptation to replicate more efficiently in human reservoir hosts, implying that the potential for re-emergence of sylvatic dengue strains into the endemic cycle is high. The shared replication profiles of the American endemic and sylvatic strains suggest that American strains have maintained or regained the ancestral phenotype.","container-title":"Virology","DOI":"10.1016/j.virol.2006.08.049","ISSN":"0042-6822","issue":"2","journalAbbreviation":"Virology","language":"eng","note":"number: 2\nPMID: 17014880\nPMCID: PMC3608925","page":"402-412","source":"PubMed","title":"Potential of ancestral sylvatic dengue-2 viruses to re-emerge","volume":"358","author":[{"family":"Vasilakis","given":"Nikos"},{"family":"Shell","given":"Elisabeth J."},{"family":"Fokam","given":"Eric B."},{"family":"Mason","given":"Peter W."},{"family":"Hanley","given":"Kathryn A."},{"family":"Estes","given":"D. Mark"},{"family":"Weaver","given":"Scott C."}],"issued":{"date-parts":[["2007",2,20]]}}}],"schema":"https://github.com/citation-style-language/schema/raw/master/csl-citation.json"} </w:instrText>
      </w:r>
      <w:r w:rsidR="00B3315C" w:rsidRPr="00F15138">
        <w:rPr>
          <w:rFonts w:ascii="Palatino Linotype" w:hAnsi="Palatino Linotype"/>
          <w:lang w:val="en-GB"/>
        </w:rPr>
        <w:fldChar w:fldCharType="separate"/>
      </w:r>
      <w:r w:rsidR="0070250F" w:rsidRPr="00F15138">
        <w:rPr>
          <w:rFonts w:ascii="Palatino Linotype" w:hAnsi="Palatino Linotype"/>
          <w:noProof/>
          <w:lang w:val="en-GB"/>
        </w:rPr>
        <w:t>(24)</w:t>
      </w:r>
      <w:r w:rsidR="00B3315C" w:rsidRPr="00F15138">
        <w:rPr>
          <w:rFonts w:ascii="Palatino Linotype" w:hAnsi="Palatino Linotype"/>
          <w:lang w:val="en-GB"/>
        </w:rPr>
        <w:fldChar w:fldCharType="end"/>
      </w:r>
      <w:r w:rsidRPr="00F15138">
        <w:rPr>
          <w:rFonts w:ascii="Palatino Linotype" w:hAnsi="Palatino Linotype"/>
          <w:lang w:val="en-GB"/>
        </w:rPr>
        <w:t xml:space="preserve">. </w:t>
      </w:r>
      <w:r w:rsidR="00D45ADC" w:rsidRPr="00F15138">
        <w:rPr>
          <w:rFonts w:ascii="Palatino Linotype" w:hAnsi="Palatino Linotype"/>
          <w:lang w:val="en-GB"/>
        </w:rPr>
        <w:t xml:space="preserve">In Senegal in 2020 a huge DENV outbreak was described in </w:t>
      </w:r>
      <w:r w:rsidR="000131DE" w:rsidRPr="00F15138">
        <w:rPr>
          <w:rFonts w:ascii="Palatino Linotype" w:hAnsi="Palatino Linotype"/>
          <w:lang w:val="en-GB"/>
        </w:rPr>
        <w:t xml:space="preserve">the </w:t>
      </w:r>
      <w:r w:rsidR="00D45ADC" w:rsidRPr="00F15138">
        <w:rPr>
          <w:rFonts w:ascii="Palatino Linotype" w:hAnsi="Palatino Linotype"/>
          <w:lang w:val="en-GB"/>
        </w:rPr>
        <w:t>Kédougou region</w:t>
      </w:r>
      <w:r w:rsidR="000131DE" w:rsidRPr="00F15138">
        <w:rPr>
          <w:rFonts w:ascii="Palatino Linotype" w:hAnsi="Palatino Linotype"/>
          <w:lang w:val="en-GB"/>
        </w:rPr>
        <w:t>.</w:t>
      </w:r>
      <w:r w:rsidR="00D45ADC" w:rsidRPr="00F15138">
        <w:rPr>
          <w:rFonts w:ascii="Palatino Linotype" w:hAnsi="Palatino Linotype"/>
          <w:lang w:val="en-GB"/>
        </w:rPr>
        <w:t xml:space="preserve"> </w:t>
      </w:r>
      <w:r w:rsidR="00B551C0" w:rsidRPr="00F15138">
        <w:rPr>
          <w:rFonts w:ascii="Palatino Linotype" w:hAnsi="Palatino Linotype"/>
          <w:lang w:val="en-GB"/>
        </w:rPr>
        <w:t>f</w:t>
      </w:r>
      <w:r w:rsidR="00D45ADC" w:rsidRPr="00F15138">
        <w:rPr>
          <w:rFonts w:ascii="Palatino Linotype" w:hAnsi="Palatino Linotype"/>
          <w:lang w:val="en-GB"/>
        </w:rPr>
        <w:t xml:space="preserve">ollowing serotyping failure using </w:t>
      </w:r>
      <w:r w:rsidR="000131DE" w:rsidRPr="00F15138">
        <w:rPr>
          <w:rFonts w:ascii="Palatino Linotype" w:hAnsi="Palatino Linotype"/>
          <w:lang w:val="en-GB"/>
        </w:rPr>
        <w:t xml:space="preserve">the </w:t>
      </w:r>
      <w:r w:rsidR="00D45ADC" w:rsidRPr="00F15138">
        <w:rPr>
          <w:rFonts w:ascii="Palatino Linotype" w:hAnsi="Palatino Linotype"/>
          <w:lang w:val="en-GB"/>
        </w:rPr>
        <w:t xml:space="preserve">CDC dengue typing kit </w:t>
      </w:r>
      <w:r w:rsidR="00B3315C" w:rsidRPr="00F15138">
        <w:rPr>
          <w:rFonts w:ascii="Palatino Linotype" w:hAnsi="Palatino Linotype"/>
          <w:lang w:val="en-GB"/>
        </w:rPr>
        <w:fldChar w:fldCharType="begin"/>
      </w:r>
      <w:r w:rsidR="0070250F" w:rsidRPr="00F15138">
        <w:rPr>
          <w:rFonts w:ascii="Palatino Linotype" w:hAnsi="Palatino Linotype"/>
          <w:lang w:val="en-GB"/>
        </w:rPr>
        <w:instrText xml:space="preserve"> ADDIN ZOTERO_ITEM CSL_CITATION {"citationID":"nSCVsYx2","properties":{"formattedCitation":"(10)","plainCitation":"(10)","noteIndex":0},"citationItems":[{"id":2639,"uris":["http://zotero.org/users/local/hSvloyqN/items/QDXQIUAE"],"itemData":{"id":2639,"type":"article-journal","container-title":"Emerging Infectious Diseases","DOI":"10.3201/eid3004.231301","ISSN":"1080-6040, 1080-6059","issue":"4","journalAbbreviation":"Emerg. Infect. Dis.","source":"DOI.org (Crossref)","title":"Reemergence of Sylvatic Dengue Virus Serotype 2 in Kedougou, Senegal, 2020","URL":"https://wwwnc.cdc.gov/eid/article/30/4/23-1301_article","volume":"30","author":[{"family":"Dieng","given":"Idrissa"},{"family":"Diarra","given":"Maryam"},{"family":"Sadio","given":"Bacary Djilocalisse"},{"family":"Sow","given":"Bocar"},{"family":"Gaye","given":"Alioune"},{"family":"Diallo","given":"Amadou"},{"family":"Faye","given":"Martin"},{"family":"Ndione","given":"Marie Henriette Dior"},{"family":"Diallo","given":"Diawo"},{"family":"Sankhe","given":"Safietou"},{"family":"Ndiaye","given":"Mignane"},{"family":"Danfakha","given":"Fode"},{"family":"Diop","given":"Boly"},{"family":"Sall","given":"Amadou Alpha"},{"family":"Fall","given":"Gamou"},{"family":"Faye","given":"Oumar"},{"family":"Loucoubar","given":"Cheikh"},{"family":"Faye","given":"Ousmane"},{"family":"Weaver","given":"Scott C."},{"family":"Diallo","given":"Mawlouth"},{"family":"Barry","given":"Mamadou Aliou"},{"family":"Diagne","given":"Moussa Moise"}],"accessed":{"date-parts":[["2024",9,24]]},"issued":{"date-parts":[["2024",4]]}}}],"schema":"https://github.com/citation-style-language/schema/raw/master/csl-citation.json"} </w:instrText>
      </w:r>
      <w:r w:rsidR="00B3315C" w:rsidRPr="00F15138">
        <w:rPr>
          <w:rFonts w:ascii="Palatino Linotype" w:hAnsi="Palatino Linotype"/>
          <w:lang w:val="en-GB"/>
        </w:rPr>
        <w:fldChar w:fldCharType="separate"/>
      </w:r>
      <w:r w:rsidR="0070250F" w:rsidRPr="00F15138">
        <w:rPr>
          <w:rFonts w:ascii="Palatino Linotype" w:hAnsi="Palatino Linotype"/>
          <w:noProof/>
          <w:lang w:val="en-GB"/>
        </w:rPr>
        <w:t>(10)</w:t>
      </w:r>
      <w:r w:rsidR="00B3315C" w:rsidRPr="00F15138">
        <w:rPr>
          <w:rFonts w:ascii="Palatino Linotype" w:hAnsi="Palatino Linotype"/>
          <w:lang w:val="en-GB"/>
        </w:rPr>
        <w:fldChar w:fldCharType="end"/>
      </w:r>
      <w:r w:rsidR="00844823" w:rsidRPr="00F15138">
        <w:rPr>
          <w:rFonts w:ascii="Palatino Linotype" w:hAnsi="Palatino Linotype"/>
          <w:lang w:val="en-GB"/>
        </w:rPr>
        <w:t>,</w:t>
      </w:r>
      <w:r w:rsidR="00D45ADC" w:rsidRPr="00F15138">
        <w:rPr>
          <w:rFonts w:ascii="Palatino Linotype" w:hAnsi="Palatino Linotype"/>
          <w:lang w:val="en-GB"/>
        </w:rPr>
        <w:t xml:space="preserve"> </w:t>
      </w:r>
      <w:r w:rsidR="000131DE" w:rsidRPr="00F15138">
        <w:rPr>
          <w:rFonts w:ascii="Palatino Linotype" w:hAnsi="Palatino Linotype"/>
          <w:lang w:val="en-GB"/>
        </w:rPr>
        <w:t>i</w:t>
      </w:r>
      <w:r w:rsidR="00D45ADC" w:rsidRPr="00F15138">
        <w:rPr>
          <w:rFonts w:ascii="Palatino Linotype" w:hAnsi="Palatino Linotype"/>
          <w:lang w:val="en-GB"/>
        </w:rPr>
        <w:t xml:space="preserve">n depth virological investigations revealed that the outbreak was caused by DENV-2/GVI </w:t>
      </w:r>
      <w:r w:rsidR="00B3315C" w:rsidRPr="00F15138">
        <w:rPr>
          <w:rFonts w:ascii="Palatino Linotype" w:hAnsi="Palatino Linotype"/>
          <w:lang w:val="en-GB"/>
        </w:rPr>
        <w:fldChar w:fldCharType="begin"/>
      </w:r>
      <w:r w:rsidR="0070250F" w:rsidRPr="00F15138">
        <w:rPr>
          <w:rFonts w:ascii="Palatino Linotype" w:hAnsi="Palatino Linotype"/>
          <w:lang w:val="en-GB"/>
        </w:rPr>
        <w:instrText xml:space="preserve"> ADDIN ZOTERO_ITEM CSL_CITATION {"citationID":"E8ntT1ZS","properties":{"formattedCitation":"(10)","plainCitation":"(10)","noteIndex":0},"citationItems":[{"id":2639,"uris":["http://zotero.org/users/local/hSvloyqN/items/QDXQIUAE"],"itemData":{"id":2639,"type":"article-journal","container-title":"Emerging Infectious Diseases","DOI":"10.3201/eid3004.231301","ISSN":"1080-6040, 1080-6059","issue":"4","journalAbbreviation":"Emerg. Infect. Dis.","source":"DOI.org (Crossref)","title":"Reemergence of Sylvatic Dengue Virus Serotype 2 in Kedougou, Senegal, 2020","URL":"https://wwwnc.cdc.gov/eid/article/30/4/23-1301_article","volume":"30","author":[{"family":"Dieng","given":"Idrissa"},{"family":"Diarra","given":"Maryam"},{"family":"Sadio","given":"Bacary Djilocalisse"},{"family":"Sow","given":"Bocar"},{"family":"Gaye","given":"Alioune"},{"family":"Diallo","given":"Amadou"},{"family":"Faye","given":"Martin"},{"family":"Ndione","given":"Marie Henriette Dior"},{"family":"Diallo","given":"Diawo"},{"family":"Sankhe","given":"Safietou"},{"family":"Ndiaye","given":"Mignane"},{"family":"Danfakha","given":"Fode"},{"family":"Diop","given":"Boly"},{"family":"Sall","given":"Amadou Alpha"},{"family":"Fall","given":"Gamou"},{"family":"Faye","given":"Oumar"},{"family":"Loucoubar","given":"Cheikh"},{"family":"Faye","given":"Ousmane"},{"family":"Weaver","given":"Scott C."},{"family":"Diallo","given":"Mawlouth"},{"family":"Barry","given":"Mamadou Aliou"},{"family":"Diagne","given":"Moussa Moise"}],"accessed":{"date-parts":[["2024",9,24]]},"issued":{"date-parts":[["2024",4]]}}}],"schema":"https://github.com/citation-style-language/schema/raw/master/csl-citation.json"} </w:instrText>
      </w:r>
      <w:r w:rsidR="00B3315C" w:rsidRPr="00F15138">
        <w:rPr>
          <w:rFonts w:ascii="Palatino Linotype" w:hAnsi="Palatino Linotype"/>
          <w:lang w:val="en-GB"/>
        </w:rPr>
        <w:fldChar w:fldCharType="separate"/>
      </w:r>
      <w:r w:rsidR="0070250F" w:rsidRPr="00F15138">
        <w:rPr>
          <w:rFonts w:ascii="Palatino Linotype" w:hAnsi="Palatino Linotype"/>
          <w:noProof/>
          <w:lang w:val="en-GB"/>
        </w:rPr>
        <w:t>(10)</w:t>
      </w:r>
      <w:r w:rsidR="00B3315C" w:rsidRPr="00F15138">
        <w:rPr>
          <w:rFonts w:ascii="Palatino Linotype" w:hAnsi="Palatino Linotype"/>
          <w:lang w:val="en-GB"/>
        </w:rPr>
        <w:fldChar w:fldCharType="end"/>
      </w:r>
      <w:r w:rsidR="00D45ADC" w:rsidRPr="00F15138">
        <w:rPr>
          <w:rFonts w:ascii="Palatino Linotype" w:hAnsi="Palatino Linotype"/>
          <w:lang w:val="en-GB"/>
        </w:rPr>
        <w:t xml:space="preserve"> a virus genotype last reported in 2009 in Spain from a tourist visiting Guinea Bissau </w:t>
      </w:r>
      <w:r w:rsidR="00B3315C" w:rsidRPr="00F15138">
        <w:rPr>
          <w:rFonts w:ascii="Palatino Linotype" w:hAnsi="Palatino Linotype"/>
          <w:lang w:val="en-GB"/>
        </w:rPr>
        <w:fldChar w:fldCharType="begin"/>
      </w:r>
      <w:r w:rsidR="0070250F" w:rsidRPr="00F15138">
        <w:rPr>
          <w:rFonts w:ascii="Palatino Linotype" w:hAnsi="Palatino Linotype"/>
          <w:lang w:val="en-GB"/>
        </w:rPr>
        <w:instrText xml:space="preserve"> ADDIN ZOTERO_ITEM CSL_CITATION {"citationID":"TjoIgemW","properties":{"formattedCitation":"(25)","plainCitation":"(25)","noteIndex":0},"citationItems":[{"id":523,"uris":["http://zotero.org/users/local/hSvloyqN/items/8AL3J2QU"],"itemData":{"id":523,"type":"article-journal","abstract":"Due to non-existing or limited surveillance in Africa, little is known about the epidemiology of dengue illness in the continent. Serological and virological data obtained from returning European travellers is a key complement to this often flawed information. In the past years, dengue 3 virus has emerged in West Africa and has been detected in travellers returning to Europe. The first dengue epidemic in Cape Verde with more than 17,000 cases from September to December 2009 demonstrated that dengue virus is still expanding worldwide to new territories.","container-title":"Euro Surveillance: Bulletin Europeen Sur Les Maladies Transmissibles = European Communicable Disease Bulletin","ISSN":"1560-7917","issue":"7","journalAbbreviation":"Euro Surveill.","language":"eng","note":"number: 7\nPMID: 20184854","source":"PubMed","title":"Recent expansion of dengue virus serotype 3 in West Africa","volume":"15","author":[{"family":"Franco","given":"L."},{"family":"Di Caro","given":"A."},{"family":"Carletti","given":"F."},{"family":"Vapalahti","given":"O."},{"family":"Renaudat","given":"C."},{"family":"Zeller","given":"H."},{"family":"Tenorio","given":"A."}],"issued":{"date-parts":[["2010",2,18]]}}}],"schema":"https://github.com/citation-style-language/schema/raw/master/csl-citation.json"} </w:instrText>
      </w:r>
      <w:r w:rsidR="00B3315C" w:rsidRPr="00F15138">
        <w:rPr>
          <w:rFonts w:ascii="Palatino Linotype" w:hAnsi="Palatino Linotype"/>
          <w:lang w:val="en-GB"/>
        </w:rPr>
        <w:fldChar w:fldCharType="separate"/>
      </w:r>
      <w:r w:rsidR="0070250F" w:rsidRPr="00F15138">
        <w:rPr>
          <w:rFonts w:ascii="Palatino Linotype" w:hAnsi="Palatino Linotype"/>
          <w:noProof/>
          <w:lang w:val="en-GB"/>
        </w:rPr>
        <w:t>(25)</w:t>
      </w:r>
      <w:r w:rsidR="00B3315C" w:rsidRPr="00F15138">
        <w:rPr>
          <w:rFonts w:ascii="Palatino Linotype" w:hAnsi="Palatino Linotype"/>
          <w:lang w:val="en-GB"/>
        </w:rPr>
        <w:fldChar w:fldCharType="end"/>
      </w:r>
      <w:r w:rsidR="00D45ADC" w:rsidRPr="00F15138">
        <w:rPr>
          <w:rFonts w:ascii="Palatino Linotype" w:hAnsi="Palatino Linotype"/>
          <w:lang w:val="en-GB"/>
        </w:rPr>
        <w:t xml:space="preserve">. </w:t>
      </w:r>
      <w:r w:rsidR="000131DE" w:rsidRPr="00F15138">
        <w:rPr>
          <w:rFonts w:ascii="Palatino Linotype" w:hAnsi="Palatino Linotype"/>
          <w:lang w:val="en-GB"/>
        </w:rPr>
        <w:t xml:space="preserve">The </w:t>
      </w:r>
      <w:r w:rsidR="001C6CCE" w:rsidRPr="00F15138">
        <w:rPr>
          <w:rFonts w:ascii="Palatino Linotype" w:hAnsi="Palatino Linotype"/>
          <w:lang w:val="en-GB"/>
        </w:rPr>
        <w:t>well-known</w:t>
      </w:r>
      <w:r w:rsidR="00D45ADC" w:rsidRPr="00F15138">
        <w:rPr>
          <w:rFonts w:ascii="Palatino Linotype" w:hAnsi="Palatino Linotype"/>
          <w:lang w:val="en-GB"/>
        </w:rPr>
        <w:t xml:space="preserve"> continuous evolution</w:t>
      </w:r>
      <w:r w:rsidR="000131DE" w:rsidRPr="00F15138">
        <w:rPr>
          <w:rFonts w:ascii="Palatino Linotype" w:hAnsi="Palatino Linotype"/>
          <w:lang w:val="en-GB"/>
        </w:rPr>
        <w:t xml:space="preserve"> of RNA viruses due to the generic lack of polymerase proofreading activity </w:t>
      </w:r>
      <w:r w:rsidR="00D45ADC" w:rsidRPr="00F15138">
        <w:rPr>
          <w:rFonts w:ascii="Palatino Linotype" w:hAnsi="Palatino Linotype"/>
          <w:lang w:val="en-GB"/>
        </w:rPr>
        <w:t>lead</w:t>
      </w:r>
      <w:r w:rsidR="000131DE" w:rsidRPr="00F15138">
        <w:rPr>
          <w:rFonts w:ascii="Palatino Linotype" w:hAnsi="Palatino Linotype"/>
          <w:lang w:val="en-GB"/>
        </w:rPr>
        <w:t>s</w:t>
      </w:r>
      <w:r w:rsidR="00D45ADC" w:rsidRPr="00F15138">
        <w:rPr>
          <w:rFonts w:ascii="Palatino Linotype" w:hAnsi="Palatino Linotype"/>
          <w:lang w:val="en-GB"/>
        </w:rPr>
        <w:t xml:space="preserve"> to the emergence of viral variants a</w:t>
      </w:r>
      <w:r w:rsidR="00934E36" w:rsidRPr="00F15138">
        <w:rPr>
          <w:rFonts w:ascii="Palatino Linotype" w:hAnsi="Palatino Linotype"/>
          <w:lang w:val="en-GB"/>
        </w:rPr>
        <w:t>nd</w:t>
      </w:r>
      <w:r w:rsidR="00D45ADC" w:rsidRPr="00F15138">
        <w:rPr>
          <w:rFonts w:ascii="Palatino Linotype" w:hAnsi="Palatino Linotype"/>
          <w:lang w:val="en-GB"/>
        </w:rPr>
        <w:t xml:space="preserve"> may lead to the erosion </w:t>
      </w:r>
      <w:r w:rsidR="000131DE" w:rsidRPr="00F15138">
        <w:rPr>
          <w:rFonts w:ascii="Palatino Linotype" w:hAnsi="Palatino Linotype"/>
          <w:lang w:val="en-GB"/>
        </w:rPr>
        <w:t xml:space="preserve">of target regions </w:t>
      </w:r>
      <w:r w:rsidR="00D45ADC" w:rsidRPr="00F15138">
        <w:rPr>
          <w:rFonts w:ascii="Palatino Linotype" w:hAnsi="Palatino Linotype"/>
          <w:lang w:val="en-GB"/>
        </w:rPr>
        <w:t>routinely used molecular detection system</w:t>
      </w:r>
      <w:r w:rsidR="000131DE" w:rsidRPr="00F15138">
        <w:rPr>
          <w:rFonts w:ascii="Palatino Linotype" w:hAnsi="Palatino Linotype"/>
          <w:lang w:val="en-GB"/>
        </w:rPr>
        <w:t>s</w:t>
      </w:r>
      <w:r w:rsidR="00D45ADC" w:rsidRPr="00F15138">
        <w:rPr>
          <w:rFonts w:ascii="Palatino Linotype" w:hAnsi="Palatino Linotype"/>
          <w:lang w:val="en-GB"/>
        </w:rPr>
        <w:t xml:space="preserve"> </w:t>
      </w:r>
      <w:r w:rsidR="00B3315C" w:rsidRPr="00F15138">
        <w:rPr>
          <w:rFonts w:ascii="Palatino Linotype" w:hAnsi="Palatino Linotype"/>
          <w:lang w:val="en-GB"/>
        </w:rPr>
        <w:fldChar w:fldCharType="begin"/>
      </w:r>
      <w:r w:rsidR="0070250F" w:rsidRPr="00F15138">
        <w:rPr>
          <w:rFonts w:ascii="Palatino Linotype" w:hAnsi="Palatino Linotype"/>
          <w:lang w:val="en-GB"/>
        </w:rPr>
        <w:instrText xml:space="preserve"> ADDIN ZOTERO_ITEM CSL_CITATION {"citationID":"x8cLSu1k","properties":{"formattedCitation":"(8)","plainCitation":"(8)","noteIndex":0},"citationItems":[{"id":1516,"uris":["http://zotero.org/users/local/hSvloyqN/items/6TCDZJC7"],"itemData":{"id":1516,"type":"article-journal","abstract":"Severe acute respiratory syndrome coronavirus 2 (SARS-CoV-2; initially named as 2019-nCoV) is responsible for the recent COVID-19 pandemic and polymerase chain reaction (PCR) is the current standard method for its diagnosis from patient samples. This study conducted a reassessment of published diagnostic PCR assays, including those recommended by the World Health Organization (WHO), through the evaluation of mismatches with publicly available viral sequences. An exhaustive evaluation of the sequence variability within the primer/probe target regions of the viral genome was performed using more than 17 000 viral sequences from around the world. The analysis showed the presence of mutations/mismatches in primer/probe binding regions of 7 assays out of 27 assays studied. A comprehensive bioinformatics approach for\n              in silico\n              inclusivity evaluation of PCR diagnostic assays of SARS-CoV-2 was validated using freely available software programs that can be applied to any diagnostic assay of choice. These findings provide potentially important information for clinicians, laboratory professionals and policy-makers.","container-title":"Royal Society Open Science","DOI":"10.1098/rsos.200636","ISSN":"2054-5703","issue":"6","journalAbbreviation":"R. Soc. open sci.","language":"en","page":"200636","source":"DOI.org (Crossref)","title":"Presence of mismatches between diagnostic PCR assays and coronavirus SARS-CoV-2 genome","volume":"7","author":[{"family":"Khan","given":"Kashif Aziz"},{"family":"Cheung","given":"Peter"}],"issued":{"date-parts":[["2020",6]]}}}],"schema":"https://github.com/citation-style-language/schema/raw/master/csl-citation.json"} </w:instrText>
      </w:r>
      <w:r w:rsidR="00B3315C" w:rsidRPr="00F15138">
        <w:rPr>
          <w:rFonts w:ascii="Palatino Linotype" w:hAnsi="Palatino Linotype"/>
          <w:lang w:val="en-GB"/>
        </w:rPr>
        <w:fldChar w:fldCharType="separate"/>
      </w:r>
      <w:r w:rsidR="0070250F" w:rsidRPr="00F15138">
        <w:rPr>
          <w:rFonts w:ascii="Palatino Linotype" w:hAnsi="Palatino Linotype"/>
          <w:noProof/>
          <w:lang w:val="en-GB"/>
        </w:rPr>
        <w:t>(8)</w:t>
      </w:r>
      <w:r w:rsidR="00B3315C" w:rsidRPr="00F15138">
        <w:rPr>
          <w:rFonts w:ascii="Palatino Linotype" w:hAnsi="Palatino Linotype"/>
          <w:lang w:val="en-GB"/>
        </w:rPr>
        <w:fldChar w:fldCharType="end"/>
      </w:r>
      <w:r w:rsidR="000131DE" w:rsidRPr="00F15138">
        <w:rPr>
          <w:rFonts w:ascii="Palatino Linotype" w:hAnsi="Palatino Linotype"/>
          <w:lang w:val="en-GB"/>
        </w:rPr>
        <w:t>. F</w:t>
      </w:r>
      <w:r w:rsidR="00934E36" w:rsidRPr="00F15138">
        <w:rPr>
          <w:rFonts w:ascii="Palatino Linotype" w:hAnsi="Palatino Linotype"/>
          <w:lang w:val="en-GB"/>
        </w:rPr>
        <w:t>ollowing</w:t>
      </w:r>
      <w:r w:rsidR="00D45ADC" w:rsidRPr="00F15138">
        <w:rPr>
          <w:rFonts w:ascii="Palatino Linotype" w:hAnsi="Palatino Linotype"/>
          <w:lang w:val="en-GB"/>
        </w:rPr>
        <w:t xml:space="preserve"> the failure to serotype re-emerged DENV-2/GVI in southern Senegal </w:t>
      </w:r>
      <w:r w:rsidR="00844823" w:rsidRPr="00F15138">
        <w:rPr>
          <w:rFonts w:ascii="Palatino Linotype" w:hAnsi="Palatino Linotype"/>
          <w:lang w:val="en-GB"/>
        </w:rPr>
        <w:t xml:space="preserve">by RT-qPCR, </w:t>
      </w:r>
      <w:r w:rsidR="00D45ADC" w:rsidRPr="00F15138">
        <w:rPr>
          <w:rFonts w:ascii="Palatino Linotype" w:hAnsi="Palatino Linotype"/>
          <w:lang w:val="en-GB"/>
        </w:rPr>
        <w:t xml:space="preserve">we developed and validated </w:t>
      </w:r>
      <w:r w:rsidR="000131DE" w:rsidRPr="00F15138">
        <w:rPr>
          <w:rFonts w:ascii="Palatino Linotype" w:hAnsi="Palatino Linotype"/>
          <w:lang w:val="en-GB"/>
        </w:rPr>
        <w:t xml:space="preserve">a </w:t>
      </w:r>
      <w:r w:rsidR="00D45ADC" w:rsidRPr="00F15138">
        <w:rPr>
          <w:rFonts w:ascii="Palatino Linotype" w:hAnsi="Palatino Linotype"/>
          <w:lang w:val="en-GB"/>
        </w:rPr>
        <w:t xml:space="preserve">new set of </w:t>
      </w:r>
      <w:r w:rsidR="000131DE" w:rsidRPr="00F15138">
        <w:rPr>
          <w:rFonts w:ascii="Palatino Linotype" w:hAnsi="Palatino Linotype"/>
          <w:lang w:val="en-GB"/>
        </w:rPr>
        <w:t xml:space="preserve">oligonucleotides </w:t>
      </w:r>
      <w:r w:rsidR="00D45ADC" w:rsidRPr="00F15138">
        <w:rPr>
          <w:rFonts w:ascii="Palatino Linotype" w:hAnsi="Palatino Linotype"/>
          <w:lang w:val="en-GB"/>
        </w:rPr>
        <w:t xml:space="preserve">to detect, discriminate and sequence </w:t>
      </w:r>
      <w:r w:rsidR="000131DE" w:rsidRPr="00F15138">
        <w:rPr>
          <w:rFonts w:ascii="Palatino Linotype" w:hAnsi="Palatino Linotype"/>
          <w:lang w:val="en-GB"/>
        </w:rPr>
        <w:t xml:space="preserve">DENV-2/GVI strains </w:t>
      </w:r>
      <w:r w:rsidR="00D45ADC" w:rsidRPr="00F15138">
        <w:rPr>
          <w:rFonts w:ascii="Palatino Linotype" w:hAnsi="Palatino Linotype"/>
          <w:lang w:val="en-GB"/>
        </w:rPr>
        <w:t xml:space="preserve">by </w:t>
      </w:r>
      <w:r w:rsidR="000131DE" w:rsidRPr="00F15138">
        <w:rPr>
          <w:rFonts w:ascii="Palatino Linotype" w:hAnsi="Palatino Linotype"/>
          <w:lang w:val="en-GB"/>
        </w:rPr>
        <w:t xml:space="preserve">tilling </w:t>
      </w:r>
      <w:r w:rsidR="00BB2F69" w:rsidRPr="00F15138">
        <w:rPr>
          <w:rFonts w:ascii="Palatino Linotype" w:hAnsi="Palatino Linotype"/>
          <w:lang w:val="en-GB"/>
        </w:rPr>
        <w:t>amplicon-based</w:t>
      </w:r>
      <w:r w:rsidR="00D45ADC" w:rsidRPr="00F15138">
        <w:rPr>
          <w:rFonts w:ascii="Palatino Linotype" w:hAnsi="Palatino Linotype"/>
          <w:lang w:val="en-GB"/>
        </w:rPr>
        <w:t xml:space="preserve"> approach. </w:t>
      </w:r>
      <w:r w:rsidR="009F5806" w:rsidRPr="00F15138">
        <w:rPr>
          <w:rFonts w:ascii="Palatino Linotype" w:hAnsi="Palatino Linotype"/>
          <w:lang w:val="en-GB"/>
        </w:rPr>
        <w:t>Recent</w:t>
      </w:r>
      <w:r w:rsidR="00D45ADC" w:rsidRPr="00F15138">
        <w:rPr>
          <w:rFonts w:ascii="Palatino Linotype" w:hAnsi="Palatino Linotype"/>
          <w:lang w:val="en-GB"/>
        </w:rPr>
        <w:t xml:space="preserve"> studies principally during the SARS-COV 2 pandemic </w:t>
      </w:r>
      <w:r w:rsidR="000131DE" w:rsidRPr="00F15138">
        <w:rPr>
          <w:rFonts w:ascii="Palatino Linotype" w:hAnsi="Palatino Linotype"/>
          <w:lang w:val="en-GB"/>
        </w:rPr>
        <w:t xml:space="preserve">pointed out </w:t>
      </w:r>
      <w:r w:rsidR="00D45ADC" w:rsidRPr="00F15138">
        <w:rPr>
          <w:rFonts w:ascii="Palatino Linotype" w:hAnsi="Palatino Linotype"/>
          <w:lang w:val="en-GB"/>
        </w:rPr>
        <w:t xml:space="preserve">the importance of genomic surveillance </w:t>
      </w:r>
      <w:r w:rsidR="00F62AE6" w:rsidRPr="00F15138">
        <w:rPr>
          <w:rFonts w:ascii="Palatino Linotype" w:hAnsi="Palatino Linotype"/>
          <w:lang w:val="en-GB"/>
        </w:rPr>
        <w:t>to</w:t>
      </w:r>
      <w:r w:rsidR="00D45ADC" w:rsidRPr="00F15138">
        <w:rPr>
          <w:rFonts w:ascii="Palatino Linotype" w:hAnsi="Palatino Linotype"/>
          <w:lang w:val="en-GB"/>
        </w:rPr>
        <w:t xml:space="preserve"> track high public health impact</w:t>
      </w:r>
      <w:r w:rsidR="00F62AE6" w:rsidRPr="00F15138">
        <w:rPr>
          <w:rFonts w:ascii="Palatino Linotype" w:hAnsi="Palatino Linotype"/>
          <w:lang w:val="en-GB"/>
        </w:rPr>
        <w:t>ful</w:t>
      </w:r>
      <w:r w:rsidR="00D45ADC" w:rsidRPr="00F15138">
        <w:rPr>
          <w:rFonts w:ascii="Palatino Linotype" w:hAnsi="Palatino Linotype"/>
          <w:lang w:val="en-GB"/>
        </w:rPr>
        <w:t xml:space="preserve"> pathogen</w:t>
      </w:r>
      <w:r w:rsidR="00F62AE6" w:rsidRPr="00F15138">
        <w:rPr>
          <w:rFonts w:ascii="Palatino Linotype" w:hAnsi="Palatino Linotype"/>
          <w:lang w:val="en-GB"/>
        </w:rPr>
        <w:t>s</w:t>
      </w:r>
      <w:r w:rsidR="00D45ADC" w:rsidRPr="00F15138">
        <w:rPr>
          <w:rFonts w:ascii="Palatino Linotype" w:hAnsi="Palatino Linotype"/>
          <w:lang w:val="en-GB"/>
        </w:rPr>
        <w:t xml:space="preserve"> </w:t>
      </w:r>
      <w:r w:rsidR="00B3315C" w:rsidRPr="00F15138">
        <w:rPr>
          <w:rFonts w:ascii="Palatino Linotype" w:hAnsi="Palatino Linotype"/>
          <w:lang w:val="en-GB"/>
        </w:rPr>
        <w:fldChar w:fldCharType="begin"/>
      </w:r>
      <w:r w:rsidR="0070250F" w:rsidRPr="00F15138">
        <w:rPr>
          <w:rFonts w:ascii="Palatino Linotype" w:hAnsi="Palatino Linotype"/>
          <w:lang w:val="en-GB"/>
        </w:rPr>
        <w:instrText xml:space="preserve"> ADDIN ZOTERO_ITEM CSL_CITATION {"citationID":"CeOCABjW","properties":{"formattedCitation":"(26,27)","plainCitation":"(26,27)","noteIndex":0},"citationItems":[{"id":2643,"uris":["http://zotero.org/users/local/hSvloyqN/items/V7T4DESK"],"itemData":{"id":2643,"type":"article-journal","abstract":"Due to the emergence of the SARS-CoV-2 B.1.1.7 (Alpha) variant in the UK in 2020 and its risk of increased transmission, the Ministry of Health in Tunisia implemented a sequencing surveillance strategy for SARS-CoV-2. The aim of this study was to analyze SARS-CoV-2 genomic surveillance data in Tunisia (January 2021–February 2022) and to assess the implementation of the sequencing strategy for SARS-CoV-2 in accordance with national recommendations and the guidance for SARS-CoV-2 genomic surveillance for public health goals. A descriptive study of all sequenced RT-PCR samples sequenced (January 2021–February2022). An internal audit was also done to assess the compliance against standards covering national recommendations and the Guidance for SARS-CoV-2 genomic surveillance for public health goals. A total of 12 simple or composite requirements related to the following areas were included in the audit standards: sampling (one requirements); data collection/analysis (six requirements); partnership (one requirement); and ethical considerations (one requirement). A total of 4819 samples were sent to laboratories and 4278 samples were sequenced. A total of 3648 samples were classified. Positive variants of concern (VOC) samples were 80.92%, differentiated as follows: Alpha, 40.24%; Beta, 0.24%; Gamma, 0.03%; Delta, 45.26%; and Omicron, 14.19%. Three principal phases of VOCs per ISO-week were shown: Alpha 3/2021–25/2021; Delta 26/2021–2/2022; and Omicron 3/2022–6/2022. Levels of compliance were identified; from a total of 12 requirements, 7 were considered as “not met”, 4 as “partially met”, and 1 as “fully met” but including not totally achieved objectives. In conclusion, the internal audit of the national SARS-CoV-2 sequencing strategy revealed an overall “not met” level of compliance. The results offered a trigger to collaborate with all stakeholders to develop a surveillance strategy for early detection and response to outbreaks caused by VOCs.","container-title":"Epidemiologia","DOI":"10.3390/epidemiologia5010005","ISSN":"2673-3986","issue":"1","journalAbbreviation":"Epidemiologia","language":"en","license":"https://creativecommons.org/licenses/by/4.0/","page":"80-89","source":"DOI.org (Crossref)","title":"Genomic Surveillance of SARS-CoV-2: Data Analysis and Assessment of Tunisian Strategy from January 2021 to February 2022","title-short":"Genomic Surveillance of SARS-CoV-2","volume":"5","author":[{"family":"Neffati","given":"Arwa"},{"family":"Safer","given":"Mouna"},{"family":"Kalai","given":"Wissal"},{"family":"Hechaichi","given":"Aicha"},{"family":"Dhaouadi","given":"Sonia"},{"family":"Letaief","given":"Hajer"},{"family":"Aichouch","given":"Chaima"},{"family":"Bouabid","given":"Leila"},{"family":"Darouiche","given":"Sondes"},{"family":"El Mili","given":"Nawel"},{"family":"Triki","given":"Henda"},{"family":"Boutiba","given":"Ilhem"},{"family":"Mastouri","given":"Maha"},{"family":"Berrajah","given":"Lamia Fki"},{"family":"Bouafif Ben Alaya","given":"Nissaf"}],"issued":{"date-parts":[["2024",2,6]]}}},{"id":2645,"uris":["http://zotero.org/users/local/hSvloyqN/items/4HETRXMM"],"itemData":{"id":2645,"type":"article-journal","abstract":"Investment in severe acute respiratory syndrome coronavirus 2 (SARS-CoV-2) sequencing in Africa over the past year has led to a major increase in the number of sequences that have been generated and used to track the pandemic on the continent, a number that now exceeds 100,000 genomes. Our results show an increase in the number of African countries that are able to sequence domestically and highlight that local sequencing enables faster turnaround times and more-regular routine surveillance. Despite limitations of low testing proportions, findings from this genomic surveillance study underscore the heterogeneous nature of the pandemic and illuminate the distinct dispersal dynamics of variants of concern—particularly Alpha, Beta, Delta, and Omicron—on the continent. Sustained investment for diagnostics and genomic surveillance in Africa is needed as the virus continues to evolve while the continent faces many emerging and reemerging infectious disease threats. These investments are crucial for pandemic preparedness and response and will serve the health of the continent well into the 21st century.\n          , \n            Surveillance across Africa\n            \n              The past 2 years, during which waves of severe acute respiratory syndrome coronavirus 2 (SARS-CoV-2) variants swept the globe, have starkly highlighted health disparities across nations. Tegally\n              et al\n              . show how the coordinated efforts of talented African scientists have in a short time made great contributions to pandemic surveillance and data gathering. Their efforts and initiatives have provided early warning that has likely benefited wealthier countries more than their own. Genomic surveillance identified the emergence of the highly transmissible Beta and Omicron variants and now the appearance of Omicron sublineages in Africa. However, it is imperative that technology transfer for diagnostics and vaccines, as well the logistic wherewithal to produce and deploy them, match the data-gathering effort. —CA\n            \n          , \n            Expanding SARS-CoV-2 sequencing capacity allowed monitoring of a fast-evolving pandemic across Africa.\n          , \n            \n              INTRODUCTION\n              Investment in Africa over the past year with regard to severe acute respiratory syndrome coronavirus 2 (SARS-CoV-2) sequencing has led to a massive increase in the number of sequences, which, to date, exceeds 100,000 sequences generated to track the pandemic on the continent. These sequences have profoundly affected how public health officials in Africa have navigated the COVID-19 pandemic.\n            \n            \n              RATIONALE\n              We demonstrate how the first 100,000 SARS-CoV-2 sequences from Africa have helped monitor the epidemic on the continent, how genomic surveillance expanded over the course of the pandemic, and how we adapted our sequencing methods to deal with an evolving virus. Finally, we also examine how viral lineages have spread across the continent in a phylogeographic framework to gain insights into the underlying temporal and spatial transmission dynamics for several variants of concern (VOCs).\n            \n            \n              RESULTS\n              Our results indicate that the number of countries in Africa that can sequence the virus within their own borders is growing and that this is coupled with a shorter turnaround time from the time of sampling to sequence submission. Ongoing evolution necessitated the continual updating of primer sets, and, as a result, eight primer sets were designed in tandem with viral evolution and used to ensure effective sequencing of the virus. The pandemic unfolded through multiple waves of infection that were each driven by distinct genetic lineages, with B.1-like ancestral strains associated with the first pandemic wave of infections in 2020. Successive waves on the continent were fueled by different VOCs, with Alpha and Beta cocirculating in distinct spatial patterns during the second wave and Delta and Omicron affecting the whole continent during the third and fourth waves, respectively. Phylogeographic reconstruction points toward distinct differences in viral importation and exportation patterns associated with the Alpha, Beta, Delta, and Omicron variants and subvariants, when considering both Africa versus the rest of the world and viral dissemination within the continent. Our epidemiological and phylogenetic inferences therefore underscore the heterogeneous nature of the pandemic on the continent and highlight key insights and challenges, for instance, recognizing the limitations of low testing proportions. We also highlight the early warning capacity that genomic surveillance in Africa has had for the rest of the world with the detection of new lineages and variants, the most recent being the characterization of various Omicron subvariants.\n            \n            \n              CONCLUSION\n              Sustained investment for diagnostics and genomic surveillance in Africa is needed as the virus continues to evolve. This is important not only to help combat SARS-CoV-2 on the continent but also because it can be used as a platform to help address the many emerging and reemerging infectious disease threats in Africa. In particular, capacity building for local sequencing within countries or within the continent should be prioritized because this is generally associated with shorter turnaround times, providing the most benefit to local public health authorities tasked with pandemic response and mitigation and allowing for the fastest reaction to localized outbreaks. These investments are crucial for pandemic preparedness and response and will serve the health of the continent well into the 21st century.\n              \n                \n                  Expanse of SARS-CoV-2 sequencing capacity in Africa.\n                  \n                    (\n                    A\n                    ) African countries (shaded in gray) and institutions (red circles) with on-site sequencing facilities that are capable of producing SARS-CoV-2 whole genomes locally. (\n                    B\n                    ) The number of SARS-CoV-2 genomes produced per country and the proportion of those genomes that were produced locally, regionally within Africa, or abroad. (\n                    C\n                    ) Decreased turnaround time of sequencing output in Africa to an almost real-time release of genomic data.","container-title":"Science","DOI":"10.1126/science.abq5358","ISSN":"0036-8075, 1095-9203","issue":"6615","journalAbbreviation":"Science","language":"en","page":"eabq5358","source":"DOI.org (Crossref)","title":"The evolving SARS-CoV-2 epidemic in Africa: Insights from rapidly expanding genomic surveillance","title-short":"The evolving SARS-CoV-2 epidemic in Africa","volume":"378","author":[{"family":"Tegally","given":"Houriiyah"},{"family":"San","given":"James E."},{"family":"Cotten","given":"Matthew"},{"family":"Moir","given":"Monika"},{"family":"Tegomoh","given":"Bryan"},{"family":"Mboowa","given":"Gerald"},{"family":"Martin","given":"Darren P."},{"family":"Baxter","given":"Cheryl"},{"family":"Lambisia","given":"Arnold W."},{"family":"Diallo","given":"Amadou"},{"family":"Amoako","given":"Daniel G."},{"family":"Diagne","given":"Moussa M."},{"family":"Sisay","given":"Abay"},{"family":"Zekri","given":"Abdel-Rahman N."},{"family":"Gueye","given":"Abdou Salam"},{"family":"Sangare","given":"Abdoul K."},{"family":"Ouedraogo","given":"Abdoul-Salam"},{"family":"Sow","given":"Abdourahmane"},{"family":"Musa","given":"Abdualmoniem O."},{"family":"Sesay","given":"Abdul K."},{"family":"Abias","given":"Abe G."},{"family":"Elzagheid","given":"Adam I."},{"family":"Lagare","given":"Adamou"},{"family":"Kemi","given":"Adedotun-Sulaiman"},{"family":"Abar","given":"Aden Elmi"},{"family":"Johnson","given":"Adeniji A."},{"family":"Fowotade","given":"Adeola"},{"family":"Oluwapelumi","given":"Adeyemi O."},{"family":"Amuri","given":"Adrienne A."},{"family":"Juru","given":"Agnes"},{"family":"Kandeil","given":"Ahmed"},{"family":"Mostafa","given":"Ahmed"},{"family":"Rebai","given":"Ahmed"},{"family":"Sayed","given":"Ahmed"},{"family":"Kazeem","given":"Akano"},{"family":"Balde","given":"Aladje"},{"family":"Christoffels","given":"Alan"},{"family":"Trotter","given":"Alexander J."},{"family":"Campbell","given":"Allan"},{"family":"Keita","given":"Alpha K."},{"family":"Kone","given":"Amadou"},{"family":"Bouzid","given":"Amal"},{"family":"Souissi","given":"Amal"},{"family":"Agweyu","given":"Ambrose"},{"family":"Naguib","given":"Amel"},{"family":"Gutierrez","given":"Ana V."},{"family":"Nkeshimana","given":"Anatole"},{"family":"Page","given":"Andrew J."},{"family":"Yadouleton","given":"Anges"},{"family":"Vinze","given":"Anika"},{"family":"Happi","given":"Anise N."},{"family":"Chouikha","given":"Anissa"},{"family":"Iranzadeh","given":"Arash"},{"family":"Maharaj","given":"Arisha"},{"family":"Batchi-Bouyou","given":"Armel L."},{"family":"Ismail","given":"Arshad"},{"family":"Sylverken","given":"Augustina A."},{"family":"Goba","given":"Augustine"},{"family":"Femi","given":"Ayoade"},{"family":"Sijuwola","given":"Ayotunde E."},{"family":"Marycelin","given":"Baba"},{"family":"Salako","given":"Babatunde L."},{"family":"Oderinde","given":"Bamidele S."},{"family":"Bolajoko","given":"Bankole"},{"family":"Diarra","given":"Bassirou"},{"family":"Herring","given":"Belinda L."},{"family":"Tsofa","given":"Benjamin"},{"family":"Lekana-Douki","given":"Bernard"},{"family":"Mvula","given":"Bernard"},{"family":"Njanpop-Lafourcade","given":"Berthe-Marie"},{"family":"Marondera","given":"Blessing T."},{"family":"Khaireh","given":"Bouh Abdi"},{"family":"Kouriba","given":"Bourema"},{"family":"Adu","given":"Bright"},{"family":"Pool","given":"Brigitte"},{"family":"McInnis","given":"Bronwyn"},{"family":"Brook","given":"Cara"},{"family":"Williamson","given":"Carolyn"},{"family":"Nduwimana","given":"Cassien"},{"family":"Anscombe","given":"Catherine"},{"family":"Pratt","given":"Catherine B."},{"family":"Scheepers","given":"Cathrine"},{"family":"Akoua-Koffi","given":"Chantal G."},{"family":"Agoti","given":"Charles N."},{"family":"Mapanguy","given":"Chastel M."},{"family":"Loucoubar","given":"Cheikh"},{"family":"Onwuamah","given":"Chika K."},{"family":"Ihekweazu","given":"Chikwe"},{"family":"Malaka","given":"Christian N."},{"family":"Peyrefitte","given":"Christophe"},{"family":"Grace","given":"Chukwa"},{"family":"Omoruyi","given":"Chukwuma E."},{"family":"Rafaï","given":"Clotaire D."},{"family":"Morang’a","given":"Collins M."},{"family":"Erameh","given":"Cyril"},{"family":"Lule","given":"Daniel B."},{"family":"Bridges","given":"Daniel J."},{"family":"Mukadi-Bamuleka","given":"Daniel"},{"family":"Park","given":"Danny"},{"family":"Rasmussen","given":"David A."},{"family":"Baker","given":"David"},{"family":"Nokes","given":"David J."},{"family":"Ssemwanga","given":"Deogratius"},{"family":"Tshiabuila","given":"Derek"},{"family":"Amuzu","given":"Dominic S. Y."},{"family":"Goedhals","given":"Dominique"},{"family":"Grant","given":"Donald S."},{"family":"Omuoyo","given":"Donwilliams O."},{"family":"Maruapula","given":"Dorcas"},{"family":"Wanjohi","given":"Dorcas W."},{"family":"Foster-Nyarko","given":"Ebenezer"},{"family":"Lusamaki","given":"Eddy K."},{"family":"Simulundu","given":"Edgar"},{"family":"Ong’era","given":"Edidah M."},{"family":"Ngabana","given":"Edith N."},{"family":"Abworo","given":"Edward O."},{"family":"Otieno","given":"Edward"},{"family":"Shumba","given":"Edwin"},{"family":"Barasa","given":"Edwine"},{"family":"Ahmed","given":"El Bara"},{"family":"Ahmed","given":"Elhadi A."},{"family":"Lokilo","given":"Emmanuel"},{"family":"Mukantwari","given":"Enatha"},{"family":"Philomena","given":"Eromon"},{"family":"Belarbi","given":"Essia"},{"family":"Simon-Loriere","given":"Etienne"},{"family":"Anoh","given":"Etilé A."},{"family":"Manuel","given":"Eusebio"},{"family":"Leendertz","given":"Fabian"},{"family":"Taweh","given":"Fahn M."},{"family":"Wasfi","given":"Fares"},{"family":"Abdelmoula","given":"Fatma"},{"family":"Takawira","given":"Faustinos T."},{"family":"Derrar","given":"Fawzi"},{"family":"Ajogbasile","given":"Fehintola V."},{"family":"Treurnicht","given":"Florette"},{"family":"Onikepe","given":"Folarin"},{"family":"Ntoumi","given":"Francine"},{"family":"Muyembe","given":"Francisca M."},{"family":"Ragomzingba","given":"Frank E. Z."},{"family":"Dratibi","given":"Fred A."},{"family":"Iyanu","given":"Fred-Akintunwa"},{"family":"Mbunsu","given":"Gabriel K."},{"family":"Thilliez","given":"Gaetan"},{"family":"Kay","given":"Gemma L."},{"family":"Akpede","given":"George O."},{"family":"Van Zyl","given":"Gert U."},{"family":"Awandare","given":"Gordon A."},{"family":"Kpeli","given":"Grace S."},{"family":"Schubert","given":"Grit"},{"family":"Maphalala","given":"Gugu P."},{"family":"Ranaivoson","given":"Hafaliana C."},{"family":"Omunakwe","given":"Hannah E."},{"family":"Onywera","given":"Harris"},{"family":"Abe","given":"Haruka"},{"family":"Karray","given":"Hela"},{"family":"Nansumba","given":"Hellen"},{"family":"Triki","given":"Henda"},{"family":"Kadjo","given":"Herve Albéric Adje"},{"family":"Elgahzaly","given":"Hesham"},{"family":"Gumbo","given":"Hlanai"},{"family":"Mathieu","given":"Hota"},{"family":"Kavunga-Membo","given":"Hugo"},{"family":"Smeti","given":"Ibtihel"},{"family":"Olawoye","given":"Idowu B."},{"family":"Adetifa","given":"Ifedayo M. O."},{"family":"Odia","given":"Ikponmwosa"},{"family":"Ben Boubaker","given":"Ilhem Boutiba"},{"family":"Muhammad","given":"Iluoreh Ahmed"},{"family":"Ssewanyana","given":"Isaac"},{"family":"Wurie","given":"Isatta"},{"family":"Konstantinus","given":"Iyaloo S."},{"family":"Halatoko","given":"Jacqueline Wemboo Afiwa"},{"family":"Ayei","given":"James"},{"family":"Sonoo","given":"Janaki"},{"family":"Makangara","given":"Jean-Claude C."},{"family":"Tamfum","given":"Jean-Jacques M."},{"family":"Heraud","given":"Jean-Michel"},{"family":"Shaffer","given":"Jeffrey G."},{"family":"Giandhari","given":"Jennifer"},{"family":"Musyoki","given":"Jennifer"},{"family":"Nkurunziza","given":"Jerome"},{"family":"Uwanibe","given":"Jessica N."},{"family":"Bhiman","given":"Jinal N."},{"family":"Yasuda","given":"Jiro"},{"family":"Morais","given":"Joana"},{"family":"Kiconco","given":"Jocelyn"},{"family":"Sandi","given":"John D."},{"family":"Huddleston","given":"John"},{"family":"Odoom","given":"John K."},{"family":"Morobe","given":"John M."},{"family":"Gyapong","given":"John O."},{"family":"Kayiwa","given":"John T."},{"family":"Okolie","given":"Johnson C."},{"family":"Xavier","given":"Joicymara S."},{"family":"Gyamfi","given":"Jones"},{"family":"Wamala","given":"Joseph F."},{"family":"Bonney","given":"Joseph H. K."},{"family":"Nyandwi","given":"Joseph"},{"family":"Everatt","given":"Josie"},{"family":"Nakaseegu","given":"Joweria"},{"family":"Ngoi","given":"Joyce M."},{"family":"Namulondo","given":"Joyce"},{"family":"Oguzie","given":"Judith U."},{"family":"Andeko","given":"Julia C."},{"family":"Lutwama","given":"Julius J."},{"family":"Mogga","given":"Juma J. H."},{"family":"O’Grady","given":"Justin"},{"family":"Siddle","given":"Katherine J."},{"family":"Victoir","given":"Kathleen"},{"family":"Adeyemi","given":"Kayode T."},{"family":"Tumedi","given":"Kefentse A."},{"family":"Carvalho","given":"Kevin S."},{"family":"Mohammed","given":"Khadija Said"},{"family":"Dellagi","given":"Koussay"},{"family":"Musonda","given":"Kunda G."},{"family":"Duedu","given":"Kwabena O."},{"family":"Fki-Berrajah","given":"Lamia"},{"family":"Singh","given":"Lavanya"},{"family":"Kepler","given":"Lenora M."},{"family":"Biscornet","given":"Leon"},{"family":"De Oliveira Martins","given":"Leonardo"},{"family":"Chabuka","given":"Lucious"},{"family":"Olubayo","given":"Luicer"},{"family":"Ojok","given":"Lul Deng"},{"family":"Deng","given":"Lul Lojok"},{"family":"Ochola-Oyier","given":"Lynette I."},{"family":"Tyers","given":"Lynn"},{"family":"Mine","given":"Madisa"},{"family":"Ramuth","given":"Magalutcheemee"},{"family":"Mastouri","given":"Maha"},{"family":"ElHefnawi","given":"Mahmoud"},{"family":"Mbanne","given":"Maimouna"},{"family":"Matsheka","given":"Maitshwarelo I."},{"family":"Kebabonye","given":"Malebogo"},{"family":"Diop","given":"Mamadou"},{"family":"Momoh","given":"Mambu"},{"family":"Lima Mendonça","given":"Maria Da Luz"},{"family":"Venter","given":"Marietjie"},{"family":"Paye","given":"Marietou F."},{"family":"Faye","given":"Martin"},{"family":"Nyaga","given":"Martin M."},{"family":"Mareka","given":"Mathabo"},{"family":"Damaris","given":"Matoke-Muhia"},{"family":"Mburu","given":"Maureen W."},{"family":"Mpina","given":"Maximillian G."},{"family":"Owusu","given":"Michael"},{"family":"Wiley","given":"Michael R."},{"family":"Tatfeng","given":"Mirabeau Y."},{"family":"Ayekaba","given":"Mitoha Ondo’o"},{"family":"Abouelhoda","given":"Mohamed"},{"family":"Beloufa","given":"Mohamed Amine"},{"family":"Seadawy","given":"Mohamed G."},{"family":"Khalifa","given":"Mohamed K."},{"family":"Matobo","given":"Mooko Marethabile"},{"family":"Kane","given":"Mouhamed"},{"family":"Salou","given":"Mounerou"},{"family":"Mbulawa","given":"Mphaphi B."},{"family":"Mwenda","given":"Mulenga"},{"family":"Allam","given":"Mushal"},{"family":"Phan","given":"My V. T."},{"family":"Abid","given":"Nabil"},{"family":"Rujeni","given":"Nadine"},{"family":"Abuzaid","given":"Nadir"},{"family":"Ismael","given":"Nalia"},{"family":"Elguindy","given":"Nancy"},{"family":"Top","given":"Ndeye Marieme"},{"family":"Dia","given":"Ndongo"},{"family":"Mabunda","given":"Nédio"},{"family":"Hsiao","given":"Nei-yuan"},{"family":"Silochi","given":"Nelson Boricó"},{"family":"Francisco","given":"Ngiambudulu M."},{"family":"Saasa","given":"Ngonda"},{"family":"Bbosa","given":"Nicholas"},{"family":"Murunga","given":"Nickson"},{"family":"Gumede","given":"Nicksy"},{"family":"Wolter","given":"Nicole"},{"family":"Sitharam","given":"Nikita"},{"family":"Ndodo","given":"Nnaemeka"},{"family":"Ajayi","given":"Nnennaya A."},{"family":"Tordo","given":"Noël"},{"family":"Mbhele","given":"Nokuzola"},{"family":"Razanajatovo","given":"Norosoa H."},{"family":"Iguosadolo","given":"Nosamiefan"},{"family":"Mba","given":"Nwando"},{"family":"Kingsley","given":"Ojide C."},{"family":"Sylvanus","given":"Okogbenin"},{"family":"Femi","given":"Oladiji"},{"family":"Adewumi","given":"Olubusuyi M."},{"family":"Testimony","given":"Olumade"},{"family":"Ogunsanya","given":"Olusola A."},{"family":"Fakayode","given":"Oluwatosin"},{"family":"Ogah","given":"Onwe E."},{"family":"Oludayo","given":"Ope-Ewe"},{"family":"Faye","given":"Ousmane"},{"family":"Smith-Lawrence","given":"Pamela"},{"family":"Ondoa","given":"Pascale"},{"family":"Combe","given":"Patrice"},{"family":"Nabisubi","given":"Patricia"},{"family":"Semanda","given":"Patrick"},{"family":"Oluniyi","given":"Paul E."},{"family":"Arnaldo","given":"Paulo"},{"family":"Quashie","given":"Peter Kojo"},{"family":"Okokhere","given":"Peter O."},{"family":"Bejon","given":"Philip"},{"family":"Dussart","given":"Philippe"},{"family":"Bester","given":"Phillip A."},{"family":"Mbala","given":"Placide K."},{"family":"Kaleebu","given":"Pontiano"},{"family":"Abechi","given":"Priscilla"},{"family":"El-Shesheny","given":"Rabeh"},{"family":"Joseph","given":"Rageema"},{"family":"Aziz","given":"Ramy Karam"},{"family":"Essomba","given":"René G."},{"family":"Ayivor-Djanie","given":"Reuben"},{"family":"Njouom","given":"Richard"},{"family":"Phillips","given":"Richard O."},{"family":"Gorman","given":"Richmond"},{"family":"Kingsley","given":"Robert A."},{"family":"Neto Rodrigues","given":"Rosa Maria D. E. S. A."},{"family":"Audu","given":"Rosemary A."},{"family":"Carr","given":"Rosina A. A."},{"family":"Gargouri","given":"Saba"},{"family":"Masmoudi","given":"Saber"},{"family":"Bootsma","given":"Sacha"},{"family":"Sankhe","given":"Safietou"},{"family":"Mohamed","given":"Sahra Isse"},{"family":"Femi","given":"Saibu"},{"family":"Mhalla","given":"Salma"},{"family":"Hosch","given":"Salome"},{"family":"Kassim","given":"Samar Kamal"},{"family":"Metha","given":"Samar"},{"family":"Trabelsi","given":"Sameh"},{"family":"Agwa","given":"Sara Hassan"},{"family":"Mwangi","given":"Sarah Wambui"},{"family":"Doumbia","given":"Seydou"},{"family":"Makiala-Mandanda","given":"Sheila"},{"family":"Aryeetey","given":"Sherihane"},{"family":"Ahmed","given":"Shymaa S."},{"family":"Ahmed","given":"Side Mohamed"},{"family":"Elhamoumi","given":"Siham"},{"family":"Moyo","given":"Sikhulile"},{"family":"Lutucuta","given":"Silvia"},{"family":"Gaseitsiwe","given":"Simani"},{"family":"Jalloh","given":"Simbirie"},{"family":"Andriamandimby","given":"Soa Fy"},{"family":"Oguntope","given":"Sobajo"},{"family":"Grayo","given":"Solène"},{"family":"Lekana-Douki","given":"Sonia"},{"family":"Prosolek","given":"Sophie"},{"family":"Ouangraoua","given":"Soumeya"},{"family":"Van Wyk","given":"Stephanie"},{"family":"Schaffner","given":"Stephen F."},{"family":"Kanyerezi","given":"Stephen"},{"family":"Ahuka-Mundeke","given":"Steve"},{"family":"Rudder","given":"Steven"},{"family":"Pillay","given":"Sureshnee"},{"family":"Nabadda","given":"Susan"},{"family":"Behillil","given":"Sylvie"},{"family":"Budiaki","given":"Sylvie L."},{"family":"Van Der Werf","given":"Sylvie"},{"family":"Mashe","given":"Tapfumanei"},{"family":"Mohale","given":"Thabo"},{"family":"Le-Viet","given":"Thanh"},{"family":"Velavan","given":"Thirumalaisamy P."},{"family":"Schindler","given":"Tobias"},{"family":"Maponga","given":"Tongai G."},{"family":"Bedford","given":"Trevor"},{"family":"Anyaneji","given":"Ugochukwu J."},{"family":"Chinedu","given":"Ugwu"},{"family":"Ramphal","given":"Upasana"},{"family":"George","given":"Uwem E."},{"family":"Enouf","given":"Vincent"},{"family":"Nene","given":"Vishvanath"},{"family":"Gorova","given":"Vivianne"},{"family":"Roshdy","given":"Wael H."},{"family":"Karim","given":"Wasim Abdul"},{"family":"Ampofo","given":"William K."},{"family":"Preiser","given":"Wolfgang"},{"family":"Choga","given":"Wonderful T."},{"family":"Ahmed","given":"Yahaya Ali"},{"family":"Ramphal","given":"Yajna"},{"family":"Bediako","given":"Yaw"},{"family":"Naidoo","given":"Yeshnee"},{"family":"Butera","given":"Yvan"},{"family":"De Laurent","given":"Zaydah R."},{"literal":"Africa Pathogen Genomics Initiative (Africa PGI)‡"},{"family":"Ouma","given":"Ahmed E. O."},{"family":"Von Gottberg","given":"Anne"},{"family":"Githinji","given":"George"},{"family":"Moeti","given":"Matshidiso"},{"family":"Tomori","given":"Oyewale"},{"family":"Sabeti","given":"Pardis C."},{"family":"Sall","given":"Amadou A."},{"family":"Oyola","given":"Samuel O."},{"family":"Tebeje","given":"Yenew K."},{"family":"Tessema","given":"Sofonias K."},{"family":"De Oliveira","given":"Tulio"},{"family":"Happi","given":"Christian"},{"family":"Lessells","given":"Richard"},{"family":"Nkengasong","given":"John"},{"family":"Wilkinson","given":"Eduan"},{"family":"Shibemba","given":"Aaron L."},{"family":"Obong","given":"Abasi Ene"},{"family":"Fadeyi","given":"Abayomi"},{"family":"Anas","given":"Abbad"},{"family":"Shabaan","given":"Abd Elazeez"},{"family":"Adel","given":"Abd Monaem"},{"family":"Shoka","given":"Abd Moniem Ain"},{"family":"Abdelhamid","given":"W."},{"family":"Laraqui","given":"Abdelilah"},{"family":"Laatiris","given":"Abdelkader"},{"family":"Bellefquih","given":"Abdelkrim Meziane"},{"family":"Faouzi","given":"Abdellah"},{"family":"Abdelmoulah","given":"F."},{"family":"Essabbar","given":"Abdelomunim"},{"family":"Bimouhen","given":"Abderrahmane"},{"family":"Hilali","given":"Abderraouf"},{"family":"Abdo","given":"I."},{"family":"Padane","given":"Abdou"},{"family":"Sangaré","given":"Abdoul Karim"},{"family":"Soumah","given":"Abdoul Karim"},{"family":"Djimde","given":"Abdoulaye"},{"family":"Toure","given":"Abdoulaye"},{"family":"Kanteh","given":"Abdoulie"},{"family":"Bashein","given":"Abdulla"},{"family":"Salama","given":"Abdullah"},{"family":"Lojuan","given":"Abe"},{"family":"Bayih","given":"Abebe Genetu"},{"family":"Negash","given":"Abel Abera"},{"family":"Lissom","given":"Abel"},{"family":"Abid","given":"N."},{"family":"Konou","given":"Abla A."},{"family":"Shama","given":"Abo"},{"family":"Abosede","given":"O."},{"family":"Abouelnaga","given":"S."},{"family":"Ali","given":"Abraham"},{"family":"Anang","given":"Abraham Kwabena"},{"family":"Tesfaye","given":"Abraham"},{"family":"Khan","given":"Adam K."},{"family":"Tayachew","given":"Adamu"},{"family":"Mihret","given":"Adane"},{"family":"AlEmam","given":"Adba Alfatih"},{"family":"Hawi","given":"Adede"},{"family":"Adesegun","given":"A."},{"family":"Desta","given":"Adey Feleke"},{"family":"Ghassan","given":"Adib"},{"family":"Traoré","given":"Adjaratou"},{"family":"Adjiratou Aissatou","given":"B. A."},{"family":"Sadji","given":"Adodo"},{"family":"Egli","given":"Adrian"},{"family":"Mendes","given":"Adriano"},{"family":"Abera","given":"Adugna"},{"family":"Candé","given":"Adul"},{"family":"Alaoui","given":"Afaf"},{"family":"Pedro","given":"Afonso"},{"family":"Agbodzi","given":"B."},{"family":"Ageez","given":"A.M."},{"family":"Ayouba","given":"Ahidjo"},{"family":"Alarif","given":"Ahlam"},{"family":"Kayed","given":"Ahmed E"},{"family":"El-Taweel","given":"Ahmed"},{"family":"Elsayed","given":"Ahmed"},{"family":"Gad","given":"Ahmed F."},{"family":"Fakhfakh","given":"Ahmed"},{"family":"Kandeil","given":"Ahmed"},{"family":"Ahmed","given":"M."},{"family":"Mostafa","given":"Ahmed"},{"family":"Ahmed","given":"O. S."},{"family":"Reggad","given":"Ahmed"},{"family":"Taha","given":"Ahmed"},{"family":"Vida","given":"Ahyong"},{"family":"Bensalem","given":"Aicha"},{"family":"Sivro","given":"Aida"},{"family":"Hachid","given":"Aissam"},{"family":"Ajili","given":"F."},{"family":"Ajogbasile","given":"F.V."},{"family":"Adegnika","given":"Akim A."},{"family":"Siliadin","given":"Akoele"},{"family":"Natasha","given":"Akwii Patience"},{"family":"Balde","given":"Aladje"},{"family":"Lemtudo","given":"Alan"},{"family":"Sanaa-amine","given":"Alaoui"},{"family":"Alaruusi","given":"A. M."},{"family":"Ouro-Medeli","given":"Alassane"},{"family":"Nyunja","given":"Albert"},{"family":"Rizzo","given":"Alberto"},{"family":"Abdissa","given":"Alemseged"},{"family":"Debela","given":"Alemu Tike"},{"family":"Mancon","given":"Alessandro"},{"family":"Marcello","given":"Alessandro"},{"family":"Goredema","given":"Alexander"},{"family":"Greninger","given":"Alexander"},{"family":"Ndjolo","given":"Alexis"},{"family":"Niyomwungere","given":"Alexis"},{"family":"Mari","given":"Alfredo"},{"family":"Mayor","given":"Alfredo"},{"family":"Ali","given":"M.A."},{"family":"Zumla","given":"Ali"},{"family":"Ben Kahla","given":"Alia"},{"family":"Grad","given":"Alia"},{"family":"Kabanda","given":"Alice"},{"family":"Tia","given":"Alie"},{"family":"Camara","given":"Alimou"},{"family":"Zumla","given":"Alimuddin"},{"family":"Dieng","given":"Alle Baba"},{"family":"Maiga","given":"Almoustapha I."},{"family":"Sall","given":"Amadou Alpha"},{"family":"Daou","given":"Amadou"},{"family":"Naguib","given":"Amal"},{"family":"Souiri","given":"Amal"},{"family":"Zouaki","given":"Amal"},{"family":"Ghita","given":"Amalou"},{"family":"Mveang-Nzoghe","given":"Amandine"},{"family":"Koné","given":"Amariane"},{"family":"Koné","given":"Amariane M. M."},{"family":"Ahouidi","given":"Ambroise"},{"family":"Benyahia","given":"Amel"},{"family":"Nagiub","given":"Amel"},{"family":"Amer","given":"K. E."},{"family":"Dorkenoo","given":"Ameyo"},{"family":"Barkat","given":"Amina"},{"family":"Dia","given":"Aminata"},{"family":"Mbaye","given":"Aminata"},{"family":"Mboup","given":"Aminata"},{"family":"Thiam","given":"Aminata Sileymane"},{"family":"Lahlou","given":"Amine Idriss"},{"family":"Wadi","given":"Amira Suliaman"},{"family":"Ehlan","given":"Amivi"},{"family":"Marion","given":"Amujal"},{"family":"Aziza","given":"Amuri"},{"family":"Strydom","given":"Amy"},{"family":"Abbad","given":"Anass"},{"family":"Nkeshimana","given":"Anatole"},{"family":"Mulu","given":"Andargachew"},{"family":"Maaroufi","given":"Anderrahmane"},{"family":"Luquette","given":"Andrea E."},{"family":"Shiningavamwe","given":"Andreas"},{"family":"Moreira-Soto","given":"Andres"},{"family":"Azman","given":"Andrew"},{"family":"Bennett","given":"Andrew J."},{"family":"Tarupiwa","given":"Andrew"},{"family":"Latifa","given":"Anga"},{"family":"Badjo","given":"Ange"},{"family":"Angelov","given":"Angel"},{"family":"Brisebarre","given":"Angela"},{"family":"Detweiler","given":"Angela M."},{"family":"Ndong","given":"Angoune"},{"family":"Werno","given":"Anja"},{"family":"NDiaye","given":"Anna Julienne Selbe"},{"family":"Sander","given":"Anna-Lena"},{"family":"Annajr","given":"B."},{"family":"D'Aprile","given":"Annamaria"},{"family":"Van Der Linden","given":"Anne"},{"family":"Van Der Eijk","given":"Annemiek"},{"family":"Erhart","given":"Annette"},{"family":"Somboro","given":"Anou M."},{"family":"Dagnran","given":"Anoumou"},{"family":"Ahumibe","given":"Anthony"},{"family":"Levasseur","given":"Anthony"},{"family":"Van Der Linden","given":"Antje"},{"family":"Dara","given":"Antoine"},{"family":"Jegede-Williams","given":"Anu"},{"family":"Aouni","given":"M."},{"family":"Arjarquah","given":"A."},{"family":"Uwituze","given":"Arlene"},{"family":"Upton","given":"Arlo"},{"family":"Poda","given":"Armel"},{"family":"Somé","given":"Arsène"},{"family":"Zongo","given":"Arsène"},{"family":"Massinga","given":"Arsenia"},{"family":"Asare","given":"K.M."},{"family":"Katabazi","given":"Ashaba Fred"},{"family":"Ferjani","given":"Asma"},{"family":"Dieng","given":"Assane"},{"family":"Gaye-Gaye","given":"Astou"},{"family":"Atiga","given":"N."},{"family":"Weldemariam","given":"Atsbeha G."},{"family":"Arjaquah","given":"Augustina"},{"family":"Auld","given":"A."},{"family":"Ba-Diallo","given":"Awa"},{"family":"ElMoussi","given":"Awatef"},{"family":"Sena","given":"Awunyo"},{"family":"Mohamed","given":"Aya"},{"family":"Farghaly","given":"Ayman"},{"family":"Ayo-Ale","given":"B."},{"family":"Ayoade","given":"F."},{"family":"Adegnika","given":"Ayola Akim"},{"family":"More","given":"Ayong"},{"family":"James","given":"Ayorinde Babatunde"},{"family":"Nawfel","given":"Azami"},{"family":"Diergaardt","given":"Azaria"},{"family":"Okwuraiwe","given":"Azuka Patrick"},{"family":"Taiwo","given":"Babafemi O."},{"family":"Baboo","given":"S. B."},{"family":"Bahadoor","given":"B. S."},{"family":"Bahnassy","given":"A.A."},{"family":"Sanyang","given":"Bakary"},{"family":"Bakry","given":"U."},{"family":"Touré","given":"Bamba Fatoumata"},{"family":"Iwalokun","given":"Bamidele"},{"family":"Banda","given":"R."},{"family":"Bane","given":"S."},{"family":"Johnson","given":"Bankole"},{"family":"Cisse","given":"Barada"},{"family":"Murwira","given":"Barbra"},{"family":"Munnink","given":"Bas Oude"},{"family":"Batchi-Bouyou","given":"Armel L."},{"family":"Batra","given":"R."},{"family":"Dhaala","given":"Beatrice"},{"family":"Lamiae","given":"Belayachi"},{"family":"Belkhir","given":"A.B."},{"family":"Ben Ayed","given":"I."},{"family":"Morton","given":"Ben"},{"family":"Moussa","given":"Ben"},{"family":"Wulf","given":"Ben"},{"family":"Ndeboko","given":"Bénédicte"},{"family":"Rachid","given":"Benhida"},{"family":"Lindsey","given":"Benjamiin B."},{"family":"Foulkes","given":"Benjamin H."},{"family":"Hounkpatin","given":"Benjamin"},{"family":"Selekon","given":"Benjamin"},{"family":"Bensaid","given":"M."},{"family":"Mpairwe","given":"Bernard"},{"family":"Bagaya","given":"Bernard Ssentalo"},{"family":"Vanmechelen","given":"Bert"},{"family":"Lell","given":"Bertrand"},{"family":"Mutai","given":"Beth"},{"family":"Adnew","given":"Bethlehem"},{"family":"Makamure","given":"Beuty"},{"family":"Bighignoli","given":"B."},{"family":"Ndiaye","given":"Birahim Piere"},{"family":"Adhikari","given":"Bishwo N."},{"family":"Bitrou","given":"S.M."},{"family":"Akenji","given":"Blaise MBoringong"},{"family":"Shobayo","given":"Bode"},{"family":"Zuze","given":"Boitumelo"},{"family":"Nlavo","given":"Bonifacio Manguire"},{"family":"Belfquih","given":"Bouchra"},{"family":"Boujemla","given":"Bouchra"},{"family":"Yatassaye","given":"Bouna"},{"family":"Aymane","given":"Bouzidi"},{"family":"Andika","given":"Brian"},{"family":"Yemi","given":"Bright K."},{"family":"Kleinhans","given":"Bronwyn"},{"family":"Galvao","given":"Bruna"},{"family":"Embaló","given":"Bubacar Delgado Pinto"},{"family":"Manene","given":"Bulelani"},{"family":"Pascal","given":"Butoyi"},{"family":"Capel","given":"Camille"},{"family":"Anu","given":"Campbell"},{"family":"Tchibozo","given":"Carine"},{"family":"Madeira","given":"Carla"},{"family":"Cortes","given":"Carlos"},{"family":"Elisabeth","given":"Carniel"},{"family":"Kifude","given":"Carol"},{"family":"Tayimetha","given":"Carolle Yanique"},{"family":"Arnold","given":"Catherine E."},{"family":"Okoi","given":"Catherine"},{"family":"Waruhiu","given":"Cecilia"},{"family":"Godwe","given":"Celestin"},{"family":"Obiekea","given":"Celestina"},{"family":"Nkenfou","given":"Celine"},{"family":"Chabuka","given":"L. B."},{"family":"Nejjari","given":"Chakib"},{"family":"Chambaro","given":"H."},{"family":"Chanda","given":"D."},{"family":"Changula","given":"K."},{"family":"Touzani","given":"Charifa Drissi"},{"family":"Kayuki","given":"Charles"},{"family":"Nyagupe","given":"Charles"},{"family":"Ssuuna","given":"Charles"},{"family":"Hicham","given":"Charoute"},{"family":"Watters","given":"Chaselynn M."},{"family":"Chawech","given":"H."},{"family":"Sokhna","given":"Cheikh"},{"family":"Mohamed","given":"Chenaoui"},{"family":"Nwuba","given":"Chiamaka"},{"family":"Chilufya","given":"C."},{"family":"Chukwu","given":"Chimaobi"},{"family":"Anyika","given":"Chinyere"},{"family":"Chipimo","given":"P.J."},{"family":"Chitanga","given":"S."},{"family":"Chitenje","given":"M."},{"family":"Chiwaula","given":"M. J."},{"family":"Taha","given":"Chouati"},{"family":"Mansell","given":"Chris"},{"family":"Butel","given":"Christelle"},{"family":"Devaux","given":"Christian A."},{"family":"Drosten","given":"Christian"},{"family":"Ranaivoson","given":"Christian"},{"family":"Utpatel","given":"Christian"},{"family":"Malabat","given":"Christophe"},{"family":"Chtourou","given":"A."},{"family":"Chukwu","given":"G."},{"family":"Daubenberger","given":"Claudia"},{"family":"Kakai","given":"Clement G."},{"family":"Masakwe","given":"Clement"},{"family":"Rafai","given":"Clotaire Donatien"},{"family":"Chenwi","given":"Collins"},{"family":"Misita","given":"Collins M."},{"family":"Muli","given":"Collins"},{"family":"GeurtsvanKessel","given":"Corine H."},{"family":"Maufrais","given":"Corinne"},{"family":"Mbegnan","given":"Coulibaly"},{"family":"Crawford","given":"M."},{"family":"Tato","given":"Cristina M."},{"family":"Yiaba","given":"Cyrus"},{"family":"D'Amore","given":"N."},{"family":"Damilari","given":"Dabiri"},{"family":"Ramadan","given":"Dalia"},{"family":"Damena","given":"D."},{"family":"Ouso","given":"Daniel"},{"family":"Pisanelli","given":"Daniela"},{"family":"Licastro","given":"Danilo"},{"family":"Hammer","given":"David"},{"family":"Nieuwenhuijse","given":"David"},{"family":"Kateete","given":"David Patrick"},{"family":"Wilkinson","given":"David"},{"family":"Mouangala","given":"Davy Leger"},{"family":"Alemayehu","given":"Dawit Hailu"},{"family":"Dawood","given":"R.M."},{"family":"De Sanctis","given":"R."},{"family":"Mettle","given":"Deborah N. A."},{"family":"Koita","given":"Demba"},{"family":"Lodiongo","given":"Dennis Kenyi"},{"family":"Laryea","given":"Dennis"},{"family":"Wandera","given":"Dennis N."},{"family":"Leta","given":"Dereje"},{"family":"Noureddine","given":"Dersi"},{"family":"Takou","given":"Desire"},{"family":"Tefera","given":"Dessalegn Abeje"},{"family":"Batra","given":"Dhwani"},{"family":"Ndongo","given":"Dia"},{"family":"Diab","given":"A."},{"family":"Diagne","given":"Diabou"},{"family":"Mabika","given":"Diane A."},{"family":"Bamourou","given":"Diané"},{"family":"Samaté","given":"Dianke"},{"family":"Diarra","given":"B."},{"family":"Raoult","given":"Didier"},{"family":"Mutangana","given":"Dieudonne"},{"family":"Nyepetsi","given":"Dineo Emang Tshiamo. Gape"},{"family":"Ada","given":"Diosdado Odjama Nseng"},{"family":"Salah","given":"Djimabi"},{"family":"Cedola","given":"Donatella"},{"family":"Harding","given":"Doris"},{"family":"Yeboah-Manu","given":"Dorothy"},{"family":"Ange","given":"Dossou"},{"family":"Djomsi","given":"Dowbiss Meta"},{"family":"Drinkovic","given":"Dragana"},{"family":"Draper","given":"C."},{"family":"Sahr","given":"Dumbuya Foday"},{"family":"Odewale","given":"Ebenezer"},{"family":"Sedjro","given":"Eclou"},{"family":"Armand","given":"Edang-Minko"},{"family":"Kigozi","given":"Edgar"},{"family":"Koskei","given":"Edith"},{"family":"Nkwembe","given":"Edith"},{"family":"De Oliveira Filho","given":"Edmilson F."},{"family":"Maria Da Costa","given":"Edmira"},{"family":"Kiritu","given":"Edward"},{"family":"Lim","given":"Efrem S."},{"family":"Ozer","given":"Egon A."},{"family":"Egyir","given":"B."},{"family":"Abuelenein","given":"Ehab Abdelkader"},{"family":"Ngole","given":"Eitel Mpoudi"},{"family":"Aissam","given":"El Aliani"},{"family":"Zahra","given":"El Ansari Fatima"},{"family":"Adil","given":"El Hamouchi"},{"family":"Abdelmjid","given":"El Oualid"},{"family":"El-Shaqnqery","given":"H."},{"family":"El-Zayat","given":"M."},{"family":"Abualas","given":"Elamin"},{"family":"Hicham","given":"Elannaz"},{"family":"Elargoubi","given":"A."},{"family":"Kidane","given":"Eleni"},{"family":"Rizgalla","given":"Elham"},{"family":"Elhoseny","given":"M.M."},{"family":"Elhosieny","given":"F.W."},{"family":"Carniel","given":"Elisabeth"},{"family":"Nyakarungu","given":"Elizabeth"},{"family":"Elkhateeb","given":"S.M."},{"family":"Benaissa","given":"Elmostafa"},{"family":"El Fahime","given":"Elmostafa"},{"family":"Elouanass","given":"M."},{"family":"Elsissy","given":"M.H."},{"family":"Mbongo-Nkama","given":"Elvyre"},{"family":"Latif","given":"Elwaleed M. Elamin Sara A.I"},{"family":"Edu","given":"Emame"},{"family":"Orsini","given":"Emanuele"},{"family":"Skarwan","given":"Emilio"},{"family":"Stefanov","given":"Emily K."},{"family":"Nasinghe","given":"Emmanuel"},{"family":"Nepolo","given":"Emmanuel"},{"family":"Ogunbayo","given":"Emmanuel"},{"family":"Munger","given":"Emmanuelle"},{"family":"Permal","given":"Emmanuelle"},{"family":"Gaies","given":"Emna"},{"family":"Ennibi","given":"H."},{"family":"Khalid","given":"Ennibi"},{"family":"Kotey","given":"Erasmus"},{"family":"Smit","given":"Erasmus"},{"family":"Lelo","given":"Eric A."},{"family":"Adu","given":"Eric"},{"family":"Delaporte","given":"Eric"},{"family":"Katagirya","given":"Eric"},{"family":"Kezakarayagwa","given":"Eric"},{"family":"Muthanje","given":"Eric"},{"family":"Magalhães","given":"Erica Luis Maria"},{"family":"Asiedu","given":"Ernest"},{"family":"Livo","given":"Esemu"},{"family":"Umumararungu","given":"Esperance"},{"family":"Chitechi","given":"Esther"},{"family":"Omuseni","given":"Esther"},{"family":"Alain","given":"Etoundi Mballa"},{"family":"Quansah","given":"Evelyn Bonney"},{"family":"Bonney","given":"Evelyn Y."},{"family":"Ezzelarab","given":"M.H."},{"family":"Cassama","given":"Faatu"},{"family":"Niama","given":"Fabien Roch"},{"family":"Arena","given":"Fabio"},{"family":"Faggioni","given":"G."},{"family":"Fahsbender","given":"E."},{"family":"Sigei","given":"Faith"},{"family":"Abdellah","given":"Faouzi"},{"family":"Jouali","given":"Farah"},{"family":"Farawyla","given":"H."},{"family":"Hilali","given":"Farida"},{"family":"Chgouri","given":"Fatima"},{"family":"El Falaki","given":"Fatima"},{"family":"El Ansari","given":"Fatima Zahra"},{"family":"Ebied","given":"Fatma"},{"family":"Bssaibis","given":"Fatna"},{"family":"Al Onifade","given":"Fattah"},{"family":"Ousmane","given":"Faye"},{"family":"Khardine","given":"Fayez Ahmed"},{"family":"Khardine","given":"Fayez"},{"family":"Fedorov","given":"A.V."},{"family":"Alemu","given":"Fekadu"},{"family":"Jamal","given":"Fekkak"},{"family":"Sun","given":"Fengming"},{"family":"Doudou","given":"Fetouma"},{"family":"Fikry","given":"A.E."},{"family":"Fillo","given":"S."},{"family":"Bracchitta","given":"Fiorenza"},{"family":"Kaboré","given":"Firmin"},{"family":"Fki-berrajah","given":"L."},{"family":"Donati","given":"Flora"},{"family":"Fenollar","given":"Florence"},{"family":"Sorie","given":"Foday Sahr Samuel"},{"family":"Folarino","given":"O."},{"family":"Folorunsho","given":"Francine"},{"family":"Kabatesi","given":"Francisca"},{"family":"Muyembe-Mawete","given":"Francisco"},{"family":"Malagon","given":"François"},{"family":"Kiemdé","given":"Franklin"},{"family":"Asiedu-Bekoe","given":"Franklyn Egbe"},{"family":"Nkongho","given":"Frédéric"},{"family":"Lemoine","given":"Frederick"},{"literal":"Tei-Maya"},{"family":"Freitas","given":"R. H."},{"family":"Fuh-Neba","given":"T."},{"family":"Gaaloul","given":"I."},{"family":"Kabamba","given":"Gabriel"},{"family":"Gutema","given":"Gadissa"},{"family":"Emna","given":"Gaies"},{"family":"Gadzama","given":"Galadima"},{"family":"Mahmoud","given":"Galal"},{"family":"Ouangole","given":"Garba"},{"family":"Gargouri","given":"S."},{"family":"Garry","given":"R."},{"family":"McAuliffe","given":"Gary"},{"family":"Kimita","given":"Gathii"},{"family":"Manouana","given":"Gédéon Prince"},{"family":"Tesfaye","given":"Gelanew"},{"family":"Awinda","given":"George"},{"family":"Kyei","given":"George B."},{"family":"Michuki","given":"George"},{"family":"Ondo","given":"Georgelin Nguema"},{"family":"Van Rooyen","given":"Gerhard"},{"family":"Marais","given":"Gert"},{"family":"Abichu","given":"Getachew"},{"family":"Beyene","given":"Getachew Tesfaye"},{"family":"Tollera","given":"Getachew"},{"family":"Hailu","given":"Getnet"},{"family":"Hamza","given":"Ghamaz"},{"family":"Kayali","given":"Ghazi"},{"family":"El Amin","given":"Ghizlane"},{"family":"Mhlanga","given":"Gibson"},{"family":"Kibet","given":"Gilbert"},{"family":"Hounkanrin","given":"Gildas"},{"family":"Giordani","given":"F."},{"family":"Teka","given":"Gizaw"},{"family":"Masete","given":"Godfrey"},{"family":"Goldstone","given":"R."},{"family":"Gomaa","given":"C."},{"family":"Mokhtar","given":"Gomaa"},{"family":"Lo","given":"Gora"},{"family":"Gosnell","given":"B. I."},{"family":"Gottberg","given":"A."},{"family":"Belournou","given":"Grace Angong"},{"family":"Oni","given":"Grace"},{"family":"Vincent","given":"Grace"},{"family":"Wani","given":"Gregory"},{"family":"Barreh","given":"Guedi Ali"},{"family":"Garcia","given":"Guillermo"},{"family":"Deng","given":"Guohong"},{"family":"Guseva","given":"N. P."},{"family":"Mbembo","given":"Guy Paterne Malonga"},{"family":"Padzys","given":"Guy Stéphane"},{"family":"Gwayi","given":"S."},{"family":"Ben Romdhane","given":"Habiba"},{"family":"Naija","given":"Habiba"},{"family":"Diallo","given":"Haby"},{"family":"Hadad","given":"A."},{"family":"Hafez","given":"M.M."},{"family":"Ladhari","given":"Hafsia"},{"family":"Elshora","given":"Hagar"},{"family":"Dadi","given":"Hailu"},{"family":"Mohammed","given":"Hajjaji"},{"family":"Kabbaj","given":"Hakima"},{"family":"Hafez","given":"Hala"},{"family":"Halafawy","given":"A."},{"family":"Tinto","given":"Halidou"},{"family":"Ndiaye","given":"Halimatou Diop"},{"family":"Assane","given":"Hamadi"},{"family":"Hamdani","given":"T.N."},{"family":"Hamdy","given":"M.S."},{"family":"Namagembe","given":"Hamidah"},{"family":"Hammad","given":"M."},{"family":"Hammami","given":"A."},{"family":"Gharmaz","given":"Hamza"},{"family":"Andersson","given":"Hana Sofia"},{"family":"Dakka","given":"Hanae"},{"family":"El Jebari","given":"Hanen"},{"family":"Soliman","given":"Hany K."},{"family":"Houda","given":"Harmak"},{"family":"Harvey","given":"R."},{"family":"Benkirane","given":"Hasnae"},{"family":"Aguenaou","given":"Hassan"},{"family":"Ihazmad","given":"Hassan"},{"family":"Hassan","given":"R."},{"family":"Hassan","given":"W."},{"family":"Ahmed","given":"Hatem"},{"family":"Sogodogo","given":"Heitzer"},{"family":"Seth-Smith","given":"Helena"},{"family":"Razafimanjato","given":"Helisoa"},{"family":"Koka","given":"Hellen"},{"family":"Mouhssine","given":"Hemlali"},{"family":"Mwebesa","given":"Henry"},{"family":"Perez","given":"Hermes"},{"family":"Tchoudjin","given":"Herve Christian Paho"},{"family":"Elannaz","given":"Hicham"},{"family":"Oumzil","given":"Hicham"},{"family":"Frempong","given":"Hilda Opoku"},{"family":"Fidelia","given":"Hinson"},{"family":"Elarab","given":"Hoda Ezz"},{"family":"Xie","given":"Hong"},{"family":"Benrahma","given":"Houda"},{"family":"Arrouchi","given":"Housna"},{"family":"Guedouar","given":"Houssem"},{"family":"Luo","given":"Hu"},{"family":"Bassène","given":"Hubert"},{"family":"Si","given":"Huiqing"},{"family":"Goodfellow","given":"Ian"},{"family":"Guindo","given":"Ibrahima"},{"family":"Halilou","given":"Ibrahima"},{"family":"Abdillahi","given":"Idil Salah"},{"family":"Lahlou","given":"Idriss-Amine"},{"family":"Diawara","given":"Idrissa"},{"family":"Egoh","given":"Ifunanya"},{"family":"Ige","given":"F.A."},{"family":"Iknane","given":"A.A."},{"family":"Bnouyahia","given":"Ikram"},{"family":"Osman","given":"Ikram Omar"},{"family":"Ben Boubaker","given":"Ilhem Boutiba"},{"family":"Hassan","given":"Iman Abdillahi"},{"family":"Foda","given":"Iman"},{"family":"Smyej","given":"Imane"},{"family":"Kacem","given":"Imen"},{"family":"Mdini","given":"Imen"},{"family":"Mkada","given":"Imen"},{"family":"Mandomando","given":"Inacio"},{"family":"Comas","given":"Iñaki"},{"family":"Mdini","given":"Ines"},{"family":"Inglês","given":"L."},{"family":"Mudau","given":"Innocent"},{"family":"Joel","given":"Ireoluwa Yinka"},{"family":"Chestakova","given":"Irina"},{"family":"Cancino","given":"Irving"},{"family":"Phiri","given":"Isaac"},{"family":"Boussoukou","given":"Ismael Pierrick Mikelet"},{"family":"Ismail","given":"A."},{"family":"Osei-Wusu","given":"Israel"},{"family":"Maman","given":"Issaka"},{"family":"Barilar","given":"Ivan"},{"family":"Asante","given":"Ivy A."},{"family":"Gerard","given":"Izuwayo"},{"family":"Heikel","given":"Jaafar"},{"family":"Souopgui","given":"Jacob"},{"family":"Marx","given":"Jacques"},{"family":"Jalal","given":"D."},{"family":"Nourlil","given":"Jalal"},{"family":"El Atar","given":"Jalil"},{"family":"Ben Khelil","given":"Jalila"},{"family":"Rahoui","given":"Jalila"},{"family":"Fekkak","given":"Jamal"},{"family":"Mutisya","given":"James"},{"family":"Ussher","given":"James"},{"family":"Exler","given":"Jan Felix"},{"family":"MaCauley","given":"Jane"},{"family":"Majanja","given":"Janet"},{"family":"Jannoo","given":"N."},{"family":"Manneh","given":"Jarra"},{"family":"Scharnberg","given":"Jasmin"},{"family":"Schlotterbeck","given":"Jasmin"},{"family":"Chimedza","given":"Jasper"},{"family":"Bouzid","given":"Jawad"},{"family":"Niyibigira","given":"Jean B."},{"family":"Djontu","given":"Jean Claude"},{"family":"Maritz","given":"Jean"},{"family":"Cigolo","given":"Jean-Claude Makangara"},{"family":"Monemou","given":"Jean-louis"},{"family":"Umuringa","given":"Jeanne","dropping-particle":"d’Arc"},{"family":"Delerce","given":"Jeremy"},{"family":"Ndaruhutse","given":"Jerome"},{"family":"Nkurunziza","given":"Jerome"},{"family":"Asamoah","given":"Jesse Addo"},{"family":"Sherwood","given":"Jill"},{"family":"Wang","given":"Jing"},{"family":"Marti-Carerras","given":"Joan"},{"family":"Mutungi","given":"Joe K."},{"family":"Mutungi","given":"Joe"},{"family":"Siawaya","given":"Joel Fleury Djoba"},{"family":"Koivogui","given":"Joel"},{"family":"De Ligt","given":"Joep"},{"family":"Njuguna","given":"John"},{"family":"Rumunu","given":"John"},{"family":"Tembo","given":"John"},{"family":"Waitumbi","given":"John"},{"family":"Adeniji","given":"Johnson A."},{"family":"Rigby","given":"Jonathan"},{"family":"Hellemans","given":"Jorn"},{"family":"Fokam","given":"Joseph"},{"family":"DeRisi","given":"Joseph L."},{"family":"Makhema","given":"Joseph"},{"family":"Mugisha","given":"Joseph"},{"family":"Shaibu","given":"Joseph Ojonugwa"},{"family":"Oliver-Commey","given":"Joseph"},{"family":"Bwogi","given":"Josephine"},{"family":"Freeman","given":"Josh"},{"family":"Isong","given":"Josiah Ayoola"},{"family":"Nyataya","given":"Josphat"},{"family":"Ayoola","given":"Joy"},{"family":"Appiah-Kubi","given":"Joyce"},{"family":"Hultquist","given":"Judd F."},{"family":"Gedeon","given":"Jude"},{"family":"Sokei","given":"Judith"},{"family":"Howard","given":"Julia"},{"family":"Schneider","given":"Julia"},{"family":"Campbell","given":"Julian"},{"family":"Elvy","given":"Juliet"},{"family":"Jumaa","given":"A.B."},{"family":"Lee","given":"Justin"},{"family":"Lessler","given":"Justin"},{"family":"O'Grady","given":"Justin"},{"family":"Kourouma","given":"Kaba"},{"family":"Ghedira","given":"Kais"},{"family":"Kalantar","given":"K."},{"family":"Mahlakwane","given":"Kamela"},{"family":"Kamoun","given":"S."},{"family":"Mulonga","given":"Kangwa"},{"family":"Kapata","given":"P.C."},{"family":"Kapaya","given":"F."},{"family":"Kapin'a","given":"M."},{"family":"Karray Hakim","given":"H."},{"family":"Kasambara","given":"W."},{"family":"Yassine","given":"Kasmi"},{"family":"Tesfaye","given":"Kassahun"},{"family":"Subramoney","given":"Kathleen"},{"family":"Katyshev","given":"A.D."},{"family":"Kayeyi","given":"N."},{"family":"Barnes","given":"Kayla"},{"family":"Delaney","given":"Kayla"},{"family":"Kazorina","given":"E.V."},{"family":"Seru","given":"Kedumetse"},{"family":"Keita","given":"S."},{"family":"Durkin","given":"Keith"},{"family":"Jerome","given":"Keith R"},{"family":"René","given":"Keke K."},{"family":"Swanson","given":"Kena"},{"family":"Maeka","given":"Kenneth K."},{"family":"Attiku","given":"Keren Okyerebea"},{"family":"Sanders","given":"Kevin"},{"family":"Ella","given":"Kevine Zang"},{"family":"Tuki","given":"Keyru"},{"family":"Elhag","given":"Khabab A."},{"family":"Gueye","given":"Khadim"},{"family":"Amer","given":"Khaled"},{"family":"Mostafa","given":"Khalid Ennibi"},{"family":"Kharat","given":"N."},{"family":"Khumalo","given":"Z."},{"family":"Stoecker","given":"Kilian"},{"family":"Kim","given":"L."},{"family":"Bishop-Lilly","given":"Kimberly A."},{"family":"Kimotho","given":"J."},{"family":"Lahlou","given":"Kitane Driss"},{"family":"Bonney","given":"Kofi"},{"family":"Tegueni","given":"Kokou"},{"family":"Wahab","given":"Kolawole Wasiu"},{"family":"Kolomoets","given":"E.V."},{"family":"Jain","given":"Komal"},{"family":"Asmamaw","given":"Kominist"},{"family":"Kossi","given":"Komlan"},{"family":"Jambo","given":"Kondwani"},{"family":"Yao","given":"Kouadio T."},{"family":"Dürr","given":"Kouriba"},{"family":"Ouffoué","given":"Kra"},{"family":"Krasnov","given":"Y.M."},{"family":"Kandaswamy","given":"Krishna Kumar"},{"family":"Andersen","given":"Kristian"},{"family":"Kritsky","given":"A.A."},{"family":"David","given":"Kumbelembe"},{"family":"Macheke","given":"Kutlo"},{"family":"Kutyrev","given":"V.V."},{"family":"Kwenda","given":"S."},{"family":"Maluzi","given":"Kwitaka"},{"family":"Lee","given":"Kwok"},{"family":"Long","given":"Kyle A."},{"family":"Grantz","given":"Kyra"},{"family":"Simons","given":"Lacy M."},{"family":"Serrano","given":"Laetitia"},{"literal":"Lagos State Government"},{"family":"Elsawy","given":"Laila"},{"family":"Sbabou","given":"Laila"},{"family":"Lamboni","given":"Lallepak"},{"family":"Holland","given":"LaRinda A."},{"family":"Shrestha","given":"Lasata"},{"family":"Sangaré","given":"Lassana"},{"family":"Anga","given":"Latifa"},{"family":"Jelly","given":"Lauren"},{"family":"Hoornaert","given":"Laurien"},{"family":"Linh","given":"Le Thi Kieu"},{"family":"Kooepile","given":"Legodile"},{"family":"Intyre","given":"Leigh-Anne Mc"},{"family":"Mutesa","given":"Léon"},{"family":"Okoli","given":"Leona"},{"family":"Ouedraogo","given":"Léopold"},{"family":"Lesego","given":"Kuate-lere"},{"family":"Leta","given":"D."},{"family":"Letaief","given":"A."},{"family":"Liboro","given":"G."},{"family":"Kanjau","given":"Lilian"},{"family":"Lin","given":"L."},{"family":"Boatemaa","given":"Linda"},{"family":"Houhamdi","given":"Linda"},{"family":"Ian","given":"Lipkin W."},{"family":"Lista","given":"F."},{"family":"Liwewe","given":"M.M."},{"family":"Mulenga","given":"Lloyd"},{"family":"Voegtly","given":"Logan J."},{"family":"Shipingana","given":"Loide"},{"family":"Micelli","given":"Loris"},{"family":"Kwasah","given":"Lorreta"},{"family":"Allam","given":"Loubna"},{"family":"Lefrançois","given":"Louise"},{"family":"Salma","given":"Loukman"},{"family":"Amenga-Etego","given":"Lucas N."},{"family":"Brechar","given":"Ludivine"},{"family":"Mewono","given":"Ludovic"},{"family":"Estrella","given":"Luis A."},{"family":"Mhuulu","given":"Lusia"},{"family":"Newton","given":"Lwanga"},{"family":"Ulrich","given":"M."},{"family":"Mogotsi","given":"M.T."},{"family":"Abderrahmane","given":"Maaroufi"},{"family":"Mad","given":"W."},{"family":"Madi","given":"W.Y."},{"family":"Stange","given":"Madlen"},{"family":"Magdeldin","given":"S."},{"family":"Kharrat","given":"Maher"},{"family":"Mahlangu","given":"B."},{"family":"Shehata","given":"Mahmoud"},{"family":"Mahrous","given":"N."},{"family":"Maida","given":"A."},{"family":"Camara","given":"Makhtar"},{"family":"Makori","given":"T."},{"family":"Malama","given":"K."},{"family":"Bestehorn-Willmann","given":"Malena S."},{"family":"Malolo","given":"I."},{"family":"Lo","given":"Mamadou Beye Cheikh Ibrahima"},{"family":"Keita","given":"Mamadou Bhoye"},{"family":"Bah","given":"Mamadou Saliou"},{"family":"Sow","given":"Mamadou Saliou"},{"family":"Djingarey","given":"Mamoudou Harouna"},{"family":"Maiga","given":"Mamoudou"},{"family":"Elsaid","given":"Manal Hamdy"},{"family":"Zahran","given":"Manal Hamdy"},{"family":"Diakite","given":"Mandiou"},{"family":"Ben Sassi","given":"Manel"},{"family":"Pambou","given":"Mangombi"},{"family":"Manickchund","given":"N."},{"family":"Puente","given":"Manoli Torres"},{"family":"Manraj","given":"S. S."},{"family":"Mansour","given":"T."},{"family":"Mukhtar","given":"Maowia M."},{"family":"Tongo","given":"Marcel"},{"family":"Nabila","given":"Marchoudi"},{"family":"Mills","given":"Margaret"},{"family":"Artesi","given":"Maria"},{"family":"Patrizio","given":"Maria Pia"},{"family":"Gismondo","given":"Maria Rita"},{"family":"Lipsi","given":"Maria Rosaria"},{"family":"Sulaiman","given":"Mariam Kehinde"},{"family":"Kujabi","given":"Mariama"},{"family":"Amougou","given":"Marie"},{"family":"Okomo","given":"Marie Claire"},{"family":"Chabert-Consen","given":"Marie Madeleine"},{"family":"Vernet","given":"Marie-Astrid"},{"family":"Hayette","given":"Marie-Pierre"},{"family":"Gdoura","given":"Mariem"},{"family":"Reynders","given":"Marijke"},{"family":"Barbet","given":"Marion"},{"family":"Koopmans","given":"Marion"},{"family":"Boter","given":"Marjan"},{"family":"Siedner","given":"Mark"},{"family":"Abebe","given":"Markos"},{"family":"Antwerpen","given":"Markus H."},{"family":"Melloul","given":"Marouane"},{"family":"Foudi","given":"Martin Maidadi"},{"family":"Peeters","given":"Martine"},{"family":"Hsiao","given":"Marvin"},{"family":"DeAlmeida","given":"Mary"},{"family":"Lalemi","given":"Mary"},{"family":"Davies","given":"Mary-Ann"},{"family":"Masahiro","given":"K."},{"family":"Sambou","given":"Masse"},{"family":"Mathabo","given":"M."},{"family":"Parker","given":"Mathew D."},{"family":"Walter","given":"Mathias C."},{"family":"Mathur","given":"H."},{"family":"Blakiston","given":"Matt"},{"family":"Storey","given":"Matt"},{"family":"Bates","given":"Matthew"},{"family":"Rogers","given":"Matthew"},{"family":"Pauthner","given":"Matthias"},{"family":"Vanpeene","given":"Maud"},{"family":"Margaglione","given":"Maurizio"},{"family":"Bloomfield","given":"Max"},{"family":"Abdelfattah","given":"May"},{"family":"Soliman","given":"May Sherif"},{"family":"Fall","given":"Mbengué"},{"family":"Mdlalose","given":"K."},{"family":"Huang","given":"Meei-Li"},{"family":"Mehta","given":"S."},{"family":"Albert","given":"Mélanie"},{"family":"Aïssi","given":"Melchior A. Joël"},{"family":"Bizard","given":"Méline"},{"family":"Mouad","given":"Merabet"},{"family":"Laamarti","given":"Meriem"},{"family":"Douffan","given":"Messanh"},{"family":"Mhalla","given":"S."},{"family":"Addidle","given":"Michael"},{"family":"Marks","given":"Michael"},{"family":"Nagel","given":"Michael"},{"family":"Deschenes","given":"Michael V."},{"family":"Davids","given":"Micheala"},{"family":"Balm","given":"Michelle"},{"family":"Lin","given":"Michelle"},{"family":"Tan","given":"Michelle"},{"family":"Mihrete","given":"A."},{"family":"Buhari","given":"Mikhail Olayinka"},{"family":"Cá","given":"Milanca Agostinho"},{"family":"Adusei-Poku","given":"Mildred"},{"family":"Mwangi","given":"Milkah"},{"family":"Kamel","given":"Mina"},{"family":"Miranda","given":"J."},{"family":"Prince-David","given":"Mireille"},{"family":"Eshun","given":"Miriam"},{"family":"Wayengera","given":"Misaki"},{"family":"Mishra","given":"Mitali"},{"family":"Eloualid","given":"Mjid"},{"family":"Elalaoui","given":"Mly Abdelaziz"},{"family":"Mnguni","given":"A."},{"family":"Mnyameni","given":"F."},{"family":"Matshaba","given":"Mogomotsi"},{"family":"Mohale","given":"T."},{"family":"Elgohary","given":"Mohamed Abdel-Salam"},{"family":"Ali","given":"Mohamed Ahmed"},{"family":"Ben Moussa","given":"Mohamed"},{"family":"Chenaoui","given":"Mohamed"},{"family":"El Sayes","given":"Mohamed"},{"family":"Elhadidi","given":"Mohamed"},{"family":"Seadawy","given":"Mohamed Gomaa"},{"family":"Abdoelraheem","given":"Mohamed Hassan"},{"family":"Hassany","given":"Mohamed"},{"family":"Aboubaker","given":"Mohamed Houmed"},{"family":"Mohamed","given":"K.S."},{"family":"Kamal","given":"Mohamed"},{"family":"Rhajaoui","given":"Mohamed"},{"family":"Seadawy","given":"Mohamed"},{"family":"Shamel","given":"Mohamed"},{"family":"Shemis","given":"Mohamed"},{"family":"Mohammed","given":"K.S."},{"family":"Elfihri","given":"Mohammed Walid Chemao"},{"family":"Mechita","given":"Mohcine Bennani"},{"family":"Gomaa","given":"Mokhtar"},{"family":"Bitew","given":"Molalegne"},{"family":"Momoh","given":"M."},{"family":"Alkarim","given":"Mona O.A."},{"family":"Pacome","given":"Monemo"},{"family":"Akinola","given":"Monilade"},{"family":"Monte","given":"A."},{"family":"Monuir","given":"G."},{"family":"Monze","given":"M."},{"family":"Mooko","given":"M."},{"family":"Morales","given":"A.N."},{"family":"Andres","given":"Moreira-Soto"},{"family":"Povogui","given":"Moriba"},{"family":"Mosepele","given":"Mosepele"},{"family":"Chilufya","given":"Moses"},{"family":"Joloba","given":"Moses"},{"family":"Luutu","given":"Moses"},{"family":"Elouennass","given":"Mostafa"},{"family":"Elhoseiny","given":"Mostfa"},{"family":"Elnakib","given":"Mostfa"},{"family":"Yakout","given":"Mostfa"},{"family":"Gardoul","given":"Mouhcine"},{"family":"Hemlali","given":"Mouhssine"},{"family":"Mouity Matoumba","given":"A."},{"family":"Ben Sassi","given":"Mouna"},{"family":"Safer","given":"Mouna"},{"family":"Essabbar","given":"Mouneem"},{"family":"Mbow","given":"Moustapha"},{"family":"Maloum","given":"Moustapha Nzamba"},{"family":"Sakho","given":"Moustapha"},{"family":"Odugbemi","given":"Moyinoluwa"},{"family":"Mtshali","given":"P."},{"family":"Mubemba","given":"B."},{"family":"Mugabe","given":"Muchaneta"},{"family":"Mufinda","given":"M."},{"family":"Faisal","given":"Muhammad"},{"family":"Fowora","given":"Muinah Adenike"},{"family":"Enatha","given":"Mukantwari"},{"family":"Muleya","given":"W."},{"family":"Ibrahim","given":"Muntaser","dropping-particle":"elTayeb"},{"family":"Mupeta","given":"F."},{"family":"Clarisse","given":"Murebwayire"},{"family":"Ali","given":"Mushal"},{"family":"Allam","given":"Mushal"},{"family":"Mouallif","given":"Mustapha"},{"family":"Muuo","given":"S.N."},{"family":"Mwangomba","given":"W."},{"family":"Seffar","given":"Myriam"},{"family":"Mzumara","given":"T. E."},{"family":"N'dilimabaka","given":"N."},{"family":"Soara","given":"Nabila"},{"family":"Nabli","given":"A."},{"family":"El Mrimar","given":"Nadia"},{"family":"Rodrigues","given":"Nadia"},{"family":"Sitoe","given":"Nadia"},{"family":"Leye","given":"Nafisatou"},{"family":"Naguib","given":"A."},{"family":"Nalubamba","given":"K. S."},{"family":"El Guindy","given":"Nancy M."},{"family":"Siegfried","given":"Nandi"},{"family":"Hihi","given":"Nardjes"},{"family":"Amar","given":"Narjis"},{"family":"Naryshkina","given":"E.A."},{"family":"Endjala","given":"Nathalia"},{"family":"Garus-Oas","given":"Nathalia"},{"family":"Kapata","given":"Nathan"},{"family":"Ndiaye","given":"Ndack"},{"family":"Frans","given":"Ndahafa"},{"family":"Ndam","given":"N.T."},{"family":"Kane","given":"Ndéye Coumba Touré"},{"family":"Ndack","given":"Ndiaye"},{"family":"Fainguem","given":"Ndine"},{"family":"Nnaemeka","given":"Ndodo"},{"family":"Pentikainen","given":"Ndumbu"},{"family":"Ndwiga","given":"L."},{"family":"Mabunda","given":"Nedio"},{"family":"Neff","given":"N."},{"family":"Negash","given":"A.A."},{"family":"Stambouli","given":"Nejla"},{"family":"Neto","given":"Z."},{"family":"Ngonga Dikongo","given":"A.M."},{"family":"Ngosa","given":"W."},{"family":"Otuonye","given":"Ngozi Mirabel"},{"family":"Niatou-Singa","given":"F. S."},{"family":"Ndam","given":"Nicaise T."},{"family":"Feasey","given":"Nicholas"},{"family":"Mwikwabe","given":"Nicholas"},{"family":"Nicod","given":"J."},{"family":"Vidal","given":"Nicole"},{"family":"Freed","given":"Nikki"},{"family":"Mishra","given":"Nischay"},{"family":"Ben Alaya","given":"Nissaf"},{"family":"Savaliya","given":"Nitin"},{"family":"Baker","given":"Noah"},{"family":"Mbondoukwe","given":"Noé Patrick"},{"family":"Mdlalose","given":"Nokukhanya"},{"family":"Nduka","given":"Nonso"},{"family":"Abo Shama","given":"Noura M"},{"family":"Jalal","given":"Nourlil"},{"family":"Gideon","given":"Nsubuga"},{"family":"Ntuli","given":"N."},{"family":"Abilio","given":"Nuro"},{"family":"Yusuf","given":"Nyam Itse"},{"family":"Wayoro","given":"Oby"},{"family":"Ochwoto","given":"M."},{"family":"Ebong","given":"Ofonime"},{"family":"Ofori-Boadu","given":"L."},{"family":"Marie Claire","given":"Okomo Assoumou"},{"family":"Elroby","given":"Ola"},{"family":"Olabisi","given":"Olabisi"},{"family":"Ojo","given":"Olajumoke"},{"literal":"Popoola"},{"family":"Olfert","given":"L."},{"family":"Silander","given":"Olin"},{"family":"Obafemi","given":"Olufemi"},{"family":"Amoo","given":"Olufemi Samuel"},{"family":"Oluwasemowo","given":"Olukunke"},{"family":"Akanbi","given":"Olusola Anuoluwapo"},{"family":"Laguda-Akingba","given":"Oluwakemi"},{"family":"Adewumi","given":"Oluwatimilehin"},{"family":"Askander","given":"Omar"},{"family":"Elahmer","given":"Omar"},{"family":"Omar","given":"S."},{"family":"Omilabu","given":"S."},{"family":"Kutkat","given":"Omnia"},{"family":"Adesuyi","given":"Omoare"},{"family":"Carey","given":"Omondi Francis"},{"family":"Lesetedi","given":"Onalethata"},{"family":"Ongera","given":"E."},{"family":"Bareng","given":"Ontlametse T."},{"family":"Onwuamah","given":"C.K."},{"family":"Ope-Ewe","given":"O."},{"family":"Mansour","given":"Osama"},{"family":"Kanjerwa","given":"Oscar"},{"family":"Oteng","given":"F."},{"family":"Touzani","given":"Otmane"},{"family":"Mohammed","given":"Oumaima Ait Si"},{"family":"Diop","given":"Oumy"},{"family":"Ouadghiri","given":"Ouna"},{"family":"Gueye","given":"Ousseynou"},{"family":"Owusu-Nyantakyi","given":"C."},{"family":"Oyefolu","given":"A."},{"family":"Ayansola","given":"Oyeronke"},{"family":"Nthiga","given":"P"},{"family":"Palomba","given":"S."},{"family":"Panja","given":"L."},{"family":"Diaw","given":"Papa Alassane"},{"family":"Park","given":"D."},{"family":"Manga","given":"Pasacaline"},{"family":"Patel","given":"H."},{"family":"Motshosi","given":"Patience"},{"family":"Patoo","given":"M."},{"family":"Amoth","given":"Patrick"},{"family":"Descheemaeker","given":"Patrick"},{"family":"Mavingui","given":"Patrick"},{"family":"Tuyisenge","given":"Patrick"},{"family":"Pattoo","given":"M."},{"family":"Dobi","given":"Paul"},{"family":"Liberator","given":"Paul"},{"family":"Essone","given":"Paulin N."},{"family":"Manneh","given":"Paulina Joãozinho Da Costa Jarra"},{"family":"Sene","given":"Pauline Yacine"},{"family":"Paixão","given":"Paulo A. Carralero R.R."},{"family":"Roychoudhury","given":"Pavitra"},{"family":"Uche","given":"Peace O."},{"family":"Zhou","given":"Pei"},{"family":"Diallo","given":"Penda Malhado"},{"family":"Pereira","given":"A."},{"family":"Akogbeto","given":"Petas"},{"family":"Bauer","given":"Peter"},{"family":"Skidmore","given":"Peter T."},{"family":"Raimond","given":"Petra"},{"family":"Mmatshepho","given":"Phasha-Muchemenye"},{"family":"Ashton","given":"Philip"},{"family":"Philip","given":"C."},{"family":"El-Duah","given":"Philip"},{"family":"Soglo","given":"Philip M."},{"family":"Phiri","given":"Philip Wonder"},{"family":"Wagner","given":"Philipp"},{"family":"Colson","given":"Philippe"},{"family":"Dussart","given":"Philippe"},{"family":"Meyer","given":"Philippe Lavrard"},{"family":"Ashton","given":"Phillip"},{"family":"Tushabe","given":"Phionah"},{"family":"Fournier","given":"Pierre-Edouard"},{"family":"Maes","given":"Piet"},{"family":"Yu","given":"Popova A."},{"family":"Manangazira","given":"Portia"},{"family":"Adewumi","given":"Praise"},{"family":"Yang","given":"Qi"},{"family":"Mohktar","given":"Quaneeta"},{"family":"Quansah","given":"E.B."},{"family":"Quashie","given":"P."},{"family":"Quedraogo","given":"Rabia"},{"family":"Maqsood","given":"Rachel"},{"family":"Githii","given":"Rachid"},{"family":"Abi","given":"Rachid"},{"family":"Benhida","given":"Rachid"},{"family":"El Jaoudi","given":"Rachid"},{"family":"Mentag","given":"Rahaman A."},{"family":"Ahmed","given":"Rahma"},{"family":"Algheriani","given":"Raiva"},{"family":"Simbi","given":"Rajiha"},{"family":"Abubeker","given":"Ramalia Chabi"},{"family":"Nari","given":"Ramon"},{"family":"Lorenzo-Redondo","given":"Ramy"},{"literal":"Galal"},{"family":"Raouf","given":"A."},{"family":"Saizonou","given":"Raoul"},{"family":"Lumembe","given":"Raphael"},{"family":"Mubichi","given":"Ravena"},{"family":"Cer","given":"Regina Z."},{"family":"Dawood","given":"Reham"},{"family":"Kassab","given":"Reham"},{"family":"Liyai","given":"Rehema"},{"family":"Rehn","given":"A."},{"family":"Pereira","given":"Rei José"},{"family":"Sikkema","given":"Reina"},{"family":"Abderrazak","given":"Rfaki"},{"family":"Armanious","given":"Riad Mounir"},{"family":"Daghfous","given":"Riadh"},{"family":"Gouider","given":"Riadh"},{"family":"Adegbola","given":"Richard"},{"family":"Lako","given":"Richard Lino Loro"},{"family":"Molenkamp","given":"Richard"},{"family":"Webby","given":"Richard"},{"family":"Yeboah","given":"Richmond"},{"family":"Rick","given":"S."},{"family":"Tagajdid","given":"Rida"},{"family":"Nfor","given":"Rine Zeh"},{"family":"Yandoko","given":"Rivalyn Nakoune"},{"family":"Newton","given":"Robert"},{"family":"Rutayisire","given":"Robert"},{"family":"Daniels","given":"Rodney S."},{"family":"Bikangui","given":"Rodrigue"},{"family":"Kohoun","given":"Rodrigue K."},{"family":"Kamga","given":"Rodrigue"},{"family":"Nguema","given":"Rodrigue Mintsa"},{"family":"Shapiro","given":"Roger"},{"family":"Rogers","given":"J."},{"family":"Kamulegeya","given":"Rogers"},{"family":"Laamrti","given":"Rokaia"},{"family":"Lontchi","given":"Roméo Aimé Laclong"},{"family":"Kiiza","given":"Ronald"},{"family":"Galiwango","given":"Ronald M."},{"family":"De Nittis","given":"Rosella"},{"family":"Roshdy","given":"W.H."},{"family":"Houechenou","given":"Rotimi Myrabelle Avome"},{"family":"Ben Othman","given":"Roua"},{"family":"Inndi","given":"Rui"},{"family":"Saad","given":"M.A."},{"family":"Amzazi","given":"Saaïd"},{"family":"Nsanzimana","given":"Sabin"},{"family":"Diallo","given":"Sada"},{"family":"Sadji","given":"Y.A."},{"family":"El Mazouri","given":"Safae"},{"family":"Elkochri","given":"Safae"},{"family":"Ghoulame","given":"Safae"},{"family":"Karidioula","given":"Safiatou"},{"family":"Sankhe","given":"Safietou"},{"family":"Gevao","given":"Sahr"},{"family":"Sahr","given":"P.F."},{"family":"Saibu","given":"J.O."},{"family":"Ouedraogo","given":"Saïdou"},{"family":"Saiid","given":"S."},{"family":"Ndure","given":"Sainabou Laye"},{"family":"Keita","given":"Sakoba"},{"family":"Salah","given":"D."},{"family":"Hussein","given":"Salah Eldin"},{"family":"Salah","given":"H."},{"family":"Saleh","given":"A.A."},{"family":"Saleh","given":"M."},{"family":"Sourakatou","given":"Salifou"},{"family":"Roberts","given":"Sally"},{"family":"Abid","given":"Salma"},{"family":"Sayed","given":"Salma"},{"family":"Salou","given":"M."},{"family":"Salu","given":"O.B."},{"family":"Lissauer","given":"Sam"},{"family":"Bingono","given":"Sam O'neilla Oye"},{"family":"Ndiour","given":"Samba"},{"family":"Fageer","given":"Sameira M."},{"family":"Girgis","given":"Samia Abdou"},{"family":"Samir","given":"M."},{"family":"Samir","given":"O."},{"family":"Benkeroum","given":"Samira"},{"family":"Ibrahim","given":"Samira F."},{"family":"Fageer","given":"Samira M."},{"family":"Assoumou","given":"Samira Zoa"},{"family":"Saiid","given":"Samirah"},{"family":"Khamadi","given":"Samoel Ashimosi"},{"family":"Limbaso","given":"Samson Konongoi"},{"family":"Armoo","given":"Samuel"},{"family":"Kirimunda","given":"Samuel"},{"family":"Sorie","given":"Samuel"},{"family":"Symekher","given":"Samwel Lifumo"},{"family":"Owaka","given":"Samwel"},{"family":"Ferjani","given":"Sana"},{"family":"Alaoui-Amine","given":"Sanaa"},{"family":"Anna-Lena","given":"Sander"},{"family":"Safietou","given":"Sankhe"},{"family":"Jiménez-Serrano","given":"Santiago"},{"family":"Kamara","given":"Santigie"},{"family":"Chammam","given":"Sara"},{"family":"Mahmoud","given":"Sara"},{"family":"Jefferies","given":"Sarah"},{"family":"Rubin","given":"Sarah"},{"family":"Stanley","given":"Sarah"},{"family":"Sathees","given":"Saraswathi"},{"family":"Abdella","given":"Saro"},{"family":"Chamman","given":"Sarra"},{"family":"Mwesigwa","given":"Savannah"},{"family":"Sawa","given":"H."},{"family":"Seadawy","given":"M.G."},{"family":"Ellis","given":"Sean"},{"family":"Bontems","given":"Sébastien"},{"family":"Ramaologa","given":"Sefetogi"},{"family":"Zinyowera","given":"Sekesai"},{"family":"Kumordjie","given":"Selassie"},{"family":"Ngomtcho","given":"Sen Claudine Henriette"},{"family":"Awunyo","given":"Sena"},{"family":"Sadeuh-Mba","given":"Serge Alain"},{"family":"Niane","given":"Serigne Saliou"},{"family":"Okeyo","given":"Seth"},{"family":"Altamura","given":"Settimia"},{"family":"Agbenyo","given":"Seyram Bless"},{"family":"Bakhash","given":"Shah Mohamed"},{"family":"Lockman","given":"Shahin"},{"family":"Bedri","given":"Shahinaz.A."},{"family":"Soliman","given":"Shaimaa"},{"family":"Shalaby","given":"L."},{"family":"Wilson","given":"Shannon"},{"family":"Muttaiyah","given":"Sharmini"},{"family":"Abimbola","given":"Sharon"},{"family":"Hsu","given":"Sharon"},{"family":"Shcherbakova","given":"S.A."},{"family":"Osiany","given":"Shebbar"},{"family":"Shawky","given":"Shereen"},{"family":"Helmy","given":"Sherine"},{"family":"Shevtsova","given":"A.P."},{"family":"Moustafa","given":"Shimaa"},{"family":"Wohl","given":"Shirlee"},{"family":"Johane","given":"Shirley"},{"family":"Kagnissode","given":"Sidonie A.M."},{"family":"Opanda","given":"Silvanos Mukunzi"},{"family":"Mayaphi","given":"Sim"},{"family":"Bióté","given":"Simão Tchuda"},{"family":"Dal Monego","given":"Simeone"},{"family":"Ruhweza","given":"Simon Peter"},{"family":"Eckstein","given":"Simone"},{"family":"Reuben","given":"Sindayiheba"},{"family":"Sinyange","given":"N."},{"family":"Rachakonda","given":"Sivaramakrishna"},{"family":"Andriam","given":"Soa Fy"},{"family":"Viegas","given":"Sofia"},{"family":"Sogodogo","given":"Sokhna"},{"family":"Ndongo","given":"Sola"},{"family":"Ajibaye","given":"Solomon"},{"family":"Langat","given":"Sombo"},{"family":"Fwoloshi","given":"Somda Soro Georgina"},{"family":"Charlene","given":"Sonal P."},{"family":"Henson","given":"Sondes"},{"family":"Haddad","given":"Sonia V."},{"literal":"Bedié"},{"family":"Sosedova","given":"E.A."},{"family":"Kartti","given":"Souad"},{"family":"Amira","given":"Souissi"},{"family":"Mboup","given":"Souleymane"},{"family":"Maïté","given":"Soundélé"},{"family":"Dao","given":"Sounkalo"},{"family":"Salifou","given":"Sourakatou"},{"family":"Pallerla","given":"Srinivas Reddy"},{"family":"Niemann","given":"Stefan"},{"family":"Borrmann","given":"Steffen"},{"family":"Asiimwe","given":"Stephen"},{"family":"Eggan","given":"Stephen M."},{"family":"Ochola","given":"Stephen"},{"family":"Wanok","given":"Stephen"},{"family":"Reynolds","given":"Steven J."},{"family":"Olorunnimbe","given":"Subomi"},{"family":"Bunga","given":"Sudhir"},{"family":"Sujeewon","given":"C."},{"family":"Babatunde","given":"Sunday"},{"family":"Engelbrecht","given":"Susan"},{"family":"Morpeth","given":"Susan"},{"family":"Taylor","given":"Susan"},{"family":"Handrick","given":"Susann"},{"family":"Gatare","given":"Swaibu"},{"family":"Melingui","given":"Sylvie"},{"family":"Symeker","given":"S.L."},{"family":"Devatchagni","given":"Syntyche"},{"family":"Taha","given":"A.G."},{"family":"Chouati","given":"Taha"},{"family":"Maatoug","given":"Taha"},{"family":"Bajjou","given":"Tahar"},{"family":"Takada","given":"A."},{"family":"Taloa","given":"K.A."},{"family":"Seyoum","given":"Tamrayehu"},{"family":"Tan","given":"M."},{"family":"Stander","given":"Tania"},{"family":"Niemann","given":"Tanja"},{"family":"Aanniz","given":"Tarek"},{"family":"Zaher","given":"Tarek Refaat Elnagdy Raafat"},{"family":"Takawira","given":"Tatenda"},{"family":"Tato","given":"C."},{"family":"Tefera","given":"D.A."},{"family":"Fred","given":"Tei-Maya"},{"family":"Gelanew","given":"Tesfaye"},{"family":"Rufael","given":"Tesfaye"},{"family":"Le Viet","given":"Thanh"},{"family":"Tefelo","given":"Thela"},{"family":"Kagoné","given":"Thérèse"},{"family":"Gnimadi","given":"Thibaut Armel Cherif"},{"family":"Thiongo","given":"K."},{"family":"Briese","given":"Thomas"},{"family":"Thomas","given":"Van L."},{"family":"Mphoyakgosi","given":"Thongbotho"},{"family":"De Silva","given":"Thushan I"},{"family":"Roloff","given":"Tim"},{"family":"Blackmore","given":"Timothy"},{"family":"Rollo","given":"Tiziana"},{"family":"Lutalo","given":"Tom"},{"family":"Ibrahim","given":"Tomade A.M."},{"family":"Tombolomako","given":"T. B."},{"family":"Adepetun","given":"Tomiwa"},{"family":"Tomkins-Tinch","given":"C."},{"family":"Wawina-Bokalanga","given":"Tony"},{"family":"Sobajo","given":"Tope"},{"family":"Nadia","given":"Touil"},{"family":"Essayagh","given":"Touria"},{"family":"Nwako","given":"Toy"},{"literal":"Traoré"},{"family":"Triki","given":"H."},{"family":"Tsiry","given":"R."},{"family":"Randriambolamanantsoa","given":"Tsiry"},{"family":"Madisa","given":"Tumisang"},{"family":"Turki","given":"M."},{"family":"Ugwu","given":"C.A."},{"family":"Emokpae","given":"Uyi"},{"family":"Carri","given":"Valeria Delli"},{"family":"Micheli","given":"Valeria"},{"family":"Van Rooyen","given":"G."},{"family":"Vanaerschot","given":"M."},{"family":"Magnussen","given":"Vanessa"},{"family":"Mohr","given":"Vanessa"},{"family":"Sathyendran","given":"Vani"},{"family":"Playle","given":"Veronica"},{"family":"Viana","given":"R."},{"family":"Vickos","given":"U."},{"family":"Corman","given":"Victor Max"},{"family":"Mukonka","given":"Victor"},{"family":"Ofula","given":"Victor"},{"family":"Ahyong","given":"Vida"},{"family":"Appiah","given":"Vincent"},{"family":"Bours","given":"Vincent"},{"family":"M'cormack","given":"Violette V."},{"family":"Hope","given":"Virginia"},{"family":"Lieu","given":"Vivi Hue-Trang"},{"family":"Raharinosy","given":"Vololoniaina"},{"family":"Meshack","given":"Wadegu"},{"family":"Wadonda","given":"N."},{"family":"Wadula","given":"J."},{"family":"Ali","given":"Wael"},{"family":"Sule","given":"Waidi"},{"family":"Bulimo","given":"Wallace D"},{"family":"Yiaba","given":"Warren Cyrus"},{"family":"Waruhiu","given":"C.N."},{"family":"Fares","given":"Wasfi"},{"family":"Webby","given":"R."},{"family":"Weldemariam","given":"A.G."},{"family":"Jo","given":"Wendy Karen"},{"family":"Woelfel","given":"R."},{"family":"Wolh","given":"S."},{"family":"Wurie","given":"I."},{"family":"Crespin","given":"Xavier"},{"family":"Ren","given":"Xiaoyun"},{"family":"Wang","given":"Xiuhua"},{"family":"Krasnov","given":"Ya.M."},{"family":"Dia","given":"Yacine Amet"},{"family":"Ndiaye","given":"Yacine Dia Seni"},{"family":"Yusuf","given":"Yacob Mohamed"},{"family":"Sawadogo","given":"Yacouba"},{"family":"Yadouleton","given":"Yahya"},{"family":"Maidane","given":"Yakob Gebregziabher"},{"family":"Tsegay","given":"Yao"},{"family":"Layibo","given":"Yasser"},{"family":"El Hady","given":"Yassine"},{"family":"Sekhsokh","given":"Yassmin"},{"family":"Moatasim","given":"Yawo A."},{"literal":"Sadji"},{"family":"Yeboah","given":"C."},{"family":"Mohammed","given":"Youbi"},{"family":"Makki","given":"Yousif Rabih"},{"family":"Akhoud","given":"Youssef"},{"family":"Ushijima","given":"Yuri"},{"family":"Jimoh","given":"Yusuf"},{"family":"Badou","given":"Yvette"},{"family":"Zablon","given":"J. Matoke D."},{"family":"Zablon","given":"J.O."},{"family":"Hamzaoui","given":"Zaineb"},{"family":"Regragui","given":"Zakia"},{"family":"Wuduri","given":"Zara"},{"family":"Souma","given":"Zein"},{"family":"Waberi","given":"Zeinab Ali"},{"family":"Imam","given":"Zeinab S."},{"family":"Tarnagda","given":"Zekiba"},{"family":"Faouzia","given":"Zemmouri"},{"family":"Zhang","given":"J."},{"family":"Li","given":"Zhenghui"},{"family":"Maiga","given":"Zimmerman"},{"family":"Kasmy","given":"Zohour"},{"family":"Zong","given":"Minko O."},{"family":"Zorgani","given":"A."},{"family":"Yassine","given":"Zouheir"},{"family":"Issa","given":"Zoukaneirii"},{"family":"Zulu","given":"P."},{"family":"Xiang","given":"Zuzheng"}],"issued":{"date-parts":[["2022",10,7]]}}}],"schema":"https://github.com/citation-style-language/schema/raw/master/csl-citation.json"} </w:instrText>
      </w:r>
      <w:r w:rsidR="00B3315C" w:rsidRPr="00F15138">
        <w:rPr>
          <w:rFonts w:ascii="Palatino Linotype" w:hAnsi="Palatino Linotype"/>
          <w:lang w:val="en-GB"/>
        </w:rPr>
        <w:fldChar w:fldCharType="separate"/>
      </w:r>
      <w:r w:rsidR="0070250F" w:rsidRPr="00F15138">
        <w:rPr>
          <w:rFonts w:ascii="Palatino Linotype" w:hAnsi="Palatino Linotype"/>
          <w:noProof/>
          <w:lang w:val="en-GB"/>
        </w:rPr>
        <w:t>(26,27)</w:t>
      </w:r>
      <w:r w:rsidR="00B3315C" w:rsidRPr="00F15138">
        <w:rPr>
          <w:rFonts w:ascii="Palatino Linotype" w:hAnsi="Palatino Linotype"/>
          <w:lang w:val="en-GB"/>
        </w:rPr>
        <w:fldChar w:fldCharType="end"/>
      </w:r>
      <w:r w:rsidR="00686CB9" w:rsidRPr="00F15138">
        <w:rPr>
          <w:rFonts w:ascii="Palatino Linotype" w:hAnsi="Palatino Linotype"/>
          <w:lang w:val="en-GB"/>
        </w:rPr>
        <w:t xml:space="preserve">. </w:t>
      </w:r>
      <w:r w:rsidR="000131DE" w:rsidRPr="00F15138">
        <w:rPr>
          <w:rFonts w:ascii="Palatino Linotype" w:hAnsi="Palatino Linotype"/>
          <w:lang w:val="en-GB"/>
        </w:rPr>
        <w:t>The</w:t>
      </w:r>
      <w:r w:rsidR="001C6CCE" w:rsidRPr="00F15138">
        <w:rPr>
          <w:rFonts w:ascii="Palatino Linotype" w:hAnsi="Palatino Linotype"/>
          <w:lang w:val="en-GB"/>
        </w:rPr>
        <w:t xml:space="preserve"> </w:t>
      </w:r>
      <w:r w:rsidR="00686CB9" w:rsidRPr="00F15138">
        <w:rPr>
          <w:rFonts w:ascii="Palatino Linotype" w:hAnsi="Palatino Linotype"/>
          <w:lang w:val="en-GB"/>
        </w:rPr>
        <w:t xml:space="preserve">DENV-2/GVI tilling </w:t>
      </w:r>
      <w:r w:rsidR="000131DE" w:rsidRPr="00F15138">
        <w:rPr>
          <w:rFonts w:ascii="Palatino Linotype" w:hAnsi="Palatino Linotype"/>
          <w:lang w:val="en-GB"/>
        </w:rPr>
        <w:t>amplicon</w:t>
      </w:r>
      <w:r w:rsidR="00686CB9" w:rsidRPr="00F15138">
        <w:rPr>
          <w:rFonts w:ascii="Palatino Linotype" w:hAnsi="Palatino Linotype"/>
          <w:lang w:val="en-GB"/>
        </w:rPr>
        <w:t xml:space="preserve"> scheme composed of 36 </w:t>
      </w:r>
      <w:r w:rsidR="000131DE" w:rsidRPr="00F15138">
        <w:rPr>
          <w:rFonts w:ascii="Palatino Linotype" w:hAnsi="Palatino Linotype"/>
          <w:lang w:val="en-GB"/>
        </w:rPr>
        <w:t xml:space="preserve">oligonucleotides </w:t>
      </w:r>
      <w:r w:rsidR="00686CB9" w:rsidRPr="00F15138">
        <w:rPr>
          <w:rFonts w:ascii="Palatino Linotype" w:hAnsi="Palatino Linotype"/>
          <w:lang w:val="en-GB"/>
        </w:rPr>
        <w:t>organized in two pools was developed and validated as previously described for emerging pathogens genomic sequencing</w:t>
      </w:r>
      <w:r w:rsidR="00B3315C" w:rsidRPr="00F15138">
        <w:rPr>
          <w:rFonts w:ascii="Palatino Linotype" w:hAnsi="Palatino Linotype"/>
          <w:lang w:val="en-GB"/>
        </w:rPr>
        <w:t xml:space="preserve"> </w:t>
      </w:r>
      <w:r w:rsidR="00B3315C" w:rsidRPr="00F15138">
        <w:rPr>
          <w:rFonts w:ascii="Palatino Linotype" w:hAnsi="Palatino Linotype"/>
          <w:lang w:val="en-GB"/>
        </w:rPr>
        <w:fldChar w:fldCharType="begin"/>
      </w:r>
      <w:r w:rsidR="0070250F" w:rsidRPr="00F15138">
        <w:rPr>
          <w:rFonts w:ascii="Palatino Linotype" w:hAnsi="Palatino Linotype"/>
          <w:lang w:val="en-GB"/>
        </w:rPr>
        <w:instrText xml:space="preserve"> ADDIN ZOTERO_ITEM CSL_CITATION {"citationID":"rultr4Se","properties":{"formattedCitation":"(5,28,29)","plainCitation":"(5,28,29)","noteIndex":0},"citationItems":[{"id":2633,"uris":["http://zotero.org/users/local/hSvloyqN/items/XN74MVXG"],"itemData":{"id":2633,"type":"article-journal","abstract":"Abstract\n            \n              Background\n              The increasing burden of dengue virus on public health due to more explosive and frequent outbreaks highlights the need for improved surveillance and control. Genomic surveillance of dengue virus not only provides important insights into the emergence and spread of genetically diverse serotypes and genotypes, but it is also critical to monitor the effectiveness of newly implemented control strategies. Here, we present DengueSeq, an amplicon sequencing protocol, which enables whole-genome sequencing of all four dengue virus serotypes.\n            \n            \n              Results\n              We developed primer schemes for the four dengue virus serotypes, which can be combined into a pan-serotype approach. We validated both approaches using genetically diverse virus stocks and clinical specimens that contained a range of virus copies. High genome coverage (&gt;95%) was achieved for all genotypes, except DENV2 (genotype VI) and DENV 4 (genotype IV) sylvatics, with similar performance of the serotype-specific and pan-serotype approaches. The limit of detection to reach 70% coverage was 10-100 RNA copies/μL for all four serotypes, which is similar to other commonly used primer schemes. DengueSeq facilitates the sequencing of samples without known serotypes, allows the detection of multiple serotypes in the same sample, and can be used with a variety of library prep kits and sequencing instruments.\n            \n            \n              Conclusions\n              DengueSeq was systematically evaluated with virus stocks and clinical specimens spanning the genetic diversity within each of the four dengue virus serotypes. The primer schemes can be plugged into existing amplicon sequencing workflows to facilitate the global need for expanded dengue virus genomic surveillance.","container-title":"BMC Genomics","DOI":"10.1186/s12864-024-10350-x","ISSN":"1471-2164","issue":"1","journalAbbreviation":"BMC Genomics","language":"en","page":"433","source":"DOI.org (Crossref)","title":"DengueSeq: a pan-serotype whole genome amplicon sequencing protocol for dengue virus","title-short":"DengueSeq","volume":"25","author":[{"family":"Vogels","given":"Chantal B. F."},{"family":"Hill","given":"Verity"},{"family":"Breban","given":"Mallery I."},{"family":"Chaguza","given":"Chrispin"},{"family":"Paul","given":"Lauren M."},{"family":"Sodeinde","given":"Afeez"},{"family":"Taylor-Salmon","given":"Emma"},{"family":"Ott","given":"Isabel M."},{"family":"Petrone","given":"Mary E."},{"family":"Dijk","given":"Dennis"},{"family":"Jonges","given":"Marcel"},{"family":"Welkers","given":"Matthijs R. A."},{"family":"Locksmith","given":"Timothy"},{"family":"Dong","given":"Yibo"},{"family":"Tarigopula","given":"Namratha"},{"family":"Tekin","given":"Omer"},{"family":"Schmedes","given":"Sarah"},{"family":"Bunch","given":"Sylvia"},{"family":"Cano","given":"Natalia"},{"family":"Jaber","given":"Rayah"},{"family":"Panzera","given":"Charles"},{"family":"Stryker","given":"Ian"},{"family":"Vergara","given":"Julieta"},{"family":"Zimler","given":"Rebecca"},{"family":"Kopp","given":"Edgar"},{"family":"Heberlein","given":"Lea"},{"family":"Herzog","given":"Kaylee S."},{"family":"Fauver","given":"Joseph R."},{"family":"Morrison","given":"Andrea M."},{"family":"Michael","given":"Scott F."},{"family":"Grubaugh","given":"Nathan D."}],"issued":{"date-parts":[["2024",5,1]]}}},{"id":1060,"uris":["http://zotero.org/users/local/hSvloyqN/items/8R5HQZH6"],"itemData":{"id":1060,"type":"article-journal","abstract":"Genome sequencing has become a powerful tool for studying emerging infectious diseases; however, genome sequencing directly from clinical samples (i.e., without isolation and culture) remains challenging for viruses such as Zika, for which metagenomic sequencing methods may generate insufficient numbers of viral reads. Here we present a protocol for generating coding-sequence-complete genomes, comprising an online primer design tool, a novel multiplex PCR enrichment protocol, optimized library preparation methods for the portable MinION sequencer (Oxford Nanopore Technologies) and the Illumina range of instruments, and a bioinformatics pipeline for generating consensus sequences. The MinION protocol does not require an Internet connection for analysis, making it suitable for field applications with limited connectivity. Our method relies on multiplex PCR for targeted enrichment of viral genomes from samples containing as few as 50 genome copies per reaction. Viral consensus sequences can be achieved in 1-2 d by starting with clinical samples and following a simple laboratory workflow. This method has been successfully used by several groups studying Zika virus evolution and is facilitating an understanding of the spread of the virus in the Americas. The protocol can be used to sequence other viral genomes using the online Primal Scheme primer designer software. It is suitable for sequencing either RNA or DNA viruses in the field during outbreaks or as an inexpensive, convenient method for use in the lab.","container-title":"Nature Protocols","DOI":"10.1038/nprot.2017.066","ISSN":"1750-2799","issue":"6","journalAbbreviation":"Nat Protoc","language":"eng","note":"number: 6\nPMID: 28538739\nPMCID: PMC5902022","page":"1261-1276","source":"PubMed","title":"Multiplex PCR method for MinION and Illumina sequencing of Zika and other virus genomes directly from clinical samples","volume":"12","author":[{"family":"Quick","given":"Joshua"},{"family":"Grubaugh","given":"Nathan D."},{"family":"Pullan","given":"Steven T."},{"family":"Claro","given":"Ingra M."},{"family":"Smith","given":"Andrew D."},{"family":"Gangavarapu","given":"Karthik"},{"family":"Oliveira","given":"Glenn"},{"family":"Robles-Sikisaka","given":"Refugio"},{"family":"Rogers","given":"Thomas F."},{"family":"Beutler","given":"Nathan A."},{"family":"Burton","given":"Dennis R."},{"family":"Lewis-Ximenez","given":"Lia Laura"},{"family":"Jesus","given":"Jaqueline Goes","non-dropping-particle":"de"},{"family":"Giovanetti","given":"Marta"},{"family":"Hill","given":"Sarah C."},{"family":"Black","given":"Allison"},{"family":"Bedford","given":"Trevor"},{"family":"Carroll","given":"Miles W."},{"family":"Nunes","given":"Marcio"},{"family":"Alcantara","given":"Luiz Carlos"},{"family":"Sabino","given":"Ester C."},{"family":"Baylis","given":"Sally A."},{"family":"Faria","given":"Nuno R."},{"family":"Loose","given":"Matthew"},{"family":"Simpson","given":"Jared T."},{"family":"Pybus","given":"Oliver G."},{"family":"Andersen","given":"Kristian G."},{"family":"Loman","given":"Nicholas J."}],"issued":{"date-parts":[["2017",6]]}}},{"id":2635,"uris":["http://zotero.org/users/local/hSvloyqN/items/DWDPE2QD"],"itemData":{"id":2635,"type":"article-journal","abstract":"The 2022 multicountry mpox outbreak concurrent with the ongoing Coronavirus Disease 2019 (COVID-19) pandemic further highlighted the need for genomic surveillance and rapid pathogen whole-genome sequencing. While metagenomic sequencing approaches have been used to sequence many of the early mpox infections, these methods are resource intensive and require samples with high viral DNA concentrations. Given the atypical clinical presentation of cases associated with the outbreak and uncertainty regarding viral load across both the course of infection and anatomical body sites, there was an urgent need for a more sensitive and broadly applicable sequencing approach. Highly multiplexed amplicon-based sequencing (PrimalSeq) was initially developed for sequencing of Zika virus, and later adapted as the main sequencing approach for Severe Acute Respiratory Syndrome Coronavirus 2 (SARS-CoV-2). Here, we used PrimalScheme to develop a primer scheme for human monkeypox virus that can be used with many sequencing and bioinformatics pipelines implemented in public health laboratories during the COVID-19 pandemic. We sequenced clinical specimens that tested presumptively positive for human monkeypox virus with amplicon-based and metagenomic sequencing approaches. We found notably higher genome coverage across the virus genome, with minimal amplicon drop-outs, in using the amplicon-based sequencing approach, particularly in higher PCR cycle threshold (Ct) (lower DNA titer) samples. Further testing demonstrated that Ct value correlated with the number of sequencing reads and influenced the percent genome coverage. To maximize genome coverage when resources are limited, we recommend selecting samples with a PCR Ct below 31 Ct and generating 1 million sequencing reads per sample. To support national and international public health genomic surveillance efforts, we sent out primer pool aliquots to 10 laboratories across the United States, United Kingdom, Brazil, and Portugal. These public health laboratories successfully implemented the human monkeypox virus primer scheme in various amplicon sequencing workflows and with different sample types across a range of Ct values. Thus, we show that amplicon-based sequencing can provide a rapidly deployable, cost-effective, and flexible approach to pathogen whole-genome sequencing in response to newly emerging pathogens. Importantly, through the implementation of our primer scheme into existing SARS-CoV-2 workflows and across a range of sample types and sequencing platforms, we further demonstrate the potential of this approach for rapid outbreak response.","container-title":"PLOS Biology","DOI":"10.1371/journal.pbio.3002151","ISSN":"1545-7885","issue":"6","journalAbbreviation":"PLoS Biol","language":"en","page":"e3002151","source":"DOI.org (Crossref)","title":"Development of an amplicon-based sequencing approach in response to the global emergence of mpox","volume":"21","author":[{"family":"Chen","given":"Nicholas F. G."},{"family":"Chaguza","given":"Chrispin"},{"family":"Gagne","given":"Luc"},{"family":"Doucette","given":"Matthew"},{"family":"Smole","given":"Sandra"},{"family":"Buzby","given":"Erika"},{"family":"Hall","given":"Joshua"},{"family":"Ash","given":"Stephanie"},{"family":"Harrington","given":"Rachel"},{"family":"Cofsky","given":"Seana"},{"family":"Clancy","given":"Selina"},{"family":"Kapsak","given":"Curtis J."},{"family":"Sevinsky","given":"Joel"},{"family":"Libuit","given":"Kevin"},{"family":"Park","given":"Daniel J."},{"family":"Hemarajata","given":"Peera"},{"family":"Garrigues","given":"Jacob M."},{"family":"Green","given":"Nicole M."},{"family":"Sierra-Patev","given":"Sean"},{"family":"Carpenter-Azevedo","given":"Kristin"},{"family":"Huard","given":"Richard C."},{"family":"Pearson","given":"Claire"},{"family":"Incekara","given":"Kutluhan"},{"family":"Nishimura","given":"Christina"},{"family":"Huang","given":"Jian Ping"},{"family":"Gagnon","given":"Emily"},{"family":"Reever","given":"Ethan"},{"family":"Razeq","given":"Jafar"},{"family":"Muyombwe","given":"Anthony"},{"family":"Borges","given":"Vítor"},{"family":"Ferreira","given":"Rita"},{"family":"Sobral","given":"Daniel"},{"family":"Duarte","given":"Silvia"},{"family":"Santos","given":"Daniela"},{"family":"Vieira","given":"Luís"},{"family":"Gomes","given":"João Paulo"},{"family":"Aquino","given":"Carly"},{"family":"Savino","given":"Isabella M."},{"family":"Felton","given":"Karinda"},{"family":"Bajwa","given":"Moneeb"},{"family":"Hayward","given":"Nyjil"},{"family":"Miller","given":"Holly"},{"family":"Naumann","given":"Allison"},{"family":"Allman","given":"Ria"},{"family":"Greer","given":"Neel"},{"family":"Fall","given":"Amary"},{"family":"Mostafa","given":"Heba H."},{"family":"McHugh","given":"Martin P."},{"family":"Maloney","given":"Daniel M."},{"family":"Dewar","given":"Rebecca"},{"family":"Kenicer","given":"Juliet"},{"family":"Parker","given":"Abby"},{"family":"Mathers","given":"Katharine"},{"family":"Wild","given":"Jonathan"},{"family":"Cotton","given":"Seb"},{"family":"Templeton","given":"Kate E."},{"family":"Churchwell","given":"George"},{"family":"Lee","given":"Philip A."},{"family":"Pedrosa","given":"Maria"},{"family":"McGruder","given":"Brenna"},{"family":"Schmedes","given":"Sarah"},{"family":"Plumb","given":"Matthew R."},{"family":"Wang","given":"Xiong"},{"family":"Barcellos","given":"Regina Bones"},{"family":"Godinho","given":"Fernanda M. S."},{"family":"Salvato","given":"Richard Steiner"},{"family":"Ceniseros","given":"Aimee"},{"family":"Breban","given":"Mallery I."},{"family":"Grubaugh","given":"Nathan D."},{"family":"Gallagher","given":"Glen R."},{"family":"Vogels","given":"Chantal B. F."}],"editor":[{"family":"Sugden","given":"Bill"}],"issued":{"date-parts":[["2023",6,13]]}}}],"schema":"https://github.com/citation-style-language/schema/raw/master/csl-citation.json"} </w:instrText>
      </w:r>
      <w:r w:rsidR="00B3315C" w:rsidRPr="00F15138">
        <w:rPr>
          <w:rFonts w:ascii="Palatino Linotype" w:hAnsi="Palatino Linotype"/>
          <w:lang w:val="en-GB"/>
        </w:rPr>
        <w:fldChar w:fldCharType="separate"/>
      </w:r>
      <w:r w:rsidR="0070250F" w:rsidRPr="00F15138">
        <w:rPr>
          <w:rFonts w:ascii="Palatino Linotype" w:hAnsi="Palatino Linotype"/>
          <w:noProof/>
          <w:lang w:val="en-GB"/>
        </w:rPr>
        <w:t>(5,28,29)</w:t>
      </w:r>
      <w:r w:rsidR="00B3315C" w:rsidRPr="00F15138">
        <w:rPr>
          <w:rFonts w:ascii="Palatino Linotype" w:hAnsi="Palatino Linotype"/>
          <w:lang w:val="en-GB"/>
        </w:rPr>
        <w:fldChar w:fldCharType="end"/>
      </w:r>
      <w:r w:rsidR="00686CB9" w:rsidRPr="00F15138">
        <w:rPr>
          <w:rFonts w:ascii="Palatino Linotype" w:hAnsi="Palatino Linotype"/>
          <w:lang w:val="en-GB"/>
        </w:rPr>
        <w:t>. Theses oligos allowed to obtain nearly complete genome</w:t>
      </w:r>
      <w:r w:rsidR="000131DE" w:rsidRPr="00F15138">
        <w:rPr>
          <w:rFonts w:ascii="Palatino Linotype" w:hAnsi="Palatino Linotype"/>
          <w:lang w:val="en-GB"/>
        </w:rPr>
        <w:t>s</w:t>
      </w:r>
      <w:r w:rsidR="00686CB9" w:rsidRPr="00F15138">
        <w:rPr>
          <w:rFonts w:ascii="Palatino Linotype" w:hAnsi="Palatino Linotype"/>
          <w:lang w:val="en-GB"/>
        </w:rPr>
        <w:t xml:space="preserve"> at coverage</w:t>
      </w:r>
      <w:r w:rsidR="00844823" w:rsidRPr="00F15138">
        <w:rPr>
          <w:rFonts w:ascii="Palatino Linotype" w:hAnsi="Palatino Linotype"/>
          <w:lang w:val="en-GB"/>
        </w:rPr>
        <w:t xml:space="preserve"> percentages</w:t>
      </w:r>
      <w:r w:rsidR="00686CB9" w:rsidRPr="00F15138">
        <w:rPr>
          <w:rFonts w:ascii="Palatino Linotype" w:hAnsi="Palatino Linotype"/>
          <w:lang w:val="en-GB"/>
        </w:rPr>
        <w:t xml:space="preserve"> ranging between 93.9 and 95.1 directly </w:t>
      </w:r>
      <w:r w:rsidR="00613C71" w:rsidRPr="00F15138">
        <w:rPr>
          <w:rFonts w:ascii="Palatino Linotype" w:hAnsi="Palatino Linotype"/>
          <w:lang w:val="en-GB"/>
        </w:rPr>
        <w:t>from</w:t>
      </w:r>
      <w:r w:rsidR="00F62AE6" w:rsidRPr="00F15138">
        <w:rPr>
          <w:rFonts w:ascii="Palatino Linotype" w:hAnsi="Palatino Linotype"/>
          <w:lang w:val="en-GB"/>
        </w:rPr>
        <w:t xml:space="preserve"> </w:t>
      </w:r>
      <w:r w:rsidR="00686CB9" w:rsidRPr="00F15138">
        <w:rPr>
          <w:rFonts w:ascii="Palatino Linotype" w:hAnsi="Palatino Linotype"/>
          <w:lang w:val="en-GB"/>
        </w:rPr>
        <w:t>extracted RNA from sera samples of patients infected with DENV-2/GVI in southern Senegal (</w:t>
      </w:r>
      <w:proofErr w:type="spellStart"/>
      <w:r w:rsidR="00686CB9" w:rsidRPr="00F15138">
        <w:rPr>
          <w:rFonts w:ascii="Palatino Linotype" w:hAnsi="Palatino Linotype"/>
          <w:lang w:val="en-GB"/>
        </w:rPr>
        <w:t>Kolda</w:t>
      </w:r>
      <w:proofErr w:type="spellEnd"/>
      <w:r w:rsidR="00686CB9" w:rsidRPr="00F15138">
        <w:rPr>
          <w:rFonts w:ascii="Palatino Linotype" w:hAnsi="Palatino Linotype"/>
          <w:lang w:val="en-GB"/>
        </w:rPr>
        <w:t xml:space="preserve"> and Kédougou)</w:t>
      </w:r>
      <w:r w:rsidR="00F922EC" w:rsidRPr="00F15138">
        <w:rPr>
          <w:rFonts w:ascii="Palatino Linotype" w:hAnsi="Palatino Linotype"/>
          <w:lang w:val="en-GB"/>
        </w:rPr>
        <w:t xml:space="preserve"> </w:t>
      </w:r>
      <w:r w:rsidR="00B3315C" w:rsidRPr="00F15138">
        <w:rPr>
          <w:rFonts w:ascii="Palatino Linotype" w:hAnsi="Palatino Linotype"/>
          <w:lang w:val="en-GB"/>
        </w:rPr>
        <w:fldChar w:fldCharType="begin"/>
      </w:r>
      <w:r w:rsidR="0070250F" w:rsidRPr="00F15138">
        <w:rPr>
          <w:rFonts w:ascii="Palatino Linotype" w:hAnsi="Palatino Linotype"/>
          <w:lang w:val="en-GB"/>
        </w:rPr>
        <w:instrText xml:space="preserve"> ADDIN ZOTERO_ITEM CSL_CITATION {"citationID":"d9YEklbH","properties":{"formattedCitation":"(9,10)","plainCitation":"(9,10)","noteIndex":0},"citationItems":[{"id":1321,"uris":["http://zotero.org/users/local/hSvloyqN/items/UPGSDHZ3"],"itemData":{"id":1321,"type":"article-journal","abstract":"Dengue virus 2 (DENV-2) was detected in a febrile patient living in Saré Yoba in the Kolda region of southern Senegal. Phylogenetic analysis based on the full coding region revealed that the virus belongs to the DENV-2 sylvatic genotype and is closely related to a strain (JF260983/99.66% identity) detected in Spain in a tourist who traveled to Guinea-Bissau (which borders the Kolda region) in 2009. This highlights a potential recent under-reported circulation of sylvatic dengue in the southern part of Senegal and calls for reinforced integrated surveillance among humans, non-human primates, and arboreal mosquitoes through a one-health approach.","container-title":"Frontiers in Virology","ISSN":"2673-818X","source":"Frontiers","title":"Detection of human case of dengue virus 2 belonging to sylvatic genotype during routine surveillance of fever in Senegal, Kolda 2021","URL":"https://www.frontiersin.org/articles/10.3389/fviro.2022.1050880","volume":"2","author":[{"family":"Dieng","given":"Idrissa"},{"family":"Sagne","given":"Samba Niang"},{"family":"Ndiaye","given":"Mignane"},{"family":"Barry","given":"Mamadou Aliou"},{"family":"Talla","given":"Cheikh"},{"family":"Mhamadi","given":"Moufid"},{"family":"Balde","given":"Diamilatou"},{"family":"Toure","given":"Cheikh Talibouya"},{"family":"Diop","given":"Boly"},{"family":"Sall","given":"Amadou Alpha"},{"family":"Fall","given":"Gamou"},{"family":"Loucoubar","given":"Cheikh"},{"family":"Faye","given":"Oumar"},{"family":"Faye","given":"Ousmane"}],"accessed":{"date-parts":[["2023",1,21]]},"issued":{"date-parts":[["2022"]]}}},{"id":2639,"uris":["http://zotero.org/users/local/hSvloyqN/items/QDXQIUAE"],"itemData":{"id":2639,"type":"article-journal","container-title":"Emerging Infectious Diseases","DOI":"10.3201/eid3004.231301","ISSN":"1080-6040, 1080-6059","issue":"4","journalAbbreviation":"Emerg. Infect. Dis.","source":"DOI.org (Crossref)","title":"Reemergence of Sylvatic Dengue Virus Serotype 2 in Kedougou, Senegal, 2020","URL":"https://wwwnc.cdc.gov/eid/article/30/4/23-1301_article","volume":"30","author":[{"family":"Dieng","given":"Idrissa"},{"family":"Diarra","given":"Maryam"},{"family":"Sadio","given":"Bacary Djilocalisse"},{"family":"Sow","given":"Bocar"},{"family":"Gaye","given":"Alioune"},{"family":"Diallo","given":"Amadou"},{"family":"Faye","given":"Martin"},{"family":"Ndione","given":"Marie Henriette Dior"},{"family":"Diallo","given":"Diawo"},{"family":"Sankhe","given":"Safietou"},{"family":"Ndiaye","given":"Mignane"},{"family":"Danfakha","given":"Fode"},{"family":"Diop","given":"Boly"},{"family":"Sall","given":"Amadou Alpha"},{"family":"Fall","given":"Gamou"},{"family":"Faye","given":"Oumar"},{"family":"Loucoubar","given":"Cheikh"},{"family":"Faye","given":"Ousmane"},{"family":"Weaver","given":"Scott C."},{"family":"Diallo","given":"Mawlouth"},{"family":"Barry","given":"Mamadou Aliou"},{"family":"Diagne","given":"Moussa Moise"}],"accessed":{"date-parts":[["2024",9,24]]},"issued":{"date-parts":[["2024",4]]}}}],"schema":"https://github.com/citation-style-language/schema/raw/master/csl-citation.json"} </w:instrText>
      </w:r>
      <w:r w:rsidR="00B3315C" w:rsidRPr="00F15138">
        <w:rPr>
          <w:rFonts w:ascii="Palatino Linotype" w:hAnsi="Palatino Linotype"/>
          <w:lang w:val="en-GB"/>
        </w:rPr>
        <w:fldChar w:fldCharType="separate"/>
      </w:r>
      <w:r w:rsidR="0070250F" w:rsidRPr="00F15138">
        <w:rPr>
          <w:rFonts w:ascii="Palatino Linotype" w:hAnsi="Palatino Linotype"/>
          <w:noProof/>
          <w:lang w:val="en-GB"/>
        </w:rPr>
        <w:t>(9,10)</w:t>
      </w:r>
      <w:r w:rsidR="00B3315C" w:rsidRPr="00F15138">
        <w:rPr>
          <w:rFonts w:ascii="Palatino Linotype" w:hAnsi="Palatino Linotype"/>
          <w:lang w:val="en-GB"/>
        </w:rPr>
        <w:fldChar w:fldCharType="end"/>
      </w:r>
      <w:r w:rsidR="00686CB9" w:rsidRPr="00F15138">
        <w:rPr>
          <w:rFonts w:ascii="Palatino Linotype" w:hAnsi="Palatino Linotype"/>
          <w:lang w:val="en-GB"/>
        </w:rPr>
        <w:t xml:space="preserve"> using </w:t>
      </w:r>
      <w:r w:rsidR="000131DE" w:rsidRPr="00F15138">
        <w:rPr>
          <w:rFonts w:ascii="Palatino Linotype" w:hAnsi="Palatino Linotype"/>
          <w:lang w:val="en-GB"/>
        </w:rPr>
        <w:t xml:space="preserve">the </w:t>
      </w:r>
      <w:r w:rsidR="00686CB9" w:rsidRPr="00F15138">
        <w:rPr>
          <w:rFonts w:ascii="Palatino Linotype" w:hAnsi="Palatino Linotype"/>
          <w:lang w:val="en-GB"/>
        </w:rPr>
        <w:t>nanopore platform (</w:t>
      </w:r>
      <w:r w:rsidR="007956CF" w:rsidRPr="00F15138">
        <w:rPr>
          <w:rFonts w:ascii="Palatino Linotype" w:hAnsi="Palatino Linotype"/>
          <w:lang w:val="en-GB"/>
        </w:rPr>
        <w:t>Table 3</w:t>
      </w:r>
      <w:r w:rsidR="00686CB9" w:rsidRPr="00F15138">
        <w:rPr>
          <w:rFonts w:ascii="Palatino Linotype" w:hAnsi="Palatino Linotype"/>
          <w:lang w:val="en-GB"/>
        </w:rPr>
        <w:t xml:space="preserve">). </w:t>
      </w:r>
    </w:p>
    <w:p w14:paraId="6390BFBF" w14:textId="51F07B0D" w:rsidR="00550F1A" w:rsidRPr="00F15138" w:rsidRDefault="00F62AE6" w:rsidP="00E14314">
      <w:pPr>
        <w:spacing w:line="360" w:lineRule="auto"/>
        <w:jc w:val="both"/>
        <w:rPr>
          <w:rFonts w:ascii="Palatino Linotype" w:hAnsi="Palatino Linotype"/>
          <w:lang w:val="en-GB"/>
        </w:rPr>
      </w:pPr>
      <w:r w:rsidRPr="00F15138">
        <w:rPr>
          <w:rFonts w:ascii="Palatino Linotype" w:hAnsi="Palatino Linotype"/>
          <w:lang w:val="en-GB"/>
        </w:rPr>
        <w:lastRenderedPageBreak/>
        <w:t>The high quality genome</w:t>
      </w:r>
      <w:r w:rsidR="00747CAB" w:rsidRPr="00F15138">
        <w:rPr>
          <w:rFonts w:ascii="Palatino Linotype" w:hAnsi="Palatino Linotype"/>
          <w:lang w:val="en-GB"/>
        </w:rPr>
        <w:t xml:space="preserve"> </w:t>
      </w:r>
      <w:r w:rsidR="00AE2692" w:rsidRPr="00F15138">
        <w:rPr>
          <w:rFonts w:ascii="Palatino Linotype" w:hAnsi="Palatino Linotype"/>
          <w:lang w:val="en-GB"/>
        </w:rPr>
        <w:t xml:space="preserve">yield </w:t>
      </w:r>
      <w:r w:rsidR="00747CAB" w:rsidRPr="00F15138">
        <w:rPr>
          <w:rFonts w:ascii="Palatino Linotype" w:hAnsi="Palatino Linotype"/>
          <w:lang w:val="en-GB"/>
        </w:rPr>
        <w:t>(coverage &gt; 9</w:t>
      </w:r>
      <w:r w:rsidR="00F8569A" w:rsidRPr="00F15138">
        <w:rPr>
          <w:rFonts w:ascii="Palatino Linotype" w:hAnsi="Palatino Linotype"/>
          <w:lang w:val="en-GB"/>
        </w:rPr>
        <w:t>3</w:t>
      </w:r>
      <w:r w:rsidR="00747CAB" w:rsidRPr="00F15138">
        <w:rPr>
          <w:rFonts w:ascii="Palatino Linotype" w:hAnsi="Palatino Linotype"/>
          <w:lang w:val="en-GB"/>
        </w:rPr>
        <w:t>)</w:t>
      </w:r>
      <w:r w:rsidRPr="00F15138">
        <w:rPr>
          <w:rFonts w:ascii="Palatino Linotype" w:hAnsi="Palatino Linotype"/>
          <w:lang w:val="en-GB"/>
        </w:rPr>
        <w:t xml:space="preserve"> obtained using </w:t>
      </w:r>
      <w:r w:rsidR="00550F1A" w:rsidRPr="00F15138">
        <w:rPr>
          <w:rFonts w:ascii="Palatino Linotype" w:hAnsi="Palatino Linotype"/>
          <w:lang w:val="en-GB"/>
        </w:rPr>
        <w:t xml:space="preserve">the </w:t>
      </w:r>
      <w:r w:rsidRPr="00F15138">
        <w:rPr>
          <w:rFonts w:ascii="Palatino Linotype" w:hAnsi="Palatino Linotype"/>
          <w:lang w:val="en-GB"/>
        </w:rPr>
        <w:t xml:space="preserve">nanopore strategy </w:t>
      </w:r>
      <w:r w:rsidR="00E54DB5" w:rsidRPr="00F15138">
        <w:rPr>
          <w:rFonts w:ascii="Palatino Linotype" w:hAnsi="Palatino Linotype"/>
          <w:lang w:val="en-GB"/>
        </w:rPr>
        <w:t xml:space="preserve">from </w:t>
      </w:r>
      <w:r w:rsidRPr="00F15138">
        <w:rPr>
          <w:rFonts w:ascii="Palatino Linotype" w:hAnsi="Palatino Linotype"/>
          <w:lang w:val="en-GB"/>
        </w:rPr>
        <w:t>human sera RNA extract</w:t>
      </w:r>
      <w:r w:rsidR="00F8569A" w:rsidRPr="00F15138">
        <w:rPr>
          <w:rFonts w:ascii="Palatino Linotype" w:hAnsi="Palatino Linotype"/>
          <w:lang w:val="en-GB"/>
        </w:rPr>
        <w:t xml:space="preserve">s </w:t>
      </w:r>
      <w:r w:rsidR="005B6837" w:rsidRPr="00F15138">
        <w:rPr>
          <w:rFonts w:ascii="Palatino Linotype" w:hAnsi="Palatino Linotype"/>
          <w:lang w:val="en-GB"/>
        </w:rPr>
        <w:t xml:space="preserve">has the potential to </w:t>
      </w:r>
      <w:r w:rsidR="00041E76" w:rsidRPr="00F15138">
        <w:rPr>
          <w:rFonts w:ascii="Palatino Linotype" w:hAnsi="Palatino Linotype"/>
          <w:lang w:val="en-GB"/>
        </w:rPr>
        <w:t xml:space="preserve">strengthen DENV </w:t>
      </w:r>
      <w:r w:rsidRPr="00F15138">
        <w:rPr>
          <w:rFonts w:ascii="Palatino Linotype" w:hAnsi="Palatino Linotype"/>
          <w:lang w:val="en-GB"/>
        </w:rPr>
        <w:t>genomic surveillance in remote area</w:t>
      </w:r>
      <w:r w:rsidR="00934E36" w:rsidRPr="00F15138">
        <w:rPr>
          <w:rFonts w:ascii="Palatino Linotype" w:hAnsi="Palatino Linotype"/>
          <w:lang w:val="en-GB"/>
        </w:rPr>
        <w:t>s</w:t>
      </w:r>
      <w:r w:rsidRPr="00F15138">
        <w:rPr>
          <w:rFonts w:ascii="Palatino Linotype" w:hAnsi="Palatino Linotype"/>
          <w:lang w:val="en-GB"/>
        </w:rPr>
        <w:t xml:space="preserve"> (sylvatic </w:t>
      </w:r>
      <w:r w:rsidR="00E3064F" w:rsidRPr="00F15138">
        <w:rPr>
          <w:rFonts w:ascii="Palatino Linotype" w:hAnsi="Palatino Linotype"/>
          <w:lang w:val="en-GB"/>
        </w:rPr>
        <w:t>environment</w:t>
      </w:r>
      <w:r w:rsidRPr="00F15138">
        <w:rPr>
          <w:rFonts w:ascii="Palatino Linotype" w:hAnsi="Palatino Linotype"/>
          <w:lang w:val="en-GB"/>
        </w:rPr>
        <w:t xml:space="preserve">) where Illumina </w:t>
      </w:r>
      <w:r w:rsidR="00550F1A" w:rsidRPr="00F15138">
        <w:rPr>
          <w:rFonts w:ascii="Palatino Linotype" w:hAnsi="Palatino Linotype"/>
          <w:lang w:val="en-GB"/>
        </w:rPr>
        <w:t xml:space="preserve">sequencing </w:t>
      </w:r>
      <w:r w:rsidR="00E3064F" w:rsidRPr="00F15138">
        <w:rPr>
          <w:rFonts w:ascii="Palatino Linotype" w:hAnsi="Palatino Linotype"/>
          <w:lang w:val="en-GB"/>
        </w:rPr>
        <w:t>cannot</w:t>
      </w:r>
      <w:r w:rsidRPr="00F15138">
        <w:rPr>
          <w:rFonts w:ascii="Palatino Linotype" w:hAnsi="Palatino Linotype"/>
          <w:lang w:val="en-GB"/>
        </w:rPr>
        <w:t xml:space="preserve"> be efficiently implemented </w:t>
      </w:r>
      <w:r w:rsidR="00B3315C" w:rsidRPr="00F15138">
        <w:rPr>
          <w:rFonts w:ascii="Palatino Linotype" w:hAnsi="Palatino Linotype"/>
          <w:lang w:val="en-GB"/>
        </w:rPr>
        <w:fldChar w:fldCharType="begin"/>
      </w:r>
      <w:r w:rsidR="0070250F" w:rsidRPr="00F15138">
        <w:rPr>
          <w:rFonts w:ascii="Palatino Linotype" w:hAnsi="Palatino Linotype"/>
          <w:lang w:val="en-GB"/>
        </w:rPr>
        <w:instrText xml:space="preserve"> ADDIN ZOTERO_ITEM CSL_CITATION {"citationID":"NZjXjLhP","properties":{"formattedCitation":"(30)","plainCitation":"(30)","noteIndex":0},"citationItems":[{"id":2637,"uris":["http://zotero.org/users/local/hSvloyqN/items/4N84FR67"],"itemData":{"id":2637,"type":"article-journal","container-title":"GigaScience","DOI":"10.1093/gigascience/giy033","ISSN":"2047-217X","issue":"4","language":"en","license":"http://creativecommons.org/licenses/by/4.0/","source":"DOI.org (Crossref)","title":"Real-time DNA barcoding in a rainforest using nanopore sequencing: opportunities for rapid biodiversity assessments and local capacity building","title-short":"Real-time DNA barcoding in a rainforest using nanopore sequencing","URL":"https://academic.oup.com/gigascience/article/doi/10.1093/gigascience/giy033/4958980","volume":"7","author":[{"family":"Pomerantz","given":"Aaron"},{"family":"Peñafiel","given":"Nicolás"},{"family":"Arteaga","given":"Alejandro"},{"family":"Bustamante","given":"Lucas"},{"family":"Pichardo","given":"Frank"},{"family":"Coloma","given":"Luis A"},{"family":"Barrio-Amorós","given":"César L"},{"family":"Salazar-Valenzuela","given":"David"},{"family":"Prost","given":"Stefan"}],"accessed":{"date-parts":[["2024",9,24]]},"issued":{"date-parts":[["2018",4,1]]}}}],"schema":"https://github.com/citation-style-language/schema/raw/master/csl-citation.json"} </w:instrText>
      </w:r>
      <w:r w:rsidR="00B3315C" w:rsidRPr="00F15138">
        <w:rPr>
          <w:rFonts w:ascii="Palatino Linotype" w:hAnsi="Palatino Linotype"/>
          <w:lang w:val="en-GB"/>
        </w:rPr>
        <w:fldChar w:fldCharType="separate"/>
      </w:r>
      <w:r w:rsidR="0070250F" w:rsidRPr="00F15138">
        <w:rPr>
          <w:rFonts w:ascii="Palatino Linotype" w:hAnsi="Palatino Linotype"/>
          <w:noProof/>
          <w:lang w:val="en-GB"/>
        </w:rPr>
        <w:t>(30)</w:t>
      </w:r>
      <w:r w:rsidR="00B3315C" w:rsidRPr="00F15138">
        <w:rPr>
          <w:rFonts w:ascii="Palatino Linotype" w:hAnsi="Palatino Linotype"/>
          <w:lang w:val="en-GB"/>
        </w:rPr>
        <w:fldChar w:fldCharType="end"/>
      </w:r>
      <w:r w:rsidR="00E3064F" w:rsidRPr="00F15138">
        <w:rPr>
          <w:rFonts w:ascii="Palatino Linotype" w:hAnsi="Palatino Linotype"/>
          <w:lang w:val="en-GB"/>
        </w:rPr>
        <w:t>.</w:t>
      </w:r>
    </w:p>
    <w:p w14:paraId="5A701EEA" w14:textId="2BE9C203" w:rsidR="005B6837" w:rsidRPr="00F15138" w:rsidRDefault="00AE2692" w:rsidP="00E14314">
      <w:pPr>
        <w:spacing w:line="360" w:lineRule="auto"/>
        <w:jc w:val="both"/>
        <w:rPr>
          <w:rFonts w:ascii="Palatino Linotype" w:hAnsi="Palatino Linotype"/>
          <w:lang w:val="en-GB"/>
        </w:rPr>
      </w:pPr>
      <w:r w:rsidRPr="00F15138">
        <w:rPr>
          <w:rFonts w:ascii="Palatino Linotype" w:hAnsi="Palatino Linotype"/>
          <w:lang w:val="en-GB"/>
        </w:rPr>
        <w:t>W</w:t>
      </w:r>
      <w:r w:rsidR="00E3064F" w:rsidRPr="00F15138">
        <w:rPr>
          <w:rFonts w:ascii="Palatino Linotype" w:hAnsi="Palatino Linotype"/>
          <w:lang w:val="en-GB"/>
        </w:rPr>
        <w:t xml:space="preserve">e </w:t>
      </w:r>
      <w:r w:rsidR="005B6837" w:rsidRPr="00F15138">
        <w:rPr>
          <w:rFonts w:ascii="Palatino Linotype" w:hAnsi="Palatino Linotype"/>
          <w:lang w:val="en-GB"/>
        </w:rPr>
        <w:t xml:space="preserve">also </w:t>
      </w:r>
      <w:r w:rsidR="00E3064F" w:rsidRPr="00F15138">
        <w:rPr>
          <w:rFonts w:ascii="Palatino Linotype" w:hAnsi="Palatino Linotype"/>
          <w:lang w:val="en-GB"/>
        </w:rPr>
        <w:t>compare</w:t>
      </w:r>
      <w:r w:rsidR="00E54DB5" w:rsidRPr="00F15138">
        <w:rPr>
          <w:rFonts w:ascii="Palatino Linotype" w:hAnsi="Palatino Linotype"/>
          <w:lang w:val="en-GB"/>
        </w:rPr>
        <w:t>d</w:t>
      </w:r>
      <w:r w:rsidR="00DD07BF" w:rsidRPr="00F15138">
        <w:rPr>
          <w:rFonts w:ascii="Palatino Linotype" w:hAnsi="Palatino Linotype"/>
          <w:lang w:val="en-GB"/>
        </w:rPr>
        <w:t xml:space="preserve"> the in-vitro performance of </w:t>
      </w:r>
      <w:r w:rsidRPr="00F15138">
        <w:rPr>
          <w:rFonts w:ascii="Palatino Linotype" w:hAnsi="Palatino Linotype"/>
          <w:lang w:val="en-GB"/>
        </w:rPr>
        <w:t xml:space="preserve">the </w:t>
      </w:r>
      <w:r w:rsidR="00DD07BF" w:rsidRPr="00F15138">
        <w:rPr>
          <w:rFonts w:ascii="Palatino Linotype" w:hAnsi="Palatino Linotype"/>
          <w:lang w:val="en-GB"/>
        </w:rPr>
        <w:t xml:space="preserve">newly designed DENV-2/GVI scheme against two published schemes on DENV-2/GVI isolates listed in table </w:t>
      </w:r>
      <w:r w:rsidR="005B6837" w:rsidRPr="00F15138">
        <w:rPr>
          <w:rFonts w:ascii="Palatino Linotype" w:hAnsi="Palatino Linotype"/>
          <w:lang w:val="en-GB"/>
        </w:rPr>
        <w:t xml:space="preserve">S1 </w:t>
      </w:r>
      <w:r w:rsidR="00DD07BF" w:rsidRPr="00F15138">
        <w:rPr>
          <w:rFonts w:ascii="Palatino Linotype" w:hAnsi="Palatino Linotype"/>
          <w:lang w:val="en-GB"/>
        </w:rPr>
        <w:t xml:space="preserve">using </w:t>
      </w:r>
      <w:r w:rsidR="00E54DB5" w:rsidRPr="00F15138">
        <w:rPr>
          <w:rFonts w:ascii="Palatino Linotype" w:hAnsi="Palatino Linotype"/>
          <w:lang w:val="en-GB"/>
        </w:rPr>
        <w:t xml:space="preserve">the </w:t>
      </w:r>
      <w:r w:rsidR="008720B5" w:rsidRPr="00F15138">
        <w:rPr>
          <w:rFonts w:ascii="Palatino Linotype" w:hAnsi="Palatino Linotype"/>
          <w:lang w:val="en-GB"/>
        </w:rPr>
        <w:t>I</w:t>
      </w:r>
      <w:r w:rsidR="00DD07BF" w:rsidRPr="00F15138">
        <w:rPr>
          <w:rFonts w:ascii="Palatino Linotype" w:hAnsi="Palatino Linotype"/>
          <w:lang w:val="en-GB"/>
        </w:rPr>
        <w:t>llumin</w:t>
      </w:r>
      <w:r w:rsidR="00E3064F" w:rsidRPr="00F15138">
        <w:rPr>
          <w:rFonts w:ascii="Palatino Linotype" w:hAnsi="Palatino Linotype"/>
          <w:lang w:val="en-GB"/>
        </w:rPr>
        <w:t>a</w:t>
      </w:r>
      <w:r w:rsidR="00DD07BF" w:rsidRPr="00F15138">
        <w:rPr>
          <w:rFonts w:ascii="Palatino Linotype" w:hAnsi="Palatino Linotype"/>
          <w:lang w:val="en-GB"/>
        </w:rPr>
        <w:t xml:space="preserve"> sequencing technology. </w:t>
      </w:r>
      <w:r w:rsidRPr="00F15138">
        <w:rPr>
          <w:rFonts w:ascii="Palatino Linotype" w:hAnsi="Palatino Linotype"/>
          <w:lang w:val="en-GB"/>
        </w:rPr>
        <w:t>The</w:t>
      </w:r>
      <w:r w:rsidR="00E3064F" w:rsidRPr="00F15138">
        <w:rPr>
          <w:rFonts w:ascii="Palatino Linotype" w:hAnsi="Palatino Linotype"/>
          <w:lang w:val="en-GB"/>
        </w:rPr>
        <w:t xml:space="preserve"> newly designed primer scheme allowed to retrieve 9 DENV-2/GVI genomes (08 archived and 01 contemporary strain)</w:t>
      </w:r>
      <w:r w:rsidR="000A42F9" w:rsidRPr="00F15138">
        <w:rPr>
          <w:rFonts w:ascii="Palatino Linotype" w:hAnsi="Palatino Linotype"/>
          <w:lang w:val="en-GB"/>
        </w:rPr>
        <w:t xml:space="preserve"> with a coverage ranging from 94.23 </w:t>
      </w:r>
      <w:r w:rsidR="005B6837" w:rsidRPr="00F15138">
        <w:rPr>
          <w:rFonts w:ascii="Palatino Linotype" w:hAnsi="Palatino Linotype"/>
          <w:lang w:val="en-GB"/>
        </w:rPr>
        <w:t xml:space="preserve">to </w:t>
      </w:r>
      <w:r w:rsidR="000A42F9" w:rsidRPr="00F15138">
        <w:rPr>
          <w:rFonts w:ascii="Palatino Linotype" w:hAnsi="Palatino Linotype"/>
          <w:lang w:val="en-GB"/>
        </w:rPr>
        <w:t>99.45</w:t>
      </w:r>
      <w:r w:rsidR="005B6837" w:rsidRPr="00F15138">
        <w:rPr>
          <w:rFonts w:ascii="Palatino Linotype" w:hAnsi="Palatino Linotype"/>
          <w:lang w:val="en-GB"/>
        </w:rPr>
        <w:t xml:space="preserve"> </w:t>
      </w:r>
      <w:r w:rsidR="00E54DB5" w:rsidRPr="00F15138">
        <w:rPr>
          <w:rFonts w:ascii="Palatino Linotype" w:hAnsi="Palatino Linotype"/>
          <w:lang w:val="en-GB"/>
        </w:rPr>
        <w:t xml:space="preserve">% </w:t>
      </w:r>
      <w:r w:rsidR="005B6837" w:rsidRPr="00F15138">
        <w:rPr>
          <w:rFonts w:ascii="Palatino Linotype" w:hAnsi="Palatino Linotype"/>
          <w:lang w:val="en-GB"/>
        </w:rPr>
        <w:t xml:space="preserve">similar to those obtained by </w:t>
      </w:r>
      <w:proofErr w:type="spellStart"/>
      <w:r w:rsidR="005B6837" w:rsidRPr="00F15138">
        <w:rPr>
          <w:rFonts w:ascii="Palatino Linotype" w:hAnsi="Palatino Linotype"/>
          <w:lang w:val="en-GB"/>
        </w:rPr>
        <w:t>Vogels</w:t>
      </w:r>
      <w:proofErr w:type="spellEnd"/>
      <w:r w:rsidR="005B6837" w:rsidRPr="00F15138">
        <w:rPr>
          <w:rFonts w:ascii="Palatino Linotype" w:hAnsi="Palatino Linotype"/>
          <w:lang w:val="en-GB"/>
        </w:rPr>
        <w:t xml:space="preserve"> and colleagues during </w:t>
      </w:r>
      <w:r w:rsidR="00E54DB5" w:rsidRPr="00F15138">
        <w:rPr>
          <w:rFonts w:ascii="Palatino Linotype" w:hAnsi="Palatino Linotype"/>
          <w:lang w:val="en-GB"/>
        </w:rPr>
        <w:t xml:space="preserve">their </w:t>
      </w:r>
      <w:r w:rsidR="005B6837" w:rsidRPr="00F15138">
        <w:rPr>
          <w:rFonts w:ascii="Palatino Linotype" w:hAnsi="Palatino Linotype"/>
          <w:lang w:val="en-GB"/>
        </w:rPr>
        <w:t>validation steps</w:t>
      </w:r>
      <w:r w:rsidR="00E54DB5" w:rsidRPr="00F15138">
        <w:rPr>
          <w:rFonts w:ascii="Palatino Linotype" w:hAnsi="Palatino Linotype"/>
          <w:lang w:val="en-GB"/>
        </w:rPr>
        <w:t xml:space="preserve"> </w:t>
      </w:r>
      <w:r w:rsidR="00B3315C" w:rsidRPr="00F15138">
        <w:rPr>
          <w:rFonts w:ascii="Palatino Linotype" w:hAnsi="Palatino Linotype"/>
          <w:lang w:val="en-GB"/>
        </w:rPr>
        <w:fldChar w:fldCharType="begin"/>
      </w:r>
      <w:r w:rsidR="0070250F" w:rsidRPr="00F15138">
        <w:rPr>
          <w:rFonts w:ascii="Palatino Linotype" w:hAnsi="Palatino Linotype"/>
          <w:lang w:val="en-GB"/>
        </w:rPr>
        <w:instrText xml:space="preserve"> ADDIN ZOTERO_ITEM CSL_CITATION {"citationID":"5PPX4k2j","properties":{"formattedCitation":"(5)","plainCitation":"(5)","noteIndex":0},"citationItems":[{"id":2633,"uris":["http://zotero.org/users/local/hSvloyqN/items/XN74MVXG"],"itemData":{"id":2633,"type":"article-journal","abstract":"Abstract\n            \n              Background\n              The increasing burden of dengue virus on public health due to more explosive and frequent outbreaks highlights the need for improved surveillance and control. Genomic surveillance of dengue virus not only provides important insights into the emergence and spread of genetically diverse serotypes and genotypes, but it is also critical to monitor the effectiveness of newly implemented control strategies. Here, we present DengueSeq, an amplicon sequencing protocol, which enables whole-genome sequencing of all four dengue virus serotypes.\n            \n            \n              Results\n              We developed primer schemes for the four dengue virus serotypes, which can be combined into a pan-serotype approach. We validated both approaches using genetically diverse virus stocks and clinical specimens that contained a range of virus copies. High genome coverage (&gt;95%) was achieved for all genotypes, except DENV2 (genotype VI) and DENV 4 (genotype IV) sylvatics, with similar performance of the serotype-specific and pan-serotype approaches. The limit of detection to reach 70% coverage was 10-100 RNA copies/μL for all four serotypes, which is similar to other commonly used primer schemes. DengueSeq facilitates the sequencing of samples without known serotypes, allows the detection of multiple serotypes in the same sample, and can be used with a variety of library prep kits and sequencing instruments.\n            \n            \n              Conclusions\n              DengueSeq was systematically evaluated with virus stocks and clinical specimens spanning the genetic diversity within each of the four dengue virus serotypes. The primer schemes can be plugged into existing amplicon sequencing workflows to facilitate the global need for expanded dengue virus genomic surveillance.","container-title":"BMC Genomics","DOI":"10.1186/s12864-024-10350-x","ISSN":"1471-2164","issue":"1","journalAbbreviation":"BMC Genomics","language":"en","page":"433","source":"DOI.org (Crossref)","title":"DengueSeq: a pan-serotype whole genome amplicon sequencing protocol for dengue virus","title-short":"DengueSeq","volume":"25","author":[{"family":"Vogels","given":"Chantal B. F."},{"family":"Hill","given":"Verity"},{"family":"Breban","given":"Mallery I."},{"family":"Chaguza","given":"Chrispin"},{"family":"Paul","given":"Lauren M."},{"family":"Sodeinde","given":"Afeez"},{"family":"Taylor-Salmon","given":"Emma"},{"family":"Ott","given":"Isabel M."},{"family":"Petrone","given":"Mary E."},{"family":"Dijk","given":"Dennis"},{"family":"Jonges","given":"Marcel"},{"family":"Welkers","given":"Matthijs R. A."},{"family":"Locksmith","given":"Timothy"},{"family":"Dong","given":"Yibo"},{"family":"Tarigopula","given":"Namratha"},{"family":"Tekin","given":"Omer"},{"family":"Schmedes","given":"Sarah"},{"family":"Bunch","given":"Sylvia"},{"family":"Cano","given":"Natalia"},{"family":"Jaber","given":"Rayah"},{"family":"Panzera","given":"Charles"},{"family":"Stryker","given":"Ian"},{"family":"Vergara","given":"Julieta"},{"family":"Zimler","given":"Rebecca"},{"family":"Kopp","given":"Edgar"},{"family":"Heberlein","given":"Lea"},{"family":"Herzog","given":"Kaylee S."},{"family":"Fauver","given":"Joseph R."},{"family":"Morrison","given":"Andrea M."},{"family":"Michael","given":"Scott F."},{"family":"Grubaugh","given":"Nathan D."}],"issued":{"date-parts":[["2024",5,1]]}}}],"schema":"https://github.com/citation-style-language/schema/raw/master/csl-citation.json"} </w:instrText>
      </w:r>
      <w:r w:rsidR="00B3315C" w:rsidRPr="00F15138">
        <w:rPr>
          <w:rFonts w:ascii="Palatino Linotype" w:hAnsi="Palatino Linotype"/>
          <w:lang w:val="en-GB"/>
        </w:rPr>
        <w:fldChar w:fldCharType="separate"/>
      </w:r>
      <w:r w:rsidR="0070250F" w:rsidRPr="00F15138">
        <w:rPr>
          <w:rFonts w:ascii="Palatino Linotype" w:hAnsi="Palatino Linotype"/>
          <w:noProof/>
          <w:lang w:val="en-GB"/>
        </w:rPr>
        <w:t>(5)</w:t>
      </w:r>
      <w:r w:rsidR="00B3315C" w:rsidRPr="00F15138">
        <w:rPr>
          <w:rFonts w:ascii="Palatino Linotype" w:hAnsi="Palatino Linotype"/>
          <w:lang w:val="en-GB"/>
        </w:rPr>
        <w:fldChar w:fldCharType="end"/>
      </w:r>
      <w:r w:rsidR="005B6837" w:rsidRPr="00F15138">
        <w:rPr>
          <w:rFonts w:ascii="Palatino Linotype" w:hAnsi="Palatino Linotype"/>
          <w:lang w:val="en-GB"/>
        </w:rPr>
        <w:t xml:space="preserve">. </w:t>
      </w:r>
    </w:p>
    <w:p w14:paraId="45734554" w14:textId="44615493" w:rsidR="003611A6" w:rsidRPr="00F15138" w:rsidRDefault="000A42F9" w:rsidP="00E14314">
      <w:pPr>
        <w:spacing w:line="360" w:lineRule="auto"/>
        <w:jc w:val="both"/>
        <w:rPr>
          <w:rFonts w:ascii="Palatino Linotype" w:hAnsi="Palatino Linotype"/>
          <w:lang w:val="en-GB"/>
        </w:rPr>
      </w:pPr>
      <w:r w:rsidRPr="00F15138">
        <w:rPr>
          <w:rFonts w:ascii="Palatino Linotype" w:hAnsi="Palatino Linotype"/>
          <w:lang w:val="en-GB"/>
        </w:rPr>
        <w:t xml:space="preserve">In contrast </w:t>
      </w:r>
      <w:r w:rsidR="005B6837" w:rsidRPr="00F15138">
        <w:rPr>
          <w:rFonts w:ascii="Palatino Linotype" w:hAnsi="Palatino Linotype"/>
          <w:lang w:val="en-GB"/>
        </w:rPr>
        <w:t xml:space="preserve">both </w:t>
      </w:r>
      <w:r w:rsidRPr="00F15138">
        <w:rPr>
          <w:rFonts w:ascii="Palatino Linotype" w:hAnsi="Palatino Linotype"/>
          <w:lang w:val="en-GB"/>
        </w:rPr>
        <w:t>previously published dengue primer schemes yiel</w:t>
      </w:r>
      <w:r w:rsidR="005B6837" w:rsidRPr="00F15138">
        <w:rPr>
          <w:rFonts w:ascii="Palatino Linotype" w:hAnsi="Palatino Linotype"/>
          <w:lang w:val="en-GB"/>
        </w:rPr>
        <w:t xml:space="preserve">ded </w:t>
      </w:r>
      <w:r w:rsidRPr="00F15138">
        <w:rPr>
          <w:rFonts w:ascii="Palatino Linotype" w:hAnsi="Palatino Linotype"/>
          <w:lang w:val="en-GB"/>
        </w:rPr>
        <w:t xml:space="preserve">a genome coverage </w:t>
      </w:r>
      <w:r w:rsidR="005B6837" w:rsidRPr="00F15138">
        <w:rPr>
          <w:rFonts w:ascii="Palatino Linotype" w:hAnsi="Palatino Linotype"/>
          <w:lang w:val="en-GB"/>
        </w:rPr>
        <w:t>below</w:t>
      </w:r>
      <w:r w:rsidRPr="00F15138">
        <w:rPr>
          <w:rFonts w:ascii="Palatino Linotype" w:hAnsi="Palatino Linotype"/>
          <w:lang w:val="en-GB"/>
        </w:rPr>
        <w:t xml:space="preserve"> 90</w:t>
      </w:r>
      <w:r w:rsidR="005B6837" w:rsidRPr="00F15138">
        <w:rPr>
          <w:rFonts w:ascii="Palatino Linotype" w:hAnsi="Palatino Linotype"/>
          <w:lang w:val="en-GB"/>
        </w:rPr>
        <w:t>.00</w:t>
      </w:r>
      <w:r w:rsidRPr="00F15138">
        <w:rPr>
          <w:rFonts w:ascii="Palatino Linotype" w:hAnsi="Palatino Linotype"/>
          <w:lang w:val="en-GB"/>
        </w:rPr>
        <w:t xml:space="preserve"> </w:t>
      </w:r>
      <w:r w:rsidR="005B6837" w:rsidRPr="00F15138">
        <w:rPr>
          <w:rFonts w:ascii="Palatino Linotype" w:hAnsi="Palatino Linotype"/>
          <w:lang w:val="en-GB"/>
        </w:rPr>
        <w:t xml:space="preserve">ranging </w:t>
      </w:r>
      <w:r w:rsidRPr="00F15138">
        <w:rPr>
          <w:rFonts w:ascii="Palatino Linotype" w:hAnsi="Palatino Linotype"/>
          <w:lang w:val="en-GB"/>
        </w:rPr>
        <w:t>from 10.89 to 89.94</w:t>
      </w:r>
      <w:r w:rsidR="00E54DB5" w:rsidRPr="00F15138">
        <w:rPr>
          <w:rFonts w:ascii="Palatino Linotype" w:hAnsi="Palatino Linotype"/>
          <w:lang w:val="en-GB"/>
        </w:rPr>
        <w:t>%</w:t>
      </w:r>
      <w:r w:rsidRPr="00F15138">
        <w:rPr>
          <w:rFonts w:ascii="Palatino Linotype" w:hAnsi="Palatino Linotype"/>
          <w:lang w:val="en-GB"/>
        </w:rPr>
        <w:t xml:space="preserve"> for</w:t>
      </w:r>
      <w:r w:rsidR="005B6837" w:rsidRPr="00F15138">
        <w:rPr>
          <w:rFonts w:ascii="Palatino Linotype" w:hAnsi="Palatino Linotype"/>
          <w:lang w:val="en-GB"/>
        </w:rPr>
        <w:t xml:space="preserve"> the</w:t>
      </w:r>
      <w:r w:rsidRPr="00F15138">
        <w:rPr>
          <w:rFonts w:ascii="Palatino Linotype" w:hAnsi="Palatino Linotype"/>
          <w:lang w:val="en-GB"/>
        </w:rPr>
        <w:t xml:space="preserve"> </w:t>
      </w:r>
      <w:proofErr w:type="spellStart"/>
      <w:r w:rsidRPr="00F15138">
        <w:rPr>
          <w:rFonts w:ascii="Palatino Linotype" w:hAnsi="Palatino Linotype"/>
          <w:lang w:val="en-GB"/>
        </w:rPr>
        <w:t>DengueSeq</w:t>
      </w:r>
      <w:proofErr w:type="spellEnd"/>
      <w:r w:rsidRPr="00F15138">
        <w:rPr>
          <w:rFonts w:ascii="Palatino Linotype" w:hAnsi="Palatino Linotype"/>
          <w:lang w:val="en-GB"/>
        </w:rPr>
        <w:t xml:space="preserve"> </w:t>
      </w:r>
      <w:r w:rsidR="005B6837" w:rsidRPr="00F15138">
        <w:rPr>
          <w:rFonts w:ascii="Palatino Linotype" w:hAnsi="Palatino Linotype"/>
          <w:lang w:val="en-GB"/>
        </w:rPr>
        <w:t>scheme</w:t>
      </w:r>
      <w:r w:rsidR="00B3315C" w:rsidRPr="00F15138">
        <w:rPr>
          <w:rFonts w:ascii="Palatino Linotype" w:hAnsi="Palatino Linotype"/>
          <w:lang w:val="en-GB"/>
        </w:rPr>
        <w:t xml:space="preserve"> </w:t>
      </w:r>
      <w:r w:rsidR="00B3315C" w:rsidRPr="00F15138">
        <w:rPr>
          <w:rFonts w:ascii="Palatino Linotype" w:hAnsi="Palatino Linotype"/>
          <w:lang w:val="en-GB"/>
        </w:rPr>
        <w:fldChar w:fldCharType="begin"/>
      </w:r>
      <w:r w:rsidR="0070250F" w:rsidRPr="00F15138">
        <w:rPr>
          <w:rFonts w:ascii="Palatino Linotype" w:hAnsi="Palatino Linotype"/>
          <w:lang w:val="en-GB"/>
        </w:rPr>
        <w:instrText xml:space="preserve"> ADDIN ZOTERO_ITEM CSL_CITATION {"citationID":"RNSK9bzu","properties":{"formattedCitation":"(5)","plainCitation":"(5)","noteIndex":0},"citationItems":[{"id":2633,"uris":["http://zotero.org/users/local/hSvloyqN/items/XN74MVXG"],"itemData":{"id":2633,"type":"article-journal","abstract":"Abstract\n            \n              Background\n              The increasing burden of dengue virus on public health due to more explosive and frequent outbreaks highlights the need for improved surveillance and control. Genomic surveillance of dengue virus not only provides important insights into the emergence and spread of genetically diverse serotypes and genotypes, but it is also critical to monitor the effectiveness of newly implemented control strategies. Here, we present DengueSeq, an amplicon sequencing protocol, which enables whole-genome sequencing of all four dengue virus serotypes.\n            \n            \n              Results\n              We developed primer schemes for the four dengue virus serotypes, which can be combined into a pan-serotype approach. We validated both approaches using genetically diverse virus stocks and clinical specimens that contained a range of virus copies. High genome coverage (&gt;95%) was achieved for all genotypes, except DENV2 (genotype VI) and DENV 4 (genotype IV) sylvatics, with similar performance of the serotype-specific and pan-serotype approaches. The limit of detection to reach 70% coverage was 10-100 RNA copies/μL for all four serotypes, which is similar to other commonly used primer schemes. DengueSeq facilitates the sequencing of samples without known serotypes, allows the detection of multiple serotypes in the same sample, and can be used with a variety of library prep kits and sequencing instruments.\n            \n            \n              Conclusions\n              DengueSeq was systematically evaluated with virus stocks and clinical specimens spanning the genetic diversity within each of the four dengue virus serotypes. The primer schemes can be plugged into existing amplicon sequencing workflows to facilitate the global need for expanded dengue virus genomic surveillance.","container-title":"BMC Genomics","DOI":"10.1186/s12864-024-10350-x","ISSN":"1471-2164","issue":"1","journalAbbreviation":"BMC Genomics","language":"en","page":"433","source":"DOI.org (Crossref)","title":"DengueSeq: a pan-serotype whole genome amplicon sequencing protocol for dengue virus","title-short":"DengueSeq","volume":"25","author":[{"family":"Vogels","given":"Chantal B. F."},{"family":"Hill","given":"Verity"},{"family":"Breban","given":"Mallery I."},{"family":"Chaguza","given":"Chrispin"},{"family":"Paul","given":"Lauren M."},{"family":"Sodeinde","given":"Afeez"},{"family":"Taylor-Salmon","given":"Emma"},{"family":"Ott","given":"Isabel M."},{"family":"Petrone","given":"Mary E."},{"family":"Dijk","given":"Dennis"},{"family":"Jonges","given":"Marcel"},{"family":"Welkers","given":"Matthijs R. A."},{"family":"Locksmith","given":"Timothy"},{"family":"Dong","given":"Yibo"},{"family":"Tarigopula","given":"Namratha"},{"family":"Tekin","given":"Omer"},{"family":"Schmedes","given":"Sarah"},{"family":"Bunch","given":"Sylvia"},{"family":"Cano","given":"Natalia"},{"family":"Jaber","given":"Rayah"},{"family":"Panzera","given":"Charles"},{"family":"Stryker","given":"Ian"},{"family":"Vergara","given":"Julieta"},{"family":"Zimler","given":"Rebecca"},{"family":"Kopp","given":"Edgar"},{"family":"Heberlein","given":"Lea"},{"family":"Herzog","given":"Kaylee S."},{"family":"Fauver","given":"Joseph R."},{"family":"Morrison","given":"Andrea M."},{"family":"Michael","given":"Scott F."},{"family":"Grubaugh","given":"Nathan D."}],"issued":{"date-parts":[["2024",5,1]]}}}],"schema":"https://github.com/citation-style-language/schema/raw/master/csl-citation.json"} </w:instrText>
      </w:r>
      <w:r w:rsidR="00B3315C" w:rsidRPr="00F15138">
        <w:rPr>
          <w:rFonts w:ascii="Palatino Linotype" w:hAnsi="Palatino Linotype"/>
          <w:lang w:val="en-GB"/>
        </w:rPr>
        <w:fldChar w:fldCharType="separate"/>
      </w:r>
      <w:r w:rsidR="0070250F" w:rsidRPr="00F15138">
        <w:rPr>
          <w:rFonts w:ascii="Palatino Linotype" w:hAnsi="Palatino Linotype"/>
          <w:noProof/>
          <w:lang w:val="en-GB"/>
        </w:rPr>
        <w:t>(5)</w:t>
      </w:r>
      <w:r w:rsidR="00B3315C" w:rsidRPr="00F15138">
        <w:rPr>
          <w:rFonts w:ascii="Palatino Linotype" w:hAnsi="Palatino Linotype"/>
          <w:lang w:val="en-GB"/>
        </w:rPr>
        <w:fldChar w:fldCharType="end"/>
      </w:r>
      <w:r w:rsidR="005B6837" w:rsidRPr="00F15138">
        <w:rPr>
          <w:rFonts w:ascii="Palatino Linotype" w:hAnsi="Palatino Linotype"/>
          <w:lang w:val="en-GB"/>
        </w:rPr>
        <w:t xml:space="preserve"> </w:t>
      </w:r>
      <w:r w:rsidRPr="00F15138">
        <w:rPr>
          <w:rFonts w:ascii="Palatino Linotype" w:hAnsi="Palatino Linotype"/>
          <w:lang w:val="en-GB"/>
        </w:rPr>
        <w:t xml:space="preserve">and </w:t>
      </w:r>
      <w:r w:rsidR="005B6837" w:rsidRPr="00F15138">
        <w:rPr>
          <w:rFonts w:ascii="Palatino Linotype" w:hAnsi="Palatino Linotype"/>
          <w:lang w:val="en-GB"/>
        </w:rPr>
        <w:t xml:space="preserve">from </w:t>
      </w:r>
      <w:r w:rsidRPr="00F15138">
        <w:rPr>
          <w:rFonts w:ascii="Palatino Linotype" w:hAnsi="Palatino Linotype"/>
          <w:lang w:val="en-GB"/>
        </w:rPr>
        <w:t xml:space="preserve">8.20 to 85.65 </w:t>
      </w:r>
      <w:r w:rsidR="00E54DB5" w:rsidRPr="00F15138">
        <w:rPr>
          <w:rFonts w:ascii="Palatino Linotype" w:hAnsi="Palatino Linotype"/>
          <w:lang w:val="en-GB"/>
        </w:rPr>
        <w:t xml:space="preserve">% </w:t>
      </w:r>
      <w:r w:rsidRPr="00F15138">
        <w:rPr>
          <w:rFonts w:ascii="Palatino Linotype" w:hAnsi="Palatino Linotype"/>
          <w:lang w:val="en-GB"/>
        </w:rPr>
        <w:t xml:space="preserve">for </w:t>
      </w:r>
      <w:proofErr w:type="spellStart"/>
      <w:r w:rsidRPr="00F15138">
        <w:rPr>
          <w:rFonts w:ascii="Palatino Linotype" w:hAnsi="Palatino Linotype"/>
          <w:lang w:val="en-GB"/>
        </w:rPr>
        <w:t>SaraHill’s</w:t>
      </w:r>
      <w:proofErr w:type="spellEnd"/>
      <w:r w:rsidRPr="00F15138">
        <w:rPr>
          <w:rFonts w:ascii="Palatino Linotype" w:hAnsi="Palatino Linotype"/>
          <w:lang w:val="en-GB"/>
        </w:rPr>
        <w:t xml:space="preserve"> scheme</w:t>
      </w:r>
      <w:r w:rsidR="00B3315C" w:rsidRPr="00F15138">
        <w:rPr>
          <w:rFonts w:ascii="Palatino Linotype" w:hAnsi="Palatino Linotype"/>
          <w:lang w:val="en-GB"/>
        </w:rPr>
        <w:t xml:space="preserve"> </w:t>
      </w:r>
      <w:r w:rsidR="00B3315C" w:rsidRPr="00F15138">
        <w:rPr>
          <w:rFonts w:ascii="Palatino Linotype" w:hAnsi="Palatino Linotype"/>
          <w:lang w:val="en-GB"/>
        </w:rPr>
        <w:fldChar w:fldCharType="begin"/>
      </w:r>
      <w:r w:rsidR="0070250F" w:rsidRPr="00F15138">
        <w:rPr>
          <w:rFonts w:ascii="Palatino Linotype" w:hAnsi="Palatino Linotype"/>
          <w:lang w:val="en-GB"/>
        </w:rPr>
        <w:instrText xml:space="preserve"> ADDIN ZOTERO_ITEM CSL_CITATION {"citationID":"exadgvVb","properties":{"formattedCitation":"(5)","plainCitation":"(5)","noteIndex":0},"citationItems":[{"id":2633,"uris":["http://zotero.org/users/local/hSvloyqN/items/XN74MVXG"],"itemData":{"id":2633,"type":"article-journal","abstract":"Abstract\n            \n              Background\n              The increasing burden of dengue virus on public health due to more explosive and frequent outbreaks highlights the need for improved surveillance and control. Genomic surveillance of dengue virus not only provides important insights into the emergence and spread of genetically diverse serotypes and genotypes, but it is also critical to monitor the effectiveness of newly implemented control strategies. Here, we present DengueSeq, an amplicon sequencing protocol, which enables whole-genome sequencing of all four dengue virus serotypes.\n            \n            \n              Results\n              We developed primer schemes for the four dengue virus serotypes, which can be combined into a pan-serotype approach. We validated both approaches using genetically diverse virus stocks and clinical specimens that contained a range of virus copies. High genome coverage (&gt;95%) was achieved for all genotypes, except DENV2 (genotype VI) and DENV 4 (genotype IV) sylvatics, with similar performance of the serotype-specific and pan-serotype approaches. The limit of detection to reach 70% coverage was 10-100 RNA copies/μL for all four serotypes, which is similar to other commonly used primer schemes. DengueSeq facilitates the sequencing of samples without known serotypes, allows the detection of multiple serotypes in the same sample, and can be used with a variety of library prep kits and sequencing instruments.\n            \n            \n              Conclusions\n              DengueSeq was systematically evaluated with virus stocks and clinical specimens spanning the genetic diversity within each of the four dengue virus serotypes. The primer schemes can be plugged into existing amplicon sequencing workflows to facilitate the global need for expanded dengue virus genomic surveillance.","container-title":"BMC Genomics","DOI":"10.1186/s12864-024-10350-x","ISSN":"1471-2164","issue":"1","journalAbbreviation":"BMC Genomics","language":"en","page":"433","source":"DOI.org (Crossref)","title":"DengueSeq: a pan-serotype whole genome amplicon sequencing protocol for dengue virus","title-short":"DengueSeq","volume":"25","author":[{"family":"Vogels","given":"Chantal B. F."},{"family":"Hill","given":"Verity"},{"family":"Breban","given":"Mallery I."},{"family":"Chaguza","given":"Chrispin"},{"family":"Paul","given":"Lauren M."},{"family":"Sodeinde","given":"Afeez"},{"family":"Taylor-Salmon","given":"Emma"},{"family":"Ott","given":"Isabel M."},{"family":"Petrone","given":"Mary E."},{"family":"Dijk","given":"Dennis"},{"family":"Jonges","given":"Marcel"},{"family":"Welkers","given":"Matthijs R. A."},{"family":"Locksmith","given":"Timothy"},{"family":"Dong","given":"Yibo"},{"family":"Tarigopula","given":"Namratha"},{"family":"Tekin","given":"Omer"},{"family":"Schmedes","given":"Sarah"},{"family":"Bunch","given":"Sylvia"},{"family":"Cano","given":"Natalia"},{"family":"Jaber","given":"Rayah"},{"family":"Panzera","given":"Charles"},{"family":"Stryker","given":"Ian"},{"family":"Vergara","given":"Julieta"},{"family":"Zimler","given":"Rebecca"},{"family":"Kopp","given":"Edgar"},{"family":"Heberlein","given":"Lea"},{"family":"Herzog","given":"Kaylee S."},{"family":"Fauver","given":"Joseph R."},{"family":"Morrison","given":"Andrea M."},{"family":"Michael","given":"Scott F."},{"family":"Grubaugh","given":"Nathan D."}],"issued":{"date-parts":[["2024",5,1]]}}}],"schema":"https://github.com/citation-style-language/schema/raw/master/csl-citation.json"} </w:instrText>
      </w:r>
      <w:r w:rsidR="00B3315C" w:rsidRPr="00F15138">
        <w:rPr>
          <w:rFonts w:ascii="Palatino Linotype" w:hAnsi="Palatino Linotype"/>
          <w:lang w:val="en-GB"/>
        </w:rPr>
        <w:fldChar w:fldCharType="separate"/>
      </w:r>
      <w:r w:rsidR="0070250F" w:rsidRPr="00F15138">
        <w:rPr>
          <w:rFonts w:ascii="Palatino Linotype" w:hAnsi="Palatino Linotype"/>
          <w:noProof/>
          <w:lang w:val="en-GB"/>
        </w:rPr>
        <w:t>(5)</w:t>
      </w:r>
      <w:r w:rsidR="00B3315C" w:rsidRPr="00F15138">
        <w:rPr>
          <w:rFonts w:ascii="Palatino Linotype" w:hAnsi="Palatino Linotype"/>
          <w:lang w:val="en-GB"/>
        </w:rPr>
        <w:fldChar w:fldCharType="end"/>
      </w:r>
      <w:r w:rsidR="00F24CC6" w:rsidRPr="00F15138">
        <w:rPr>
          <w:rFonts w:ascii="Palatino Linotype" w:hAnsi="Palatino Linotype"/>
          <w:lang w:val="en-GB"/>
        </w:rPr>
        <w:t xml:space="preserve">. </w:t>
      </w:r>
      <w:r w:rsidR="005B6837" w:rsidRPr="00F15138">
        <w:rPr>
          <w:rFonts w:ascii="Palatino Linotype" w:hAnsi="Palatino Linotype"/>
          <w:lang w:val="en-GB"/>
        </w:rPr>
        <w:t>Wher</w:t>
      </w:r>
      <w:r w:rsidR="00E54DB5" w:rsidRPr="00F15138">
        <w:rPr>
          <w:rFonts w:ascii="Palatino Linotype" w:hAnsi="Palatino Linotype"/>
          <w:lang w:val="en-GB"/>
        </w:rPr>
        <w:t>e</w:t>
      </w:r>
      <w:r w:rsidR="005B6837" w:rsidRPr="00F15138">
        <w:rPr>
          <w:rFonts w:ascii="Palatino Linotype" w:hAnsi="Palatino Linotype"/>
          <w:lang w:val="en-GB"/>
        </w:rPr>
        <w:t xml:space="preserve">as the new DENV-2/GVI scheme yielded </w:t>
      </w:r>
      <w:r w:rsidR="00E54DB5" w:rsidRPr="00F15138">
        <w:rPr>
          <w:rFonts w:ascii="Palatino Linotype" w:hAnsi="Palatino Linotype"/>
          <w:lang w:val="en-GB"/>
        </w:rPr>
        <w:t xml:space="preserve">a </w:t>
      </w:r>
      <w:r w:rsidR="005B6837" w:rsidRPr="00F15138">
        <w:rPr>
          <w:rFonts w:ascii="Palatino Linotype" w:hAnsi="Palatino Linotype"/>
          <w:lang w:val="en-GB"/>
        </w:rPr>
        <w:t>depth of coverage consistency throughout the genome (Figure 1), t</w:t>
      </w:r>
      <w:r w:rsidR="00F24CC6" w:rsidRPr="00F15138">
        <w:rPr>
          <w:rFonts w:ascii="Palatino Linotype" w:hAnsi="Palatino Linotype"/>
          <w:lang w:val="en-GB"/>
        </w:rPr>
        <w:t>h</w:t>
      </w:r>
      <w:r w:rsidR="003611A6" w:rsidRPr="00F15138">
        <w:rPr>
          <w:rFonts w:ascii="Palatino Linotype" w:hAnsi="Palatino Linotype"/>
          <w:lang w:val="en-GB"/>
        </w:rPr>
        <w:t>e</w:t>
      </w:r>
      <w:r w:rsidR="00F24CC6" w:rsidRPr="00F15138">
        <w:rPr>
          <w:rFonts w:ascii="Palatino Linotype" w:hAnsi="Palatino Linotype"/>
          <w:lang w:val="en-GB"/>
        </w:rPr>
        <w:t xml:space="preserve"> lower percentage of genome coverage </w:t>
      </w:r>
      <w:r w:rsidR="005B6837" w:rsidRPr="00F15138">
        <w:rPr>
          <w:rFonts w:ascii="Palatino Linotype" w:hAnsi="Palatino Linotype"/>
          <w:lang w:val="en-GB"/>
        </w:rPr>
        <w:t xml:space="preserve">of the other </w:t>
      </w:r>
      <w:r w:rsidR="003D3B70" w:rsidRPr="00F15138">
        <w:rPr>
          <w:rFonts w:ascii="Palatino Linotype" w:hAnsi="Palatino Linotype"/>
          <w:lang w:val="en-GB"/>
        </w:rPr>
        <w:t>s</w:t>
      </w:r>
      <w:r w:rsidR="005B6837" w:rsidRPr="00F15138">
        <w:rPr>
          <w:rFonts w:ascii="Palatino Linotype" w:hAnsi="Palatino Linotype"/>
          <w:lang w:val="en-GB"/>
        </w:rPr>
        <w:t xml:space="preserve">chemes </w:t>
      </w:r>
      <w:r w:rsidR="00737C65" w:rsidRPr="00F15138">
        <w:rPr>
          <w:rFonts w:ascii="Palatino Linotype" w:hAnsi="Palatino Linotype"/>
          <w:lang w:val="en-GB"/>
        </w:rPr>
        <w:t>was marked</w:t>
      </w:r>
      <w:r w:rsidR="005B6837" w:rsidRPr="00F15138">
        <w:rPr>
          <w:rFonts w:ascii="Palatino Linotype" w:hAnsi="Palatino Linotype"/>
          <w:lang w:val="en-GB"/>
        </w:rPr>
        <w:t xml:space="preserve"> </w:t>
      </w:r>
      <w:r w:rsidR="00737C65" w:rsidRPr="00F15138">
        <w:rPr>
          <w:rFonts w:ascii="Palatino Linotype" w:hAnsi="Palatino Linotype"/>
          <w:lang w:val="en-GB"/>
        </w:rPr>
        <w:t>by</w:t>
      </w:r>
      <w:r w:rsidR="00F24CC6" w:rsidRPr="00F15138">
        <w:rPr>
          <w:rFonts w:ascii="Palatino Linotype" w:hAnsi="Palatino Linotype"/>
          <w:lang w:val="en-GB"/>
        </w:rPr>
        <w:t xml:space="preserve"> frequent drop out</w:t>
      </w:r>
      <w:r w:rsidR="005B6837" w:rsidRPr="00F15138">
        <w:rPr>
          <w:rFonts w:ascii="Palatino Linotype" w:hAnsi="Palatino Linotype"/>
          <w:lang w:val="en-GB"/>
        </w:rPr>
        <w:t>s</w:t>
      </w:r>
      <w:r w:rsidR="00F24CC6" w:rsidRPr="00F15138">
        <w:rPr>
          <w:rFonts w:ascii="Palatino Linotype" w:hAnsi="Palatino Linotype"/>
          <w:lang w:val="en-GB"/>
        </w:rPr>
        <w:t xml:space="preserve"> across the genome of </w:t>
      </w:r>
      <w:r w:rsidR="00E54DB5" w:rsidRPr="00F15138">
        <w:rPr>
          <w:rFonts w:ascii="Palatino Linotype" w:hAnsi="Palatino Linotype"/>
          <w:lang w:val="en-GB"/>
        </w:rPr>
        <w:t xml:space="preserve">tested </w:t>
      </w:r>
      <w:r w:rsidR="00F24CC6" w:rsidRPr="00F15138">
        <w:rPr>
          <w:rFonts w:ascii="Palatino Linotype" w:hAnsi="Palatino Linotype"/>
          <w:lang w:val="en-GB"/>
        </w:rPr>
        <w:t xml:space="preserve">DENV-2/GVI strains </w:t>
      </w:r>
      <w:r w:rsidR="00747CAB" w:rsidRPr="00F15138">
        <w:rPr>
          <w:rFonts w:ascii="Palatino Linotype" w:hAnsi="Palatino Linotype"/>
          <w:lang w:val="en-GB"/>
        </w:rPr>
        <w:t xml:space="preserve">(Figure 1 blue line and green line) </w:t>
      </w:r>
      <w:r w:rsidR="005B6837" w:rsidRPr="00F15138">
        <w:rPr>
          <w:rFonts w:ascii="Palatino Linotype" w:hAnsi="Palatino Linotype"/>
          <w:lang w:val="en-GB"/>
        </w:rPr>
        <w:t xml:space="preserve">indicating a </w:t>
      </w:r>
      <w:r w:rsidR="00747CAB" w:rsidRPr="00F15138">
        <w:rPr>
          <w:rFonts w:ascii="Palatino Linotype" w:hAnsi="Palatino Linotype"/>
          <w:lang w:val="en-GB"/>
        </w:rPr>
        <w:t>l</w:t>
      </w:r>
      <w:r w:rsidR="008720B5" w:rsidRPr="00F15138">
        <w:rPr>
          <w:rFonts w:ascii="Palatino Linotype" w:hAnsi="Palatino Linotype"/>
          <w:lang w:val="en-GB"/>
        </w:rPr>
        <w:t>ack</w:t>
      </w:r>
      <w:r w:rsidR="00747CAB" w:rsidRPr="00F15138">
        <w:rPr>
          <w:rFonts w:ascii="Palatino Linotype" w:hAnsi="Palatino Linotype"/>
          <w:lang w:val="en-GB"/>
        </w:rPr>
        <w:t xml:space="preserve"> </w:t>
      </w:r>
      <w:r w:rsidR="008720B5" w:rsidRPr="00F15138">
        <w:rPr>
          <w:rFonts w:ascii="Palatino Linotype" w:hAnsi="Palatino Linotype"/>
          <w:lang w:val="en-GB"/>
        </w:rPr>
        <w:t>of performance</w:t>
      </w:r>
      <w:r w:rsidR="00747CAB" w:rsidRPr="00F15138">
        <w:rPr>
          <w:rFonts w:ascii="Palatino Linotype" w:hAnsi="Palatino Linotype"/>
          <w:lang w:val="en-GB"/>
        </w:rPr>
        <w:t xml:space="preserve"> of previous schemes to reliably</w:t>
      </w:r>
      <w:r w:rsidR="000C09D7" w:rsidRPr="00F15138">
        <w:rPr>
          <w:rFonts w:ascii="Palatino Linotype" w:hAnsi="Palatino Linotype"/>
          <w:lang w:val="en-GB"/>
        </w:rPr>
        <w:t xml:space="preserve"> sequence</w:t>
      </w:r>
      <w:r w:rsidR="00747CAB" w:rsidRPr="00F15138">
        <w:rPr>
          <w:rFonts w:ascii="Palatino Linotype" w:hAnsi="Palatino Linotype"/>
          <w:lang w:val="en-GB"/>
        </w:rPr>
        <w:t xml:space="preserve"> sylvatic </w:t>
      </w:r>
      <w:r w:rsidR="008720B5" w:rsidRPr="00F15138">
        <w:rPr>
          <w:rFonts w:ascii="Palatino Linotype" w:hAnsi="Palatino Linotype"/>
          <w:lang w:val="en-GB"/>
        </w:rPr>
        <w:t xml:space="preserve">DENV-2 </w:t>
      </w:r>
      <w:r w:rsidR="00747CAB" w:rsidRPr="00F15138">
        <w:rPr>
          <w:rFonts w:ascii="Palatino Linotype" w:hAnsi="Palatino Linotype"/>
          <w:lang w:val="en-GB"/>
        </w:rPr>
        <w:t>genotypes.</w:t>
      </w:r>
      <w:r w:rsidR="003611A6" w:rsidRPr="00F15138">
        <w:rPr>
          <w:rFonts w:ascii="Palatino Linotype" w:hAnsi="Palatino Linotype"/>
          <w:lang w:val="en-GB"/>
        </w:rPr>
        <w:t xml:space="preserve"> </w:t>
      </w:r>
      <w:r w:rsidR="003D3B70" w:rsidRPr="00F15138">
        <w:rPr>
          <w:rFonts w:ascii="Palatino Linotype" w:hAnsi="Palatino Linotype"/>
          <w:lang w:val="en-GB"/>
        </w:rPr>
        <w:t>The newly</w:t>
      </w:r>
      <w:r w:rsidR="003611A6" w:rsidRPr="00F15138">
        <w:rPr>
          <w:rFonts w:ascii="Palatino Linotype" w:hAnsi="Palatino Linotype"/>
          <w:lang w:val="en-GB"/>
        </w:rPr>
        <w:t xml:space="preserve"> developed scheme</w:t>
      </w:r>
      <w:r w:rsidR="001C6CCE" w:rsidRPr="00F15138">
        <w:rPr>
          <w:rFonts w:ascii="Palatino Linotype" w:hAnsi="Palatino Linotype"/>
          <w:lang w:val="en-GB"/>
        </w:rPr>
        <w:t xml:space="preserve">, like other </w:t>
      </w:r>
      <w:r w:rsidR="00BB2F69" w:rsidRPr="00F15138">
        <w:rPr>
          <w:rFonts w:ascii="Palatino Linotype" w:hAnsi="Palatino Linotype"/>
          <w:lang w:val="en-GB"/>
        </w:rPr>
        <w:t>amplicon-based</w:t>
      </w:r>
      <w:r w:rsidR="001C6CCE" w:rsidRPr="00F15138">
        <w:rPr>
          <w:rFonts w:ascii="Palatino Linotype" w:hAnsi="Palatino Linotype"/>
          <w:lang w:val="en-GB"/>
        </w:rPr>
        <w:t xml:space="preserve"> approaches, therefore</w:t>
      </w:r>
      <w:r w:rsidR="003D3B70" w:rsidRPr="00F15138">
        <w:rPr>
          <w:rFonts w:ascii="Palatino Linotype" w:hAnsi="Palatino Linotype"/>
          <w:lang w:val="en-GB"/>
        </w:rPr>
        <w:t xml:space="preserve"> provides</w:t>
      </w:r>
      <w:r w:rsidR="003611A6" w:rsidRPr="00F15138">
        <w:rPr>
          <w:rFonts w:ascii="Palatino Linotype" w:hAnsi="Palatino Linotype"/>
          <w:lang w:val="en-GB"/>
        </w:rPr>
        <w:t xml:space="preserve"> </w:t>
      </w:r>
      <w:r w:rsidR="003D3B70" w:rsidRPr="00F15138">
        <w:rPr>
          <w:rFonts w:ascii="Palatino Linotype" w:hAnsi="Palatino Linotype"/>
          <w:lang w:val="en-GB"/>
        </w:rPr>
        <w:t xml:space="preserve">more </w:t>
      </w:r>
      <w:r w:rsidR="003611A6" w:rsidRPr="00F15138">
        <w:rPr>
          <w:rFonts w:ascii="Palatino Linotype" w:hAnsi="Palatino Linotype"/>
          <w:lang w:val="en-GB"/>
        </w:rPr>
        <w:t>sensitive, lower cost and higher throughput sequencing of DENV-2 variants</w:t>
      </w:r>
      <w:r w:rsidR="003D3B70" w:rsidRPr="00F15138">
        <w:rPr>
          <w:rFonts w:ascii="Palatino Linotype" w:hAnsi="Palatino Linotype"/>
          <w:lang w:val="en-GB"/>
        </w:rPr>
        <w:t xml:space="preserve"> than the other schemes.</w:t>
      </w:r>
    </w:p>
    <w:p w14:paraId="02C5461B" w14:textId="77777777" w:rsidR="003D3B70" w:rsidRPr="00F15138" w:rsidRDefault="003D3B70" w:rsidP="00E14314">
      <w:pPr>
        <w:spacing w:line="360" w:lineRule="auto"/>
        <w:jc w:val="both"/>
        <w:rPr>
          <w:rFonts w:ascii="Palatino Linotype" w:hAnsi="Palatino Linotype"/>
          <w:lang w:val="en-GB"/>
        </w:rPr>
      </w:pPr>
    </w:p>
    <w:p w14:paraId="2D83E904" w14:textId="10981D91" w:rsidR="00B71870" w:rsidRPr="00F15138" w:rsidRDefault="003611A6" w:rsidP="00E14314">
      <w:pPr>
        <w:spacing w:line="360" w:lineRule="auto"/>
        <w:jc w:val="both"/>
        <w:rPr>
          <w:rFonts w:ascii="Palatino Linotype" w:hAnsi="Palatino Linotype"/>
          <w:lang w:val="en-GB"/>
        </w:rPr>
      </w:pPr>
      <w:r w:rsidRPr="00F15138">
        <w:rPr>
          <w:rFonts w:ascii="Palatino Linotype" w:hAnsi="Palatino Linotype"/>
          <w:lang w:val="en-GB"/>
        </w:rPr>
        <w:t>Despite</w:t>
      </w:r>
      <w:r w:rsidR="00316A3C" w:rsidRPr="00F15138">
        <w:rPr>
          <w:rFonts w:ascii="Palatino Linotype" w:hAnsi="Palatino Linotype"/>
          <w:lang w:val="en-GB"/>
        </w:rPr>
        <w:t xml:space="preserve"> the</w:t>
      </w:r>
      <w:r w:rsidR="000C09D7" w:rsidRPr="00F15138">
        <w:rPr>
          <w:rFonts w:ascii="Palatino Linotype" w:hAnsi="Palatino Linotype"/>
          <w:lang w:val="en-GB"/>
        </w:rPr>
        <w:t xml:space="preserve"> </w:t>
      </w:r>
      <w:r w:rsidRPr="00F15138">
        <w:rPr>
          <w:rFonts w:ascii="Palatino Linotype" w:hAnsi="Palatino Linotype"/>
          <w:lang w:val="en-GB"/>
        </w:rPr>
        <w:t xml:space="preserve">importance </w:t>
      </w:r>
      <w:r w:rsidR="00316A3C" w:rsidRPr="00F15138">
        <w:rPr>
          <w:rFonts w:ascii="Palatino Linotype" w:hAnsi="Palatino Linotype"/>
          <w:lang w:val="en-GB"/>
        </w:rPr>
        <w:t xml:space="preserve">of genome sequencing </w:t>
      </w:r>
      <w:r w:rsidRPr="00F15138">
        <w:rPr>
          <w:rFonts w:ascii="Palatino Linotype" w:hAnsi="Palatino Linotype"/>
          <w:lang w:val="en-GB"/>
        </w:rPr>
        <w:t>in</w:t>
      </w:r>
      <w:r w:rsidR="000A26DF" w:rsidRPr="00F15138">
        <w:rPr>
          <w:rFonts w:ascii="Palatino Linotype" w:hAnsi="Palatino Linotype"/>
          <w:lang w:val="en-GB"/>
        </w:rPr>
        <w:t xml:space="preserve"> understanding</w:t>
      </w:r>
      <w:r w:rsidRPr="00F15138">
        <w:rPr>
          <w:rFonts w:ascii="Palatino Linotype" w:hAnsi="Palatino Linotype"/>
          <w:lang w:val="en-GB"/>
        </w:rPr>
        <w:t xml:space="preserve"> virus epidemiology</w:t>
      </w:r>
      <w:r w:rsidR="000A26DF" w:rsidRPr="00F15138">
        <w:rPr>
          <w:rFonts w:ascii="Palatino Linotype" w:hAnsi="Palatino Linotype"/>
          <w:lang w:val="en-GB"/>
        </w:rPr>
        <w:t xml:space="preserve"> </w:t>
      </w:r>
      <w:r w:rsidR="00B3315C" w:rsidRPr="00F15138">
        <w:rPr>
          <w:rFonts w:ascii="Palatino Linotype" w:hAnsi="Palatino Linotype"/>
          <w:lang w:val="en-GB"/>
        </w:rPr>
        <w:fldChar w:fldCharType="begin"/>
      </w:r>
      <w:r w:rsidR="0070250F" w:rsidRPr="00F15138">
        <w:rPr>
          <w:rFonts w:ascii="Palatino Linotype" w:hAnsi="Palatino Linotype"/>
          <w:lang w:val="en-GB"/>
        </w:rPr>
        <w:instrText xml:space="preserve"> ADDIN ZOTERO_ITEM CSL_CITATION {"citationID":"fFheIsn2","properties":{"formattedCitation":"(5,31)","plainCitation":"(5,31)","noteIndex":0},"citationItems":[{"id":2633,"uris":["http://zotero.org/users/local/hSvloyqN/items/XN74MVXG"],"itemData":{"id":2633,"type":"article-journal","abstract":"Abstract\n            \n              Background\n              The increasing burden of dengue virus on public health due to more explosive and frequent outbreaks highlights the need for improved surveillance and control. Genomic surveillance of dengue virus not only provides important insights into the emergence and spread of genetically diverse serotypes and genotypes, but it is also critical to monitor the effectiveness of newly implemented control strategies. Here, we present DengueSeq, an amplicon sequencing protocol, which enables whole-genome sequencing of all four dengue virus serotypes.\n            \n            \n              Results\n              We developed primer schemes for the four dengue virus serotypes, which can be combined into a pan-serotype approach. We validated both approaches using genetically diverse virus stocks and clinical specimens that contained a range of virus copies. High genome coverage (&gt;95%) was achieved for all genotypes, except DENV2 (genotype VI) and DENV 4 (genotype IV) sylvatics, with similar performance of the serotype-specific and pan-serotype approaches. The limit of detection to reach 70% coverage was 10-100 RNA copies/μL for all four serotypes, which is similar to other commonly used primer schemes. DengueSeq facilitates the sequencing of samples without known serotypes, allows the detection of multiple serotypes in the same sample, and can be used with a variety of library prep kits and sequencing instruments.\n            \n            \n              Conclusions\n              DengueSeq was systematically evaluated with virus stocks and clinical specimens spanning the genetic diversity within each of the four dengue virus serotypes. The primer schemes can be plugged into existing amplicon sequencing workflows to facilitate the global need for expanded dengue virus genomic surveillance.","container-title":"BMC Genomics","DOI":"10.1186/s12864-024-10350-x","ISSN":"1471-2164","issue":"1","journalAbbreviation":"BMC Genomics","language":"en","page":"433","source":"DOI.org (Crossref)","title":"DengueSeq: a pan-serotype whole genome amplicon sequencing protocol for dengue virus","title-short":"DengueSeq","volume":"25","author":[{"family":"Vogels","given":"Chantal B. F."},{"family":"Hill","given":"Verity"},{"family":"Breban","given":"Mallery I."},{"family":"Chaguza","given":"Chrispin"},{"family":"Paul","given":"Lauren M."},{"family":"Sodeinde","given":"Afeez"},{"family":"Taylor-Salmon","given":"Emma"},{"family":"Ott","given":"Isabel M."},{"family":"Petrone","given":"Mary E."},{"family":"Dijk","given":"Dennis"},{"family":"Jonges","given":"Marcel"},{"family":"Welkers","given":"Matthijs R. A."},{"family":"Locksmith","given":"Timothy"},{"family":"Dong","given":"Yibo"},{"family":"Tarigopula","given":"Namratha"},{"family":"Tekin","given":"Omer"},{"family":"Schmedes","given":"Sarah"},{"family":"Bunch","given":"Sylvia"},{"family":"Cano","given":"Natalia"},{"family":"Jaber","given":"Rayah"},{"family":"Panzera","given":"Charles"},{"family":"Stryker","given":"Ian"},{"family":"Vergara","given":"Julieta"},{"family":"Zimler","given":"Rebecca"},{"family":"Kopp","given":"Edgar"},{"family":"Heberlein","given":"Lea"},{"family":"Herzog","given":"Kaylee S."},{"family":"Fauver","given":"Joseph R."},{"family":"Morrison","given":"Andrea M."},{"family":"Michael","given":"Scott F."},{"family":"Grubaugh","given":"Nathan D."}],"issued":{"date-parts":[["2024",5,1]]}}},{"id":2619,"uris":["http://zotero.org/users/local/hSvloyqN/items/FUD7KMUF"],"itemData":{"id":2619,"type":"article-journal","abstract":"Over the course of the COVID-19 pandemic, SARS-CoV-2 variants of concern (VOCs) with increased transmissibility and immune escape capabilities, such as Delta and Omicron, have triggered waves of new COVID-19 infections worldwide, and Omicron subvariants continue to represent a global health concern. Tracking the prevalence and dynamics of VOCs has clinical and epidemiological significance and is essential for modeling the progression and evolution of the COVID-19 pandemic. Next generation sequencing (NGS) is recognized as the gold standard for genomic characterization of SARS-CoV-2 variants, but it is labor and cost intensive and not amenable to rapid lineage identification. Here we describe a two-pronged approach for rapid, cost-effective surveillance of SARS-CoV-2 VOCs by combining reverse-transcriptase quantitative polymerase chain reaction (RT-qPCR) and periodic NGS with the ARTIC sequencing method. Variant surveillance by RT-qPCR included the commercially available TaqPath COVID-19 Combo Kit to track S-gene target failure (SGTF) associated with the spike protein deletion H69-V70, as well as two internally designed and validated RT-qPCR assays targeting two N-terminal-domain (NTD) spike gene deletions, NTD156-7 and NTD25-7. The NTD156-7 RT-qPCR assay facilitated tracking of the Delta variant, while the NTD25-7 RT-qPCR assay was used for tracking Omicron variants, including the BA.2, BA.4, and BA.5 lineages. In silico validation of the NTD156-7 and NTD25-7 primers and probes compared with publicly available SARS-CoV-2 genome databases showed low variability in regions corresponding to oligonucleotide binding sites. Similarly, in vitro validation with NGS-confirmed samples showed excellent correlation. RT-qPCR assays allow for near-real-time monitoring of circulating and emerging variants allowing for ongoing surveillance of variant dynamics in a local population. By performing periodic sequencing of variant surveillance by RT-qPCR methods, we were able to provide ongoing validation of the results obtained by RT-qPCR screening. Rapid SARS-CoV-2 variant identification and surveillance by this combined approach served to inform clinical decisions in a timely manner and permitted better utilization of sequencing resources.","container-title":"Viruses","DOI":"10.3390/v15030593","ISSN":"1999-4915","issue":"3","journalAbbreviation":"Viruses","language":"en","license":"https://creativecommons.org/licenses/by/4.0/","page":"593","source":"DOI.org (Crossref)","title":"Combined Use of RT-qPCR and NGS for Identification and Surveillance of SARS-CoV-2 Variants of Concern in Residual Clinical Laboratory Samples in Miami-Dade County, Florida","volume":"15","author":[{"family":"Carattini","given":"Yamina L."},{"family":"Griswold","given":"Anthony"},{"family":"Williams","given":"Sion"},{"family":"Valiathan","given":"Ranjini"},{"family":"Zhou","given":"Yi"},{"family":"Shukla","given":"Bhavarth"},{"family":"Abbo","given":"Lilian M."},{"family":"Parra","given":"Katiuska"},{"family":"Jorda","given":"Merce"},{"family":"Nimer","given":"Stephen D."},{"family":"Sologon","given":"Corneliu"},{"family":"Gallegos","given":"Hilma R."},{"family":"Weiss","given":"Roy E."},{"family":"Ferreira","given":"Tanira"},{"family":"Memon","given":"Abdul"},{"family":"Paige","given":"Peter G."},{"family":"Thomas","given":"Emmanuel"},{"family":"Andrews","given":"David M."}],"issued":{"date-parts":[["2023",2,21]]}}}],"schema":"https://github.com/citation-style-language/schema/raw/master/csl-citation.json"} </w:instrText>
      </w:r>
      <w:r w:rsidR="00B3315C" w:rsidRPr="00F15138">
        <w:rPr>
          <w:rFonts w:ascii="Palatino Linotype" w:hAnsi="Palatino Linotype"/>
          <w:lang w:val="en-GB"/>
        </w:rPr>
        <w:fldChar w:fldCharType="separate"/>
      </w:r>
      <w:r w:rsidR="0070250F" w:rsidRPr="00F15138">
        <w:rPr>
          <w:rFonts w:ascii="Palatino Linotype" w:hAnsi="Palatino Linotype"/>
          <w:noProof/>
          <w:lang w:val="en-GB"/>
        </w:rPr>
        <w:t>(5,31)</w:t>
      </w:r>
      <w:r w:rsidR="00B3315C" w:rsidRPr="00F15138">
        <w:rPr>
          <w:rFonts w:ascii="Palatino Linotype" w:hAnsi="Palatino Linotype"/>
          <w:lang w:val="en-GB"/>
        </w:rPr>
        <w:fldChar w:fldCharType="end"/>
      </w:r>
      <w:r w:rsidRPr="00F15138">
        <w:rPr>
          <w:rFonts w:ascii="Palatino Linotype" w:hAnsi="Palatino Linotype"/>
          <w:lang w:val="en-GB"/>
        </w:rPr>
        <w:t xml:space="preserve"> sequencing capabilities show heterogeneity </w:t>
      </w:r>
      <w:r w:rsidR="000A26DF" w:rsidRPr="00F15138">
        <w:rPr>
          <w:rFonts w:ascii="Palatino Linotype" w:hAnsi="Palatino Linotype"/>
          <w:lang w:val="en-GB"/>
        </w:rPr>
        <w:t xml:space="preserve">worldwide </w:t>
      </w:r>
      <w:r w:rsidR="00316A3C" w:rsidRPr="00F15138">
        <w:rPr>
          <w:rFonts w:ascii="Palatino Linotype" w:hAnsi="Palatino Linotype"/>
          <w:lang w:val="en-GB"/>
        </w:rPr>
        <w:t xml:space="preserve">and especially </w:t>
      </w:r>
      <w:r w:rsidR="000A26DF" w:rsidRPr="00F15138">
        <w:rPr>
          <w:rFonts w:ascii="Palatino Linotype" w:hAnsi="Palatino Linotype"/>
          <w:lang w:val="en-GB"/>
        </w:rPr>
        <w:t>in remote areas (Africa)</w:t>
      </w:r>
      <w:r w:rsidR="00F90C32" w:rsidRPr="00F15138">
        <w:rPr>
          <w:rFonts w:ascii="Palatino Linotype" w:hAnsi="Palatino Linotype"/>
          <w:lang w:val="en-GB"/>
        </w:rPr>
        <w:t xml:space="preserve"> </w:t>
      </w:r>
      <w:r w:rsidR="004438BE" w:rsidRPr="00F15138">
        <w:rPr>
          <w:rFonts w:ascii="Palatino Linotype" w:hAnsi="Palatino Linotype"/>
          <w:lang w:val="en-GB"/>
        </w:rPr>
        <w:fldChar w:fldCharType="begin"/>
      </w:r>
      <w:r w:rsidR="0070250F" w:rsidRPr="00F15138">
        <w:rPr>
          <w:rFonts w:ascii="Palatino Linotype" w:hAnsi="Palatino Linotype"/>
          <w:lang w:val="en-GB"/>
        </w:rPr>
        <w:instrText xml:space="preserve"> ADDIN ZOTERO_ITEM CSL_CITATION {"citationID":"E52j9vxk","properties":{"formattedCitation":"(32)","plainCitation":"(32)","noteIndex":0},"citationItems":[{"id":2621,"uris":["http://zotero.org/users/local/hSvloyqN/items/3GM6VT3C"],"itemData":{"id":2621,"type":"article-journal","container-title":"The Lancet Infectious Diseases","DOI":"10.1016/S1473-3099(20)30939-7","ISSN":"14733099","issue":"9","journalAbbreviation":"The Lancet Infectious Diseases","language":"en","page":"e281-e289","source":"DOI.org (Crossref)","title":"Genomic-informed pathogen surveillance in Africa: opportunities and challenges","title-short":"Genomic-informed pathogen surveillance in Africa","volume":"21","author":[{"family":"Inzaule","given":"Seth C"},{"family":"Tessema","given":"Sofonias K"},{"family":"Kebede","given":"Yenew"},{"family":"Ogwell Ouma","given":"Ahmed E"},{"family":"Nkengasong","given":"John N"}],"issued":{"date-parts":[["2021",9]]}}}],"schema":"https://github.com/citation-style-language/schema/raw/master/csl-citation.json"} </w:instrText>
      </w:r>
      <w:r w:rsidR="004438BE" w:rsidRPr="00F15138">
        <w:rPr>
          <w:rFonts w:ascii="Palatino Linotype" w:hAnsi="Palatino Linotype"/>
          <w:lang w:val="en-GB"/>
        </w:rPr>
        <w:fldChar w:fldCharType="separate"/>
      </w:r>
      <w:r w:rsidR="0070250F" w:rsidRPr="00F15138">
        <w:rPr>
          <w:rFonts w:ascii="Palatino Linotype" w:hAnsi="Palatino Linotype"/>
          <w:noProof/>
          <w:lang w:val="en-GB"/>
        </w:rPr>
        <w:t>(32)</w:t>
      </w:r>
      <w:r w:rsidR="004438BE" w:rsidRPr="00F15138">
        <w:rPr>
          <w:rFonts w:ascii="Palatino Linotype" w:hAnsi="Palatino Linotype"/>
          <w:lang w:val="en-GB"/>
        </w:rPr>
        <w:fldChar w:fldCharType="end"/>
      </w:r>
      <w:r w:rsidR="000A26DF" w:rsidRPr="00F15138">
        <w:rPr>
          <w:rFonts w:ascii="Palatino Linotype" w:hAnsi="Palatino Linotype"/>
          <w:lang w:val="en-GB"/>
        </w:rPr>
        <w:t xml:space="preserve">. </w:t>
      </w:r>
      <w:r w:rsidR="0013507C" w:rsidRPr="00F15138">
        <w:rPr>
          <w:rFonts w:ascii="Palatino Linotype" w:hAnsi="Palatino Linotype"/>
          <w:lang w:val="en-GB"/>
        </w:rPr>
        <w:t>Additionally</w:t>
      </w:r>
      <w:r w:rsidR="000A26DF" w:rsidRPr="00F15138">
        <w:rPr>
          <w:rFonts w:ascii="Palatino Linotype" w:hAnsi="Palatino Linotype"/>
          <w:lang w:val="en-GB"/>
        </w:rPr>
        <w:t xml:space="preserve"> sequencing is costly and </w:t>
      </w:r>
      <w:r w:rsidR="00934E36" w:rsidRPr="00F15138">
        <w:rPr>
          <w:rFonts w:ascii="Palatino Linotype" w:hAnsi="Palatino Linotype"/>
          <w:lang w:val="en-GB"/>
        </w:rPr>
        <w:t>labour</w:t>
      </w:r>
      <w:r w:rsidR="000A26DF" w:rsidRPr="00F15138">
        <w:rPr>
          <w:rFonts w:ascii="Palatino Linotype" w:hAnsi="Palatino Linotype"/>
          <w:lang w:val="en-GB"/>
        </w:rPr>
        <w:t xml:space="preserve"> intensive limiting its widespread use </w:t>
      </w:r>
      <w:r w:rsidR="004438BE" w:rsidRPr="00F15138">
        <w:rPr>
          <w:rFonts w:ascii="Palatino Linotype" w:hAnsi="Palatino Linotype"/>
          <w:lang w:val="en-GB"/>
        </w:rPr>
        <w:fldChar w:fldCharType="begin"/>
      </w:r>
      <w:r w:rsidR="0070250F" w:rsidRPr="00F15138">
        <w:rPr>
          <w:rFonts w:ascii="Palatino Linotype" w:hAnsi="Palatino Linotype"/>
          <w:lang w:val="en-GB"/>
        </w:rPr>
        <w:instrText xml:space="preserve"> ADDIN ZOTERO_ITEM CSL_CITATION {"citationID":"ICbmphbR","properties":{"formattedCitation":"(33)","plainCitation":"(33)","noteIndex":0},"citationItems":[{"id":2623,"uris":["http://zotero.org/users/local/hSvloyqN/items/RSJAUG2V"],"itemData":{"id":2623,"type":"article-journal","abstract":"Abstract\n            We present CoronaHiT, a platform and throughput flexible method for sequencing SARS-CoV-2 genomes (≤ 96 on MinION or &gt; 96 on Illumina NextSeq) depending on changing requirements experienced during the pandemic. CoronaHiT uses transposase-based library preparation of ARTIC PCR products. Method performance was demonstrated by sequencing 2 plates containing 95 and 59 SARS-CoV-2 genomes on nanopore and Illumina platforms and comparing to the ARTIC LoCost nanopore method. Of the 154 samples sequenced using all 3 methods, ≥ 90% genome coverage was obtained for 64.3% using ARTIC LoCost, 71.4% using CoronaHiT-ONT and 76.6% using CoronaHiT-Illumina, with almost identical clustering on a maximum likelihood tree. This protocol will aid the rapid expansion of SARS-CoV-2 genome sequencing globally.","container-title":"Genome Medicine","DOI":"10.1186/s13073-021-00839-5","ISSN":"1756-994X","issue":"1","journalAbbreviation":"Genome Med","language":"en","page":"21","source":"DOI.org (Crossref)","title":"CoronaHiT: high-throughput sequencing of SARS-CoV-2 genomes","title-short":"CoronaHiT","volume":"13","author":[{"family":"Baker","given":"Dave J."},{"family":"Aydin","given":"Alp"},{"family":"Le-Viet","given":"Thanh"},{"family":"Kay","given":"Gemma L."},{"family":"Rudder","given":"Steven"},{"family":"De Oliveira Martins","given":"Leonardo"},{"family":"Tedim","given":"Ana P."},{"family":"Kolyva","given":"Anastasia"},{"family":"Diaz","given":"Maria"},{"family":"Alikhan","given":"Nabil-Fareed"},{"family":"Meadows","given":"Lizzie"},{"family":"Bell","given":"Andrew"},{"family":"Gutierrez","given":"Ana Victoria"},{"family":"Trotter","given":"Alexander J."},{"family":"Thomson","given":"Nicholas M."},{"family":"Gilroy","given":"Rachel"},{"family":"Griffith","given":"Luke"},{"family":"Adriaenssens","given":"Evelien M."},{"family":"Stanley","given":"Rachael"},{"family":"Charles","given":"Ian G."},{"family":"Elumogo","given":"Ngozi"},{"family":"Wain","given":"John"},{"family":"Prakash","given":"Reenesh"},{"family":"Meader","given":"Emma"},{"family":"Mather","given":"Alison E."},{"family":"Webber","given":"Mark A."},{"family":"Dervisevic","given":"Samir"},{"family":"Page","given":"Andrew J."},{"family":"O’Grady","given":"Justin"}],"issued":{"date-parts":[["2021",12]]}}}],"schema":"https://github.com/citation-style-language/schema/raw/master/csl-citation.json"} </w:instrText>
      </w:r>
      <w:r w:rsidR="004438BE" w:rsidRPr="00F15138">
        <w:rPr>
          <w:rFonts w:ascii="Palatino Linotype" w:hAnsi="Palatino Linotype"/>
          <w:lang w:val="en-GB"/>
        </w:rPr>
        <w:fldChar w:fldCharType="separate"/>
      </w:r>
      <w:r w:rsidR="0070250F" w:rsidRPr="00F15138">
        <w:rPr>
          <w:rFonts w:ascii="Palatino Linotype" w:hAnsi="Palatino Linotype"/>
          <w:noProof/>
          <w:lang w:val="en-GB"/>
        </w:rPr>
        <w:t>(33)</w:t>
      </w:r>
      <w:r w:rsidR="004438BE" w:rsidRPr="00F15138">
        <w:rPr>
          <w:rFonts w:ascii="Palatino Linotype" w:hAnsi="Palatino Linotype"/>
          <w:lang w:val="en-GB"/>
        </w:rPr>
        <w:fldChar w:fldCharType="end"/>
      </w:r>
      <w:r w:rsidR="0013507C" w:rsidRPr="00F15138">
        <w:rPr>
          <w:rFonts w:ascii="Palatino Linotype" w:hAnsi="Palatino Linotype"/>
          <w:lang w:val="en-GB"/>
        </w:rPr>
        <w:t xml:space="preserve">. </w:t>
      </w:r>
      <w:r w:rsidR="000C09D7" w:rsidRPr="00F15138">
        <w:rPr>
          <w:rFonts w:ascii="Palatino Linotype" w:hAnsi="Palatino Linotype"/>
          <w:lang w:val="en-GB"/>
        </w:rPr>
        <w:t>For dengue virus surveillance reliable identification of virus variant</w:t>
      </w:r>
      <w:r w:rsidR="007F3D7B" w:rsidRPr="00F15138">
        <w:rPr>
          <w:rFonts w:ascii="Palatino Linotype" w:hAnsi="Palatino Linotype"/>
          <w:lang w:val="en-GB"/>
        </w:rPr>
        <w:t>s</w:t>
      </w:r>
      <w:r w:rsidR="000C09D7" w:rsidRPr="00F15138">
        <w:rPr>
          <w:rFonts w:ascii="Palatino Linotype" w:hAnsi="Palatino Linotype"/>
          <w:lang w:val="en-GB"/>
        </w:rPr>
        <w:t xml:space="preserve"> is key to mitigate the virus burden and design tailored countermeasures </w:t>
      </w:r>
      <w:r w:rsidR="004438BE" w:rsidRPr="00F15138">
        <w:rPr>
          <w:rFonts w:ascii="Palatino Linotype" w:hAnsi="Palatino Linotype"/>
          <w:lang w:val="en-GB"/>
        </w:rPr>
        <w:fldChar w:fldCharType="begin"/>
      </w:r>
      <w:r w:rsidR="0070250F" w:rsidRPr="00F15138">
        <w:rPr>
          <w:rFonts w:ascii="Palatino Linotype" w:hAnsi="Palatino Linotype"/>
          <w:lang w:val="en-GB"/>
        </w:rPr>
        <w:instrText xml:space="preserve"> ADDIN ZOTERO_ITEM CSL_CITATION {"citationID":"R2MMLaXs","properties":{"formattedCitation":"(5)","plainCitation":"(5)","noteIndex":0},"citationItems":[{"id":2633,"uris":["http://zotero.org/users/local/hSvloyqN/items/XN74MVXG"],"itemData":{"id":2633,"type":"article-journal","abstract":"Abstract\n            \n              Background\n              The increasing burden of dengue virus on public health due to more explosive and frequent outbreaks highlights the need for improved surveillance and control. Genomic surveillance of dengue virus not only provides important insights into the emergence and spread of genetically diverse serotypes and genotypes, but it is also critical to monitor the effectiveness of newly implemented control strategies. Here, we present DengueSeq, an amplicon sequencing protocol, which enables whole-genome sequencing of all four dengue virus serotypes.\n            \n            \n              Results\n              We developed primer schemes for the four dengue virus serotypes, which can be combined into a pan-serotype approach. We validated both approaches using genetically diverse virus stocks and clinical specimens that contained a range of virus copies. High genome coverage (&gt;95%) was achieved for all genotypes, except DENV2 (genotype VI) and DENV 4 (genotype IV) sylvatics, with similar performance of the serotype-specific and pan-serotype approaches. The limit of detection to reach 70% coverage was 10-100 RNA copies/μL for all four serotypes, which is similar to other commonly used primer schemes. DengueSeq facilitates the sequencing of samples without known serotypes, allows the detection of multiple serotypes in the same sample, and can be used with a variety of library prep kits and sequencing instruments.\n            \n            \n              Conclusions\n              DengueSeq was systematically evaluated with virus stocks and clinical specimens spanning the genetic diversity within each of the four dengue virus serotypes. The primer schemes can be plugged into existing amplicon sequencing workflows to facilitate the global need for expanded dengue virus genomic surveillance.","container-title":"BMC Genomics","DOI":"10.1186/s12864-024-10350-x","ISSN":"1471-2164","issue":"1","journalAbbreviation":"BMC Genomics","language":"en","page":"433","source":"DOI.org (Crossref)","title":"DengueSeq: a pan-serotype whole genome amplicon sequencing protocol for dengue virus","title-short":"DengueSeq","volume":"25","author":[{"family":"Vogels","given":"Chantal B. F."},{"family":"Hill","given":"Verity"},{"family":"Breban","given":"Mallery I."},{"family":"Chaguza","given":"Chrispin"},{"family":"Paul","given":"Lauren M."},{"family":"Sodeinde","given":"Afeez"},{"family":"Taylor-Salmon","given":"Emma"},{"family":"Ott","given":"Isabel M."},{"family":"Petrone","given":"Mary E."},{"family":"Dijk","given":"Dennis"},{"family":"Jonges","given":"Marcel"},{"family":"Welkers","given":"Matthijs R. A."},{"family":"Locksmith","given":"Timothy"},{"family":"Dong","given":"Yibo"},{"family":"Tarigopula","given":"Namratha"},{"family":"Tekin","given":"Omer"},{"family":"Schmedes","given":"Sarah"},{"family":"Bunch","given":"Sylvia"},{"family":"Cano","given":"Natalia"},{"family":"Jaber","given":"Rayah"},{"family":"Panzera","given":"Charles"},{"family":"Stryker","given":"Ian"},{"family":"Vergara","given":"Julieta"},{"family":"Zimler","given":"Rebecca"},{"family":"Kopp","given":"Edgar"},{"family":"Heberlein","given":"Lea"},{"family":"Herzog","given":"Kaylee S."},{"family":"Fauver","given":"Joseph R."},{"family":"Morrison","given":"Andrea M."},{"family":"Michael","given":"Scott F."},{"family":"Grubaugh","given":"Nathan D."}],"issued":{"date-parts":[["2024",5,1]]}}}],"schema":"https://github.com/citation-style-language/schema/raw/master/csl-citation.json"} </w:instrText>
      </w:r>
      <w:r w:rsidR="004438BE" w:rsidRPr="00F15138">
        <w:rPr>
          <w:rFonts w:ascii="Palatino Linotype" w:hAnsi="Palatino Linotype"/>
          <w:lang w:val="en-GB"/>
        </w:rPr>
        <w:fldChar w:fldCharType="separate"/>
      </w:r>
      <w:r w:rsidR="0070250F" w:rsidRPr="00F15138">
        <w:rPr>
          <w:rFonts w:ascii="Palatino Linotype" w:hAnsi="Palatino Linotype"/>
          <w:noProof/>
          <w:lang w:val="en-GB"/>
        </w:rPr>
        <w:t>(5)</w:t>
      </w:r>
      <w:r w:rsidR="004438BE" w:rsidRPr="00F15138">
        <w:rPr>
          <w:rFonts w:ascii="Palatino Linotype" w:hAnsi="Palatino Linotype"/>
          <w:lang w:val="en-GB"/>
        </w:rPr>
        <w:fldChar w:fldCharType="end"/>
      </w:r>
      <w:r w:rsidR="000C09D7" w:rsidRPr="00F15138">
        <w:rPr>
          <w:rFonts w:ascii="Palatino Linotype" w:hAnsi="Palatino Linotype"/>
          <w:lang w:val="en-GB"/>
        </w:rPr>
        <w:t xml:space="preserve">. As </w:t>
      </w:r>
      <w:r w:rsidR="00316A3C" w:rsidRPr="00F15138">
        <w:rPr>
          <w:rFonts w:ascii="Palatino Linotype" w:hAnsi="Palatino Linotype"/>
          <w:lang w:val="en-GB"/>
        </w:rPr>
        <w:t xml:space="preserve">an </w:t>
      </w:r>
      <w:r w:rsidR="000C09D7" w:rsidRPr="00F15138">
        <w:rPr>
          <w:rFonts w:ascii="Palatino Linotype" w:hAnsi="Palatino Linotype"/>
          <w:lang w:val="en-GB"/>
        </w:rPr>
        <w:t xml:space="preserve">alternative </w:t>
      </w:r>
      <w:r w:rsidR="00316A3C" w:rsidRPr="00F15138">
        <w:rPr>
          <w:rFonts w:ascii="Palatino Linotype" w:hAnsi="Palatino Linotype"/>
          <w:lang w:val="en-GB"/>
        </w:rPr>
        <w:t xml:space="preserve">to </w:t>
      </w:r>
      <w:r w:rsidR="000C09D7" w:rsidRPr="00F15138">
        <w:rPr>
          <w:rFonts w:ascii="Palatino Linotype" w:hAnsi="Palatino Linotype"/>
          <w:lang w:val="en-GB"/>
        </w:rPr>
        <w:t>sequencing DENV-2/GVI strains the developed DENV-2/GVI RT-qPCR assay</w:t>
      </w:r>
      <w:r w:rsidR="007F3D7B" w:rsidRPr="00F15138">
        <w:rPr>
          <w:rFonts w:ascii="Palatino Linotype" w:hAnsi="Palatino Linotype"/>
          <w:lang w:val="en-GB"/>
        </w:rPr>
        <w:t xml:space="preserve"> yield </w:t>
      </w:r>
      <w:r w:rsidR="00316A3C" w:rsidRPr="00F15138">
        <w:rPr>
          <w:rFonts w:ascii="Palatino Linotype" w:hAnsi="Palatino Linotype"/>
          <w:lang w:val="en-GB"/>
        </w:rPr>
        <w:t xml:space="preserve">a </w:t>
      </w:r>
      <w:r w:rsidR="007F3D7B" w:rsidRPr="00F15138">
        <w:rPr>
          <w:rFonts w:ascii="Palatino Linotype" w:hAnsi="Palatino Linotype"/>
          <w:lang w:val="en-GB"/>
        </w:rPr>
        <w:t>LOD of</w:t>
      </w:r>
      <w:r w:rsidR="001C6CCE" w:rsidRPr="00F15138">
        <w:rPr>
          <w:rFonts w:ascii="Palatino Linotype" w:hAnsi="Palatino Linotype"/>
          <w:lang w:val="en-GB"/>
        </w:rPr>
        <w:t xml:space="preserve"> 68.85</w:t>
      </w:r>
      <w:r w:rsidR="007F3D7B" w:rsidRPr="00F15138">
        <w:rPr>
          <w:rFonts w:ascii="Palatino Linotype" w:hAnsi="Palatino Linotype"/>
          <w:lang w:val="en-GB"/>
        </w:rPr>
        <w:t xml:space="preserve"> and</w:t>
      </w:r>
      <w:r w:rsidR="001C6CCE" w:rsidRPr="00F15138">
        <w:rPr>
          <w:rFonts w:ascii="Palatino Linotype" w:hAnsi="Palatino Linotype"/>
          <w:lang w:val="en-GB"/>
        </w:rPr>
        <w:t xml:space="preserve"> 133.21</w:t>
      </w:r>
      <w:r w:rsidR="007F3D7B" w:rsidRPr="00F15138">
        <w:rPr>
          <w:rFonts w:ascii="Palatino Linotype" w:hAnsi="Palatino Linotype"/>
          <w:lang w:val="en-GB"/>
        </w:rPr>
        <w:t xml:space="preserve"> </w:t>
      </w:r>
      <w:r w:rsidR="00E54DB5" w:rsidRPr="00F15138">
        <w:rPr>
          <w:rFonts w:ascii="Palatino Linotype" w:hAnsi="Palatino Linotype"/>
          <w:lang w:val="en-GB"/>
        </w:rPr>
        <w:t xml:space="preserve">RNA molecules detected </w:t>
      </w:r>
      <w:r w:rsidR="007F3D7B" w:rsidRPr="00F15138">
        <w:rPr>
          <w:rFonts w:ascii="Palatino Linotype" w:hAnsi="Palatino Linotype"/>
          <w:lang w:val="en-GB"/>
        </w:rPr>
        <w:t xml:space="preserve">respectively </w:t>
      </w:r>
      <w:r w:rsidR="00B71870" w:rsidRPr="00F15138">
        <w:rPr>
          <w:rFonts w:ascii="Palatino Linotype" w:hAnsi="Palatino Linotype"/>
          <w:lang w:val="en-GB"/>
        </w:rPr>
        <w:t xml:space="preserve">for </w:t>
      </w:r>
      <w:r w:rsidR="00B71870" w:rsidRPr="00F15138">
        <w:rPr>
          <w:rFonts w:ascii="Palatino Linotype" w:hAnsi="Palatino Linotype"/>
          <w:lang w:val="en-GB"/>
        </w:rPr>
        <w:lastRenderedPageBreak/>
        <w:t>singleplex and multiplex reactions ,</w:t>
      </w:r>
      <w:r w:rsidR="007F3D7B" w:rsidRPr="00F15138">
        <w:rPr>
          <w:rFonts w:ascii="Palatino Linotype" w:hAnsi="Palatino Linotype"/>
          <w:lang w:val="en-GB"/>
        </w:rPr>
        <w:t xml:space="preserve">which </w:t>
      </w:r>
      <w:r w:rsidR="00E54DB5" w:rsidRPr="00F15138">
        <w:rPr>
          <w:rFonts w:ascii="Palatino Linotype" w:hAnsi="Palatino Linotype"/>
          <w:lang w:val="en-GB"/>
        </w:rPr>
        <w:t xml:space="preserve">is </w:t>
      </w:r>
      <w:r w:rsidR="00B71870" w:rsidRPr="00F15138">
        <w:rPr>
          <w:rFonts w:ascii="Palatino Linotype" w:hAnsi="Palatino Linotype"/>
          <w:lang w:val="en-GB"/>
        </w:rPr>
        <w:t>in</w:t>
      </w:r>
      <w:r w:rsidR="007F3D7B" w:rsidRPr="00F15138">
        <w:rPr>
          <w:rFonts w:ascii="Palatino Linotype" w:hAnsi="Palatino Linotype"/>
          <w:lang w:val="en-GB"/>
        </w:rPr>
        <w:t xml:space="preserve"> the range of </w:t>
      </w:r>
      <w:r w:rsidR="00E54DB5" w:rsidRPr="00F15138">
        <w:rPr>
          <w:rFonts w:ascii="Palatino Linotype" w:hAnsi="Palatino Linotype"/>
          <w:lang w:val="en-GB"/>
        </w:rPr>
        <w:t xml:space="preserve">other </w:t>
      </w:r>
      <w:r w:rsidR="007F3D7B" w:rsidRPr="00F15138">
        <w:rPr>
          <w:rFonts w:ascii="Palatino Linotype" w:hAnsi="Palatino Linotype"/>
          <w:lang w:val="en-GB"/>
        </w:rPr>
        <w:t xml:space="preserve">available dengue RT-qPCR serotypes discrimination tool </w:t>
      </w:r>
      <w:r w:rsidR="004438BE" w:rsidRPr="00F15138">
        <w:rPr>
          <w:rFonts w:ascii="Palatino Linotype" w:hAnsi="Palatino Linotype"/>
          <w:lang w:val="en-GB"/>
        </w:rPr>
        <w:fldChar w:fldCharType="begin"/>
      </w:r>
      <w:r w:rsidR="0070250F" w:rsidRPr="00F15138">
        <w:rPr>
          <w:rFonts w:ascii="Palatino Linotype" w:hAnsi="Palatino Linotype"/>
          <w:lang w:val="en-GB"/>
        </w:rPr>
        <w:instrText xml:space="preserve"> ADDIN ZOTERO_ITEM CSL_CITATION {"citationID":"O9y0YKxu","properties":{"formattedCitation":"(7)","plainCitation":"(7)","noteIndex":0},"citationItems":[{"id":1433,"uris":["http://zotero.org/users/local/hSvloyqN/items/4972MH7K"],"itemData":{"id":1433,"type":"article-journal","container-title":"PLoS Neglected Tropical Diseases","DOI":"10.1371/journal.pntd.0002311","ISSN":"1935-2735","issue":"7","journalAbbreviation":"PLoS Negl Trop Dis","language":"en","note":"number: 7","page":"e2311","source":"DOI.org (Crossref)","title":"Analytical and Clinical Performance of the CDC Real Time RT-PCR Assay for Detection and Typing of Dengue Virus","volume":"7","author":[{"family":"Santiago","given":"Gilberto A."},{"family":"Vergne","given":"Edgardo"},{"family":"Quiles","given":"Yashira"},{"family":"Cosme","given":"Joan"},{"family":"Vazquez","given":"Jesus"},{"family":"Medina","given":"Juan F."},{"family":"Medina","given":"Freddy"},{"family":"Colón","given":"Candimar"},{"family":"Margolis","given":"Harold"},{"family":"Muñoz-Jordán","given":"Jorge L."}],"editor":[{"family":"Harris","given":"Eva"}],"issued":{"date-parts":[["2013",7,11]]}}}],"schema":"https://github.com/citation-style-language/schema/raw/master/csl-citation.json"} </w:instrText>
      </w:r>
      <w:r w:rsidR="004438BE" w:rsidRPr="00F15138">
        <w:rPr>
          <w:rFonts w:ascii="Palatino Linotype" w:hAnsi="Palatino Linotype"/>
          <w:lang w:val="en-GB"/>
        </w:rPr>
        <w:fldChar w:fldCharType="separate"/>
      </w:r>
      <w:r w:rsidR="0070250F" w:rsidRPr="00F15138">
        <w:rPr>
          <w:rFonts w:ascii="Palatino Linotype" w:hAnsi="Palatino Linotype"/>
          <w:noProof/>
          <w:lang w:val="en-GB"/>
        </w:rPr>
        <w:t>(7)</w:t>
      </w:r>
      <w:r w:rsidR="004438BE" w:rsidRPr="00F15138">
        <w:rPr>
          <w:rFonts w:ascii="Palatino Linotype" w:hAnsi="Palatino Linotype"/>
          <w:lang w:val="en-GB"/>
        </w:rPr>
        <w:fldChar w:fldCharType="end"/>
      </w:r>
      <w:r w:rsidR="007F3D7B" w:rsidRPr="00F15138">
        <w:rPr>
          <w:rFonts w:ascii="Palatino Linotype" w:hAnsi="Palatino Linotype"/>
          <w:lang w:val="en-GB"/>
        </w:rPr>
        <w:t>.</w:t>
      </w:r>
      <w:r w:rsidR="00B71870" w:rsidRPr="00F15138">
        <w:rPr>
          <w:rFonts w:ascii="Palatino Linotype" w:hAnsi="Palatino Linotype"/>
          <w:lang w:val="en-GB"/>
        </w:rPr>
        <w:t xml:space="preserve"> </w:t>
      </w:r>
    </w:p>
    <w:p w14:paraId="2335C788" w14:textId="77777777" w:rsidR="00316A3C" w:rsidRPr="00F15138" w:rsidRDefault="00316A3C" w:rsidP="00E14314">
      <w:pPr>
        <w:spacing w:line="360" w:lineRule="auto"/>
        <w:jc w:val="both"/>
        <w:rPr>
          <w:rFonts w:ascii="Palatino Linotype" w:hAnsi="Palatino Linotype"/>
          <w:lang w:val="en-GB"/>
        </w:rPr>
      </w:pPr>
    </w:p>
    <w:p w14:paraId="388F0928" w14:textId="022FAF3D" w:rsidR="00B71870" w:rsidRPr="00F15138" w:rsidRDefault="00B71870" w:rsidP="00E14314">
      <w:pPr>
        <w:spacing w:line="360" w:lineRule="auto"/>
        <w:jc w:val="both"/>
        <w:rPr>
          <w:rFonts w:ascii="Palatino Linotype" w:hAnsi="Palatino Linotype"/>
          <w:lang w:val="en-GB"/>
        </w:rPr>
      </w:pPr>
      <w:r w:rsidRPr="00F15138">
        <w:rPr>
          <w:rFonts w:ascii="Palatino Linotype" w:hAnsi="Palatino Linotype"/>
          <w:lang w:val="en-GB"/>
        </w:rPr>
        <w:t xml:space="preserve">In all tested DENV-2/GVI RNA </w:t>
      </w:r>
      <w:r w:rsidR="00316A3C" w:rsidRPr="00F15138">
        <w:rPr>
          <w:rFonts w:ascii="Palatino Linotype" w:hAnsi="Palatino Linotype"/>
          <w:lang w:val="en-GB"/>
        </w:rPr>
        <w:t xml:space="preserve">samples </w:t>
      </w:r>
      <w:r w:rsidRPr="00F15138">
        <w:rPr>
          <w:rFonts w:ascii="Palatino Linotype" w:hAnsi="Palatino Linotype"/>
          <w:lang w:val="en-GB"/>
        </w:rPr>
        <w:t xml:space="preserve">the delta Ct between multiplex and singleplex reaction Ct values </w:t>
      </w:r>
      <w:r w:rsidR="00316A3C" w:rsidRPr="00F15138">
        <w:rPr>
          <w:rFonts w:ascii="Palatino Linotype" w:hAnsi="Palatino Linotype"/>
          <w:lang w:val="en-GB"/>
        </w:rPr>
        <w:t xml:space="preserve">was &lt; </w:t>
      </w:r>
      <w:r w:rsidRPr="00F15138">
        <w:rPr>
          <w:rFonts w:ascii="Palatino Linotype" w:hAnsi="Palatino Linotype"/>
          <w:lang w:val="en-GB"/>
        </w:rPr>
        <w:t xml:space="preserve">1.41 defined as threshold </w:t>
      </w:r>
      <w:r w:rsidR="00316A3C" w:rsidRPr="00F15138">
        <w:rPr>
          <w:rFonts w:ascii="Palatino Linotype" w:hAnsi="Palatino Linotype"/>
          <w:lang w:val="en-GB"/>
        </w:rPr>
        <w:t xml:space="preserve">for </w:t>
      </w:r>
      <w:r w:rsidRPr="00F15138">
        <w:rPr>
          <w:rFonts w:ascii="Palatino Linotype" w:hAnsi="Palatino Linotype"/>
          <w:lang w:val="en-GB"/>
        </w:rPr>
        <w:t xml:space="preserve">natural variation in RT-qPCR reactions </w:t>
      </w:r>
      <w:r w:rsidR="004438BE" w:rsidRPr="00F15138">
        <w:rPr>
          <w:rFonts w:ascii="Palatino Linotype" w:hAnsi="Palatino Linotype"/>
          <w:lang w:val="en-GB"/>
        </w:rPr>
        <w:fldChar w:fldCharType="begin"/>
      </w:r>
      <w:r w:rsidR="0070250F" w:rsidRPr="00F15138">
        <w:rPr>
          <w:rFonts w:ascii="Palatino Linotype" w:hAnsi="Palatino Linotype"/>
          <w:lang w:val="en-GB"/>
        </w:rPr>
        <w:instrText xml:space="preserve"> ADDIN ZOTERO_ITEM CSL_CITATION {"citationID":"W463MHKf","properties":{"formattedCitation":"(34)","plainCitation":"(34)","noteIndex":0},"citationItems":[{"id":2625,"uris":["http://zotero.org/users/local/hSvloyqN/items/JCSPIVBY"],"itemData":{"id":2625,"type":"article-journal","container-title":"Methods","DOI":"10.1006/meth.2001.1264","ISSN":"10462023","issue":"4","journalAbbreviation":"Methods","language":"en","license":"https://www.elsevier.com/tdm/userlicense/1.0/","page":"419-429","source":"DOI.org (Crossref)","title":"Quantitation of Viral Load Using Real-Time Amplification Techniques","volume":"25","author":[{"family":"Niesters","given":"Hubert G.M."}],"issued":{"date-parts":[["2001",12]]}}}],"schema":"https://github.com/citation-style-language/schema/raw/master/csl-citation.json"} </w:instrText>
      </w:r>
      <w:r w:rsidR="004438BE" w:rsidRPr="00F15138">
        <w:rPr>
          <w:rFonts w:ascii="Palatino Linotype" w:hAnsi="Palatino Linotype"/>
          <w:lang w:val="en-GB"/>
        </w:rPr>
        <w:fldChar w:fldCharType="separate"/>
      </w:r>
      <w:r w:rsidR="0070250F" w:rsidRPr="00F15138">
        <w:rPr>
          <w:rFonts w:ascii="Palatino Linotype" w:hAnsi="Palatino Linotype"/>
          <w:noProof/>
          <w:lang w:val="en-GB"/>
        </w:rPr>
        <w:t>(34)</w:t>
      </w:r>
      <w:r w:rsidR="004438BE" w:rsidRPr="00F15138">
        <w:rPr>
          <w:rFonts w:ascii="Palatino Linotype" w:hAnsi="Palatino Linotype"/>
          <w:lang w:val="en-GB"/>
        </w:rPr>
        <w:fldChar w:fldCharType="end"/>
      </w:r>
      <w:r w:rsidRPr="00F15138">
        <w:rPr>
          <w:rFonts w:ascii="Palatino Linotype" w:hAnsi="Palatino Linotype"/>
          <w:lang w:val="en-GB"/>
        </w:rPr>
        <w:t xml:space="preserve"> except for two serum samples (Figure S</w:t>
      </w:r>
      <w:r w:rsidR="0078485B" w:rsidRPr="00F15138">
        <w:rPr>
          <w:rFonts w:ascii="Palatino Linotype" w:hAnsi="Palatino Linotype"/>
          <w:lang w:val="en-GB"/>
        </w:rPr>
        <w:t>2</w:t>
      </w:r>
      <w:r w:rsidRPr="00F15138">
        <w:rPr>
          <w:rFonts w:ascii="Palatino Linotype" w:hAnsi="Palatino Linotype"/>
          <w:lang w:val="en-GB"/>
        </w:rPr>
        <w:t xml:space="preserve">). This confirm that the performance of the </w:t>
      </w:r>
      <w:r w:rsidR="00E54DB5" w:rsidRPr="00F15138">
        <w:rPr>
          <w:rFonts w:ascii="Palatino Linotype" w:hAnsi="Palatino Linotype"/>
          <w:lang w:val="en-GB"/>
        </w:rPr>
        <w:t>RT-</w:t>
      </w:r>
      <w:r w:rsidR="000F45A3" w:rsidRPr="00F15138">
        <w:rPr>
          <w:rFonts w:ascii="Palatino Linotype" w:hAnsi="Palatino Linotype"/>
          <w:lang w:val="en-GB"/>
        </w:rPr>
        <w:t>q</w:t>
      </w:r>
      <w:r w:rsidR="00E54DB5" w:rsidRPr="00F15138">
        <w:rPr>
          <w:rFonts w:ascii="Palatino Linotype" w:hAnsi="Palatino Linotype"/>
          <w:lang w:val="en-GB"/>
        </w:rPr>
        <w:t xml:space="preserve">PCR </w:t>
      </w:r>
      <w:r w:rsidRPr="00F15138">
        <w:rPr>
          <w:rFonts w:ascii="Palatino Linotype" w:hAnsi="Palatino Linotype"/>
          <w:lang w:val="en-GB"/>
        </w:rPr>
        <w:t xml:space="preserve">system </w:t>
      </w:r>
      <w:r w:rsidR="000F45A3" w:rsidRPr="00F15138">
        <w:rPr>
          <w:rFonts w:ascii="Palatino Linotype" w:hAnsi="Palatino Linotype"/>
          <w:lang w:val="en-GB"/>
        </w:rPr>
        <w:t>is similar in both</w:t>
      </w:r>
      <w:r w:rsidRPr="00F15138">
        <w:rPr>
          <w:rFonts w:ascii="Palatino Linotype" w:hAnsi="Palatino Linotype"/>
          <w:lang w:val="en-GB"/>
        </w:rPr>
        <w:t xml:space="preserve"> singleplex and multiplex </w:t>
      </w:r>
      <w:r w:rsidR="000F45A3" w:rsidRPr="00F15138">
        <w:rPr>
          <w:rFonts w:ascii="Palatino Linotype" w:hAnsi="Palatino Linotype"/>
          <w:lang w:val="en-GB"/>
        </w:rPr>
        <w:t>format</w:t>
      </w:r>
      <w:r w:rsidRPr="00F15138">
        <w:rPr>
          <w:rFonts w:ascii="Palatino Linotype" w:hAnsi="Palatino Linotype"/>
          <w:lang w:val="en-GB"/>
        </w:rPr>
        <w:t>. The high</w:t>
      </w:r>
      <w:r w:rsidR="00316A3C" w:rsidRPr="00F15138">
        <w:rPr>
          <w:rFonts w:ascii="Palatino Linotype" w:hAnsi="Palatino Linotype"/>
          <w:lang w:val="en-GB"/>
        </w:rPr>
        <w:t>er</w:t>
      </w:r>
      <w:r w:rsidRPr="00F15138">
        <w:rPr>
          <w:rFonts w:ascii="Palatino Linotype" w:hAnsi="Palatino Linotype"/>
          <w:lang w:val="en-GB"/>
        </w:rPr>
        <w:t xml:space="preserve"> </w:t>
      </w:r>
      <w:r w:rsidR="00316A3C" w:rsidRPr="00F15138">
        <w:rPr>
          <w:rFonts w:ascii="Palatino Linotype" w:hAnsi="Palatino Linotype"/>
          <w:lang w:val="en-GB"/>
        </w:rPr>
        <w:t xml:space="preserve">delta </w:t>
      </w:r>
      <w:r w:rsidR="000F45A3" w:rsidRPr="00F15138">
        <w:rPr>
          <w:rFonts w:ascii="Palatino Linotype" w:hAnsi="Palatino Linotype"/>
          <w:lang w:val="en-GB"/>
        </w:rPr>
        <w:t xml:space="preserve">CT </w:t>
      </w:r>
      <w:r w:rsidR="00316A3C" w:rsidRPr="00F15138">
        <w:rPr>
          <w:rFonts w:ascii="Palatino Linotype" w:hAnsi="Palatino Linotype"/>
          <w:lang w:val="en-GB"/>
        </w:rPr>
        <w:t xml:space="preserve">values </w:t>
      </w:r>
      <w:r w:rsidRPr="00F15138">
        <w:rPr>
          <w:rFonts w:ascii="Palatino Linotype" w:hAnsi="Palatino Linotype"/>
          <w:lang w:val="en-GB"/>
        </w:rPr>
        <w:t xml:space="preserve">observed </w:t>
      </w:r>
      <w:r w:rsidR="00316A3C" w:rsidRPr="00F15138">
        <w:rPr>
          <w:rFonts w:ascii="Palatino Linotype" w:hAnsi="Palatino Linotype"/>
          <w:lang w:val="en-GB"/>
        </w:rPr>
        <w:t xml:space="preserve">for </w:t>
      </w:r>
      <w:r w:rsidRPr="00F15138">
        <w:rPr>
          <w:rFonts w:ascii="Palatino Linotype" w:hAnsi="Palatino Linotype"/>
          <w:lang w:val="en-GB"/>
        </w:rPr>
        <w:t xml:space="preserve">the two serum </w:t>
      </w:r>
      <w:r w:rsidR="00316A3C" w:rsidRPr="00F15138">
        <w:rPr>
          <w:rFonts w:ascii="Palatino Linotype" w:hAnsi="Palatino Linotype"/>
          <w:lang w:val="en-GB"/>
        </w:rPr>
        <w:t xml:space="preserve">samples </w:t>
      </w:r>
      <w:r w:rsidR="000F45A3" w:rsidRPr="00F15138">
        <w:rPr>
          <w:rFonts w:ascii="Palatino Linotype" w:hAnsi="Palatino Linotype"/>
          <w:lang w:val="en-GB"/>
        </w:rPr>
        <w:t xml:space="preserve">could </w:t>
      </w:r>
      <w:r w:rsidRPr="00F15138">
        <w:rPr>
          <w:rFonts w:ascii="Palatino Linotype" w:hAnsi="Palatino Linotype"/>
          <w:lang w:val="en-GB"/>
        </w:rPr>
        <w:t xml:space="preserve">be linked inhibiting substances present in the sample that can influence RT-qPCR reactions </w:t>
      </w:r>
      <w:r w:rsidR="004438BE" w:rsidRPr="00F15138">
        <w:rPr>
          <w:rFonts w:ascii="Palatino Linotype" w:hAnsi="Palatino Linotype"/>
          <w:lang w:val="en-GB"/>
        </w:rPr>
        <w:fldChar w:fldCharType="begin"/>
      </w:r>
      <w:r w:rsidR="0070250F" w:rsidRPr="00F15138">
        <w:rPr>
          <w:rFonts w:ascii="Palatino Linotype" w:hAnsi="Palatino Linotype"/>
          <w:lang w:val="en-GB"/>
        </w:rPr>
        <w:instrText xml:space="preserve"> ADDIN ZOTERO_ITEM CSL_CITATION {"citationID":"7eSsZqwo","properties":{"formattedCitation":"(35)","plainCitation":"(35)","noteIndex":0},"citationItems":[{"id":2626,"uris":["http://zotero.org/users/local/hSvloyqN/items/839H49WX"],"itemData":{"id":2626,"type":"article-journal","container-title":"Journal of Applied Microbiology","DOI":"10.1111/j.1365-2672.2012.05384.x","ISSN":"13645072","issue":"5","journalAbbreviation":"J Appl Microbiol","language":"en","license":"http://doi.wiley.com/10.1002/tdm_license_1.1","page":"1014-1026","source":"DOI.org (Crossref)","title":"PCR inhibitors - occurrence, properties and removal","volume":"113","author":[{"family":"Schrader","given":"C."},{"family":"Schielke","given":"A."},{"family":"Ellerbroek","given":"L."},{"family":"Johne","given":"R."}],"issued":{"date-parts":[["2012",11]]}}}],"schema":"https://github.com/citation-style-language/schema/raw/master/csl-citation.json"} </w:instrText>
      </w:r>
      <w:r w:rsidR="004438BE" w:rsidRPr="00F15138">
        <w:rPr>
          <w:rFonts w:ascii="Palatino Linotype" w:hAnsi="Palatino Linotype"/>
          <w:lang w:val="en-GB"/>
        </w:rPr>
        <w:fldChar w:fldCharType="separate"/>
      </w:r>
      <w:r w:rsidR="0070250F" w:rsidRPr="00F15138">
        <w:rPr>
          <w:rFonts w:ascii="Palatino Linotype" w:hAnsi="Palatino Linotype"/>
          <w:noProof/>
          <w:lang w:val="en-GB"/>
        </w:rPr>
        <w:t>(35)</w:t>
      </w:r>
      <w:r w:rsidR="004438BE" w:rsidRPr="00F15138">
        <w:rPr>
          <w:rFonts w:ascii="Palatino Linotype" w:hAnsi="Palatino Linotype"/>
          <w:lang w:val="en-GB"/>
        </w:rPr>
        <w:fldChar w:fldCharType="end"/>
      </w:r>
      <w:r w:rsidRPr="00F15138">
        <w:rPr>
          <w:rFonts w:ascii="Palatino Linotype" w:hAnsi="Palatino Linotype"/>
          <w:lang w:val="en-GB"/>
        </w:rPr>
        <w:t xml:space="preserve">. Indeed DENV infection can alter many organs including </w:t>
      </w:r>
      <w:r w:rsidR="00316A3C" w:rsidRPr="00F15138">
        <w:rPr>
          <w:rFonts w:ascii="Palatino Linotype" w:hAnsi="Palatino Linotype"/>
          <w:lang w:val="en-GB"/>
        </w:rPr>
        <w:t>causing liver pathogenesis</w:t>
      </w:r>
      <w:r w:rsidRPr="00F15138">
        <w:rPr>
          <w:rFonts w:ascii="Palatino Linotype" w:hAnsi="Palatino Linotype"/>
          <w:lang w:val="en-GB"/>
        </w:rPr>
        <w:t xml:space="preserve"> </w:t>
      </w:r>
      <w:r w:rsidR="004438BE" w:rsidRPr="00F15138">
        <w:rPr>
          <w:rFonts w:ascii="Palatino Linotype" w:hAnsi="Palatino Linotype"/>
          <w:lang w:val="en-GB"/>
        </w:rPr>
        <w:fldChar w:fldCharType="begin"/>
      </w:r>
      <w:r w:rsidR="0070250F" w:rsidRPr="00F15138">
        <w:rPr>
          <w:rFonts w:ascii="Palatino Linotype" w:hAnsi="Palatino Linotype"/>
          <w:lang w:val="en-GB"/>
        </w:rPr>
        <w:instrText xml:space="preserve"> ADDIN ZOTERO_ITEM CSL_CITATION {"citationID":"EscaToHI","properties":{"formattedCitation":"(36)","plainCitation":"(36)","noteIndex":0},"citationItems":[{"id":2627,"uris":["http://zotero.org/users/local/hSvloyqN/items/D5FLJ8AZ"],"itemData":{"id":2627,"type":"article-journal","container-title":"World Journal of Clinical Cases","DOI":"10.12998/wjcc.v3.i2.125","ISSN":"2307-8960","issue":"2","journalAbbreviation":"WJCC","language":"en","page":"125","source":"DOI.org (Crossref)","title":"Dengue and its effects on liver","volume":"3","author":[{"family":"Samanta","given":"Jayanta"}],"issued":{"date-parts":[["2015"]]}}}],"schema":"https://github.com/citation-style-language/schema/raw/master/csl-citation.json"} </w:instrText>
      </w:r>
      <w:r w:rsidR="004438BE" w:rsidRPr="00F15138">
        <w:rPr>
          <w:rFonts w:ascii="Palatino Linotype" w:hAnsi="Palatino Linotype"/>
          <w:lang w:val="en-GB"/>
        </w:rPr>
        <w:fldChar w:fldCharType="separate"/>
      </w:r>
      <w:r w:rsidR="0070250F" w:rsidRPr="00F15138">
        <w:rPr>
          <w:rFonts w:ascii="Palatino Linotype" w:hAnsi="Palatino Linotype"/>
          <w:noProof/>
          <w:lang w:val="en-GB"/>
        </w:rPr>
        <w:t>(36)</w:t>
      </w:r>
      <w:r w:rsidR="004438BE" w:rsidRPr="00F15138">
        <w:rPr>
          <w:rFonts w:ascii="Palatino Linotype" w:hAnsi="Palatino Linotype"/>
          <w:lang w:val="en-GB"/>
        </w:rPr>
        <w:fldChar w:fldCharType="end"/>
      </w:r>
      <w:r w:rsidRPr="00F15138">
        <w:rPr>
          <w:rFonts w:ascii="Palatino Linotype" w:hAnsi="Palatino Linotype"/>
          <w:lang w:val="en-GB"/>
        </w:rPr>
        <w:t xml:space="preserve">. Bile produced by </w:t>
      </w:r>
      <w:r w:rsidR="00BB2F69" w:rsidRPr="00F15138">
        <w:rPr>
          <w:rFonts w:ascii="Palatino Linotype" w:hAnsi="Palatino Linotype"/>
          <w:lang w:val="en-GB"/>
        </w:rPr>
        <w:t>hepatocytes</w:t>
      </w:r>
      <w:r w:rsidRPr="00F15138">
        <w:rPr>
          <w:rFonts w:ascii="Palatino Linotype" w:hAnsi="Palatino Linotype"/>
          <w:lang w:val="en-GB"/>
        </w:rPr>
        <w:t xml:space="preserve"> from cholesterol can impact PCR </w:t>
      </w:r>
      <w:r w:rsidR="00BB2F69" w:rsidRPr="00F15138">
        <w:rPr>
          <w:rFonts w:ascii="Palatino Linotype" w:hAnsi="Palatino Linotype"/>
          <w:lang w:val="en-GB"/>
        </w:rPr>
        <w:t>efficiency</w:t>
      </w:r>
      <w:r w:rsidRPr="00F15138">
        <w:rPr>
          <w:rFonts w:ascii="Palatino Linotype" w:hAnsi="Palatino Linotype"/>
          <w:lang w:val="en-GB"/>
        </w:rPr>
        <w:t xml:space="preserve"> </w:t>
      </w:r>
      <w:r w:rsidR="004438BE" w:rsidRPr="00F15138">
        <w:rPr>
          <w:rFonts w:ascii="Palatino Linotype" w:hAnsi="Palatino Linotype"/>
          <w:lang w:val="en-GB"/>
        </w:rPr>
        <w:fldChar w:fldCharType="begin"/>
      </w:r>
      <w:r w:rsidR="0070250F" w:rsidRPr="00F15138">
        <w:rPr>
          <w:rFonts w:ascii="Palatino Linotype" w:hAnsi="Palatino Linotype"/>
          <w:lang w:val="en-GB"/>
        </w:rPr>
        <w:instrText xml:space="preserve"> ADDIN ZOTERO_ITEM CSL_CITATION {"citationID":"mlvcyryz","properties":{"formattedCitation":"(37)","plainCitation":"(37)","noteIndex":0},"citationItems":[{"id":2629,"uris":["http://zotero.org/users/local/hSvloyqN/items/AVIAIPEV"],"itemData":{"id":2629,"type":"article-journal","container-title":"FEMS Immunology &amp; Medical Microbiology","DOI":"10.1016/j.femsim.2004.12.004","ISSN":"09288244, 1574695X","issue":"2","language":"en","page":"177-182","source":"DOI.org (Crossref)","title":"Characterization of the PCR inhibitory effect of bile to optimize real-time PCR detection of &lt;i&gt;Helicobacter&lt;/i&gt; species","volume":"44","author":[{"family":"Al-Soud","given":"Waleed Abu"},{"family":"Ouis","given":"Ibn-Sina"},{"family":"Li","given":"Dai-Qing"},{"family":"Ljungh","given":"Ãsa"},{"family":"WadstrÃ¶m","given":"Torkel"}],"issued":{"date-parts":[["2005",5]]}}}],"schema":"https://github.com/citation-style-language/schema/raw/master/csl-citation.json"} </w:instrText>
      </w:r>
      <w:r w:rsidR="004438BE" w:rsidRPr="00F15138">
        <w:rPr>
          <w:rFonts w:ascii="Palatino Linotype" w:hAnsi="Palatino Linotype"/>
          <w:lang w:val="en-GB"/>
        </w:rPr>
        <w:fldChar w:fldCharType="separate"/>
      </w:r>
      <w:r w:rsidR="0070250F" w:rsidRPr="00F15138">
        <w:rPr>
          <w:rFonts w:ascii="Palatino Linotype" w:hAnsi="Palatino Linotype"/>
          <w:noProof/>
          <w:lang w:val="en-GB"/>
        </w:rPr>
        <w:t>(37)</w:t>
      </w:r>
      <w:r w:rsidR="004438BE" w:rsidRPr="00F15138">
        <w:rPr>
          <w:rFonts w:ascii="Palatino Linotype" w:hAnsi="Palatino Linotype"/>
          <w:lang w:val="en-GB"/>
        </w:rPr>
        <w:fldChar w:fldCharType="end"/>
      </w:r>
      <w:r w:rsidRPr="00F15138">
        <w:rPr>
          <w:rFonts w:ascii="Palatino Linotype" w:hAnsi="Palatino Linotype"/>
          <w:lang w:val="en-GB"/>
        </w:rPr>
        <w:t xml:space="preserve"> and it is well known that the level of bile acid can increase during dengue infection </w:t>
      </w:r>
      <w:r w:rsidR="004438BE" w:rsidRPr="00F15138">
        <w:rPr>
          <w:rFonts w:ascii="Palatino Linotype" w:hAnsi="Palatino Linotype"/>
          <w:lang w:val="en-GB"/>
        </w:rPr>
        <w:fldChar w:fldCharType="begin"/>
      </w:r>
      <w:r w:rsidR="0070250F" w:rsidRPr="00F15138">
        <w:rPr>
          <w:rFonts w:ascii="Palatino Linotype" w:hAnsi="Palatino Linotype"/>
          <w:lang w:val="en-GB"/>
        </w:rPr>
        <w:instrText xml:space="preserve"> ADDIN ZOTERO_ITEM CSL_CITATION {"citationID":"WRLliw8k","properties":{"formattedCitation":"(38)","plainCitation":"(38)","noteIndex":0},"citationItems":[{"id":2631,"uris":["http://zotero.org/users/local/hSvloyqN/items/FEZLSHQI"],"itemData":{"id":2631,"type":"article-journal","container-title":"Brazilian Journal of Infectious Diseases","DOI":"10.1590/S1413-86702007000400007","ISSN":"1413-8670","issue":"4","journalAbbreviation":"Braz J Infect Dis","language":"en","page":"407-410","source":"DOI.org (Crossref)","title":"The impact of dengue on liver function as evaluated by aminotransferase levels","volume":"11","author":[{"family":"Souza","given":"Luiz José De"},{"family":"Nogueira","given":"Rita Maria Ribeiro"},{"family":"Soares","given":"Leandro Cordeiro"},{"family":"Soares","given":"Carlos Eduardo Cordeiro"},{"family":"Ribas","given":"Bruno Fernandes"},{"family":"Alves","given":"Felipe Pinto"},{"family":"Vieira","given":"Fabíola Rodrigues"},{"family":"Pessanha","given":"Felipe Eulálio Baldi"}],"issued":{"date-parts":[["2007",8]]}}}],"schema":"https://github.com/citation-style-language/schema/raw/master/csl-citation.json"} </w:instrText>
      </w:r>
      <w:r w:rsidR="004438BE" w:rsidRPr="00F15138">
        <w:rPr>
          <w:rFonts w:ascii="Palatino Linotype" w:hAnsi="Palatino Linotype"/>
          <w:lang w:val="en-GB"/>
        </w:rPr>
        <w:fldChar w:fldCharType="separate"/>
      </w:r>
      <w:r w:rsidR="0070250F" w:rsidRPr="00F15138">
        <w:rPr>
          <w:rFonts w:ascii="Palatino Linotype" w:hAnsi="Palatino Linotype"/>
          <w:noProof/>
          <w:lang w:val="en-GB"/>
        </w:rPr>
        <w:t>(38)</w:t>
      </w:r>
      <w:r w:rsidR="004438BE" w:rsidRPr="00F15138">
        <w:rPr>
          <w:rFonts w:ascii="Palatino Linotype" w:hAnsi="Palatino Linotype"/>
          <w:lang w:val="en-GB"/>
        </w:rPr>
        <w:fldChar w:fldCharType="end"/>
      </w:r>
      <w:r w:rsidRPr="00F15138">
        <w:rPr>
          <w:rFonts w:ascii="Palatino Linotype" w:hAnsi="Palatino Linotype"/>
          <w:lang w:val="en-GB"/>
        </w:rPr>
        <w:t>.</w:t>
      </w:r>
    </w:p>
    <w:p w14:paraId="2A542A50" w14:textId="77777777" w:rsidR="006B6138" w:rsidRPr="00F15138" w:rsidRDefault="006B6138" w:rsidP="00E14314">
      <w:pPr>
        <w:spacing w:line="360" w:lineRule="auto"/>
        <w:jc w:val="both"/>
        <w:rPr>
          <w:rFonts w:ascii="Palatino Linotype" w:hAnsi="Palatino Linotype"/>
          <w:lang w:val="en-GB"/>
        </w:rPr>
      </w:pPr>
    </w:p>
    <w:p w14:paraId="4F9F4F0C" w14:textId="7D09B7B7" w:rsidR="004438BE" w:rsidRPr="00F15138" w:rsidRDefault="004438BE" w:rsidP="00E14314">
      <w:pPr>
        <w:spacing w:line="360" w:lineRule="auto"/>
        <w:jc w:val="both"/>
        <w:rPr>
          <w:rFonts w:ascii="Palatino Linotype" w:hAnsi="Palatino Linotype"/>
          <w:b/>
          <w:bCs/>
          <w:lang w:val="en-GB"/>
        </w:rPr>
      </w:pPr>
      <w:r w:rsidRPr="00F15138">
        <w:rPr>
          <w:rFonts w:ascii="Palatino Linotype" w:hAnsi="Palatino Linotype"/>
          <w:b/>
          <w:bCs/>
          <w:lang w:val="en-GB"/>
        </w:rPr>
        <w:t>Conclusion</w:t>
      </w:r>
    </w:p>
    <w:p w14:paraId="66F638B8" w14:textId="60A25CBF" w:rsidR="00D56B77" w:rsidRPr="00F15138" w:rsidRDefault="00B71870" w:rsidP="00E14314">
      <w:pPr>
        <w:spacing w:line="360" w:lineRule="auto"/>
        <w:jc w:val="both"/>
        <w:rPr>
          <w:rFonts w:ascii="Palatino Linotype" w:hAnsi="Palatino Linotype"/>
          <w:lang w:val="en-GB"/>
        </w:rPr>
      </w:pPr>
      <w:r w:rsidRPr="00F15138">
        <w:rPr>
          <w:rFonts w:ascii="Palatino Linotype" w:hAnsi="Palatino Linotype"/>
          <w:lang w:val="en-GB"/>
        </w:rPr>
        <w:t>In summary</w:t>
      </w:r>
      <w:r w:rsidR="000C09D7" w:rsidRPr="00F15138">
        <w:rPr>
          <w:rFonts w:ascii="Palatino Linotype" w:hAnsi="Palatino Linotype"/>
          <w:lang w:val="en-GB"/>
        </w:rPr>
        <w:t xml:space="preserve"> </w:t>
      </w:r>
      <w:r w:rsidR="00316A3C" w:rsidRPr="00F15138">
        <w:rPr>
          <w:rFonts w:ascii="Palatino Linotype" w:hAnsi="Palatino Linotype"/>
          <w:lang w:val="en-GB"/>
        </w:rPr>
        <w:t xml:space="preserve">a newly </w:t>
      </w:r>
      <w:r w:rsidRPr="00F15138">
        <w:rPr>
          <w:rFonts w:ascii="Palatino Linotype" w:hAnsi="Palatino Linotype"/>
          <w:lang w:val="en-GB"/>
        </w:rPr>
        <w:t xml:space="preserve">developed set of </w:t>
      </w:r>
      <w:r w:rsidR="00D56B77" w:rsidRPr="00F15138">
        <w:rPr>
          <w:rFonts w:ascii="Palatino Linotype" w:hAnsi="Palatino Linotype"/>
          <w:lang w:val="en-GB"/>
        </w:rPr>
        <w:t>oligonucleotid</w:t>
      </w:r>
      <w:r w:rsidR="00E14314" w:rsidRPr="00F15138">
        <w:rPr>
          <w:rFonts w:ascii="Palatino Linotype" w:hAnsi="Palatino Linotype"/>
          <w:lang w:val="en-GB"/>
        </w:rPr>
        <w:t>e</w:t>
      </w:r>
      <w:r w:rsidR="00D56B77" w:rsidRPr="00F15138">
        <w:rPr>
          <w:rFonts w:ascii="Palatino Linotype" w:hAnsi="Palatino Linotype"/>
          <w:lang w:val="en-GB"/>
        </w:rPr>
        <w:t xml:space="preserve">s </w:t>
      </w:r>
      <w:r w:rsidR="000C09D7" w:rsidRPr="00F15138">
        <w:rPr>
          <w:rFonts w:ascii="Palatino Linotype" w:hAnsi="Palatino Linotype"/>
          <w:lang w:val="en-GB"/>
        </w:rPr>
        <w:t>allowed sensitive and specific identification</w:t>
      </w:r>
      <w:r w:rsidRPr="00F15138">
        <w:rPr>
          <w:rFonts w:ascii="Palatino Linotype" w:hAnsi="Palatino Linotype"/>
          <w:lang w:val="en-GB"/>
        </w:rPr>
        <w:t>,</w:t>
      </w:r>
      <w:r w:rsidR="000C09D7" w:rsidRPr="00F15138">
        <w:rPr>
          <w:rFonts w:ascii="Palatino Linotype" w:hAnsi="Palatino Linotype"/>
          <w:lang w:val="en-GB"/>
        </w:rPr>
        <w:t xml:space="preserve"> </w:t>
      </w:r>
      <w:r w:rsidRPr="00F15138">
        <w:rPr>
          <w:rFonts w:ascii="Palatino Linotype" w:hAnsi="Palatino Linotype"/>
          <w:lang w:val="en-GB"/>
        </w:rPr>
        <w:t>and reliable nearly complete genome characterization of DENV-2/GVI strains</w:t>
      </w:r>
      <w:r w:rsidR="000C09D7" w:rsidRPr="00F15138">
        <w:rPr>
          <w:rFonts w:ascii="Palatino Linotype" w:hAnsi="Palatino Linotype"/>
          <w:lang w:val="en-GB"/>
        </w:rPr>
        <w:t xml:space="preserve">. </w:t>
      </w:r>
      <w:r w:rsidR="00D56B77" w:rsidRPr="00F15138">
        <w:rPr>
          <w:rFonts w:ascii="Palatino Linotype" w:hAnsi="Palatino Linotype"/>
          <w:lang w:val="en-GB"/>
        </w:rPr>
        <w:t>An additionally developed specific RT-</w:t>
      </w:r>
      <w:r w:rsidR="00BB2F69">
        <w:rPr>
          <w:rFonts w:ascii="Palatino Linotype" w:hAnsi="Palatino Linotype"/>
          <w:lang w:val="en-GB"/>
        </w:rPr>
        <w:t>q</w:t>
      </w:r>
      <w:r w:rsidR="00D56B77" w:rsidRPr="00F15138">
        <w:rPr>
          <w:rFonts w:ascii="Palatino Linotype" w:hAnsi="Palatino Linotype"/>
          <w:lang w:val="en-GB"/>
        </w:rPr>
        <w:t>PCR yielded co</w:t>
      </w:r>
      <w:r w:rsidR="000F45A3" w:rsidRPr="00F15138">
        <w:rPr>
          <w:rFonts w:ascii="Palatino Linotype" w:hAnsi="Palatino Linotype"/>
          <w:lang w:val="en-GB"/>
        </w:rPr>
        <w:t>m</w:t>
      </w:r>
      <w:r w:rsidR="00D56B77" w:rsidRPr="00F15138">
        <w:rPr>
          <w:rFonts w:ascii="Palatino Linotype" w:hAnsi="Palatino Linotype"/>
          <w:lang w:val="en-GB"/>
        </w:rPr>
        <w:t>parable results in</w:t>
      </w:r>
      <w:r w:rsidR="000C09D7" w:rsidRPr="00F15138">
        <w:rPr>
          <w:rFonts w:ascii="Palatino Linotype" w:hAnsi="Palatino Linotype"/>
          <w:lang w:val="en-GB"/>
        </w:rPr>
        <w:t xml:space="preserve"> both singleplex and/multiplex format provid</w:t>
      </w:r>
      <w:r w:rsidR="00D56B77" w:rsidRPr="00F15138">
        <w:rPr>
          <w:rFonts w:ascii="Palatino Linotype" w:hAnsi="Palatino Linotype"/>
          <w:lang w:val="en-GB"/>
        </w:rPr>
        <w:t>ing</w:t>
      </w:r>
      <w:r w:rsidR="000C09D7" w:rsidRPr="00F15138">
        <w:rPr>
          <w:rFonts w:ascii="Palatino Linotype" w:hAnsi="Palatino Linotype"/>
          <w:lang w:val="en-GB"/>
        </w:rPr>
        <w:t xml:space="preserve"> a reliable tool to strengthen dengue serotypes / genotypes surveillance.</w:t>
      </w:r>
      <w:r w:rsidR="00D56B77" w:rsidRPr="00F15138">
        <w:rPr>
          <w:rFonts w:ascii="Palatino Linotype" w:hAnsi="Palatino Linotype"/>
          <w:lang w:val="en-GB"/>
        </w:rPr>
        <w:t xml:space="preserve"> Deployed in the field it can improve </w:t>
      </w:r>
      <w:r w:rsidR="007F3D7B" w:rsidRPr="00F15138">
        <w:rPr>
          <w:rFonts w:ascii="Palatino Linotype" w:hAnsi="Palatino Linotype"/>
          <w:lang w:val="en-GB"/>
        </w:rPr>
        <w:t>cost-effectiveness</w:t>
      </w:r>
      <w:r w:rsidR="000C09D7" w:rsidRPr="00F15138">
        <w:rPr>
          <w:rFonts w:ascii="Palatino Linotype" w:hAnsi="Palatino Linotype"/>
          <w:lang w:val="en-GB"/>
        </w:rPr>
        <w:t xml:space="preserve"> for rapid </w:t>
      </w:r>
      <w:r w:rsidR="00BB2F69" w:rsidRPr="00F15138">
        <w:rPr>
          <w:rFonts w:ascii="Palatino Linotype" w:hAnsi="Palatino Linotype"/>
          <w:lang w:val="en-GB"/>
        </w:rPr>
        <w:t>on-site</w:t>
      </w:r>
      <w:r w:rsidR="000C09D7" w:rsidRPr="00F15138">
        <w:rPr>
          <w:rFonts w:ascii="Palatino Linotype" w:hAnsi="Palatino Linotype"/>
          <w:lang w:val="en-GB"/>
        </w:rPr>
        <w:t xml:space="preserve"> detection and differentiation of circulating DENV strains among Human-</w:t>
      </w:r>
      <w:r w:rsidRPr="00F15138">
        <w:rPr>
          <w:rFonts w:ascii="Palatino Linotype" w:hAnsi="Palatino Linotype"/>
          <w:lang w:val="en-GB"/>
        </w:rPr>
        <w:t>M</w:t>
      </w:r>
      <w:r w:rsidR="000C09D7" w:rsidRPr="00F15138">
        <w:rPr>
          <w:rFonts w:ascii="Palatino Linotype" w:hAnsi="Palatino Linotype"/>
          <w:lang w:val="en-GB"/>
        </w:rPr>
        <w:t>onkey and arboreal mosquitoes</w:t>
      </w:r>
      <w:r w:rsidR="007F3D7B" w:rsidRPr="00F15138">
        <w:rPr>
          <w:rFonts w:ascii="Palatino Linotype" w:hAnsi="Palatino Linotype"/>
          <w:lang w:val="en-GB"/>
        </w:rPr>
        <w:t xml:space="preserve"> in </w:t>
      </w:r>
      <w:r w:rsidR="00D56B77" w:rsidRPr="00F15138">
        <w:rPr>
          <w:rFonts w:ascii="Palatino Linotype" w:hAnsi="Palatino Linotype"/>
          <w:lang w:val="en-GB"/>
        </w:rPr>
        <w:t xml:space="preserve">sylvatic </w:t>
      </w:r>
      <w:r w:rsidR="007F3D7B" w:rsidRPr="00F15138">
        <w:rPr>
          <w:rFonts w:ascii="Palatino Linotype" w:hAnsi="Palatino Linotype"/>
          <w:lang w:val="en-GB"/>
        </w:rPr>
        <w:t>environment</w:t>
      </w:r>
      <w:r w:rsidR="00D56B77" w:rsidRPr="00F15138">
        <w:rPr>
          <w:rFonts w:ascii="Palatino Linotype" w:hAnsi="Palatino Linotype"/>
          <w:lang w:val="en-GB"/>
        </w:rPr>
        <w:t>s</w:t>
      </w:r>
      <w:r w:rsidR="007F3D7B" w:rsidRPr="00F15138">
        <w:rPr>
          <w:rFonts w:ascii="Palatino Linotype" w:hAnsi="Palatino Linotype"/>
          <w:lang w:val="en-GB"/>
        </w:rPr>
        <w:t xml:space="preserve">. </w:t>
      </w:r>
    </w:p>
    <w:p w14:paraId="67460B61" w14:textId="3B428DBA" w:rsidR="000C09D7" w:rsidRPr="00F15138" w:rsidRDefault="00D56B77" w:rsidP="00E14314">
      <w:pPr>
        <w:spacing w:line="360" w:lineRule="auto"/>
        <w:jc w:val="both"/>
        <w:rPr>
          <w:rFonts w:ascii="Palatino Linotype" w:hAnsi="Palatino Linotype"/>
          <w:lang w:val="en-GB"/>
        </w:rPr>
      </w:pPr>
      <w:r w:rsidRPr="00F15138">
        <w:rPr>
          <w:rFonts w:ascii="Palatino Linotype" w:hAnsi="Palatino Linotype"/>
          <w:lang w:val="en-GB"/>
        </w:rPr>
        <w:t>Both tool</w:t>
      </w:r>
      <w:r w:rsidR="000F45A3" w:rsidRPr="00F15138">
        <w:rPr>
          <w:rFonts w:ascii="Palatino Linotype" w:hAnsi="Palatino Linotype"/>
          <w:lang w:val="en-GB"/>
        </w:rPr>
        <w:t>s</w:t>
      </w:r>
      <w:r w:rsidRPr="00F15138">
        <w:rPr>
          <w:rFonts w:ascii="Palatino Linotype" w:hAnsi="Palatino Linotype"/>
          <w:lang w:val="en-GB"/>
        </w:rPr>
        <w:t xml:space="preserve"> may improve </w:t>
      </w:r>
      <w:r w:rsidR="00B71870" w:rsidRPr="00F15138">
        <w:rPr>
          <w:rFonts w:ascii="Palatino Linotype" w:hAnsi="Palatino Linotype"/>
          <w:lang w:val="en-GB"/>
        </w:rPr>
        <w:t xml:space="preserve">surveillance of DENV in sylvatic </w:t>
      </w:r>
      <w:r w:rsidR="00784D59" w:rsidRPr="00F15138">
        <w:rPr>
          <w:rFonts w:ascii="Palatino Linotype" w:hAnsi="Palatino Linotype"/>
          <w:lang w:val="en-GB"/>
        </w:rPr>
        <w:t>environments</w:t>
      </w:r>
      <w:r w:rsidR="00B71870" w:rsidRPr="00F15138">
        <w:rPr>
          <w:rFonts w:ascii="Palatino Linotype" w:hAnsi="Palatino Linotype"/>
          <w:lang w:val="en-GB"/>
        </w:rPr>
        <w:t xml:space="preserve"> in Africa </w:t>
      </w:r>
      <w:r w:rsidRPr="00F15138">
        <w:rPr>
          <w:rFonts w:ascii="Palatino Linotype" w:hAnsi="Palatino Linotype"/>
          <w:lang w:val="en-GB"/>
        </w:rPr>
        <w:t xml:space="preserve">to help </w:t>
      </w:r>
      <w:r w:rsidR="00B71870" w:rsidRPr="00F15138">
        <w:rPr>
          <w:rFonts w:ascii="Palatino Linotype" w:hAnsi="Palatino Linotype"/>
          <w:lang w:val="en-GB"/>
        </w:rPr>
        <w:t>provide insight</w:t>
      </w:r>
      <w:r w:rsidRPr="00F15138">
        <w:rPr>
          <w:rFonts w:ascii="Palatino Linotype" w:hAnsi="Palatino Linotype"/>
          <w:lang w:val="en-GB"/>
        </w:rPr>
        <w:t>s</w:t>
      </w:r>
      <w:r w:rsidR="00B71870" w:rsidRPr="00F15138">
        <w:rPr>
          <w:rFonts w:ascii="Palatino Linotype" w:hAnsi="Palatino Linotype"/>
          <w:lang w:val="en-GB"/>
        </w:rPr>
        <w:t xml:space="preserve"> </w:t>
      </w:r>
      <w:r w:rsidRPr="00F15138">
        <w:rPr>
          <w:rFonts w:ascii="Palatino Linotype" w:hAnsi="Palatino Linotype"/>
          <w:lang w:val="en-GB"/>
        </w:rPr>
        <w:t xml:space="preserve">on </w:t>
      </w:r>
      <w:r w:rsidR="00B71870" w:rsidRPr="00F15138">
        <w:rPr>
          <w:rFonts w:ascii="Palatino Linotype" w:hAnsi="Palatino Linotype"/>
          <w:lang w:val="en-GB"/>
        </w:rPr>
        <w:t xml:space="preserve">the true genetic diversity of circulating DENV variants </w:t>
      </w:r>
      <w:r w:rsidR="00F15138">
        <w:rPr>
          <w:rFonts w:ascii="Palatino Linotype" w:hAnsi="Palatino Linotype"/>
          <w:lang w:val="en-GB"/>
        </w:rPr>
        <w:t>i</w:t>
      </w:r>
      <w:r w:rsidRPr="00F15138">
        <w:rPr>
          <w:rFonts w:ascii="Palatino Linotype" w:hAnsi="Palatino Linotype"/>
          <w:lang w:val="en-GB"/>
        </w:rPr>
        <w:t xml:space="preserve">n </w:t>
      </w:r>
      <w:r w:rsidR="00B71870" w:rsidRPr="00F15138">
        <w:rPr>
          <w:rFonts w:ascii="Palatino Linotype" w:hAnsi="Palatino Linotype"/>
          <w:lang w:val="en-GB"/>
        </w:rPr>
        <w:t>the continent.</w:t>
      </w:r>
    </w:p>
    <w:p w14:paraId="48C94944" w14:textId="77777777" w:rsidR="001808D6" w:rsidRPr="00F15138" w:rsidRDefault="001808D6" w:rsidP="00E14314">
      <w:pPr>
        <w:spacing w:line="360" w:lineRule="auto"/>
        <w:jc w:val="both"/>
        <w:rPr>
          <w:rFonts w:ascii="Palatino Linotype" w:hAnsi="Palatino Linotype"/>
          <w:lang w:val="en-GB"/>
        </w:rPr>
      </w:pPr>
    </w:p>
    <w:p w14:paraId="14DA8575" w14:textId="77777777" w:rsidR="001808D6" w:rsidRPr="00F15138" w:rsidRDefault="001808D6" w:rsidP="00E14314">
      <w:pPr>
        <w:spacing w:line="360" w:lineRule="auto"/>
        <w:jc w:val="both"/>
        <w:rPr>
          <w:rFonts w:ascii="Palatino Linotype" w:hAnsi="Palatino Linotype"/>
          <w:lang w:val="en-GB"/>
        </w:rPr>
      </w:pPr>
    </w:p>
    <w:p w14:paraId="21296694" w14:textId="77777777" w:rsidR="00D114F2" w:rsidRPr="00F15138" w:rsidRDefault="00D114F2" w:rsidP="00E14314">
      <w:pPr>
        <w:spacing w:line="360" w:lineRule="auto"/>
        <w:jc w:val="both"/>
        <w:rPr>
          <w:rFonts w:ascii="Palatino Linotype" w:hAnsi="Palatino Linotype"/>
          <w:lang w:val="en-GB"/>
        </w:rPr>
      </w:pPr>
    </w:p>
    <w:p w14:paraId="6BCABD41" w14:textId="77777777" w:rsidR="00737C65" w:rsidRPr="00F15138" w:rsidRDefault="00737C65">
      <w:pPr>
        <w:rPr>
          <w:rFonts w:ascii="Palatino Linotype" w:hAnsi="Palatino Linotype"/>
          <w:b/>
          <w:bCs/>
          <w:lang w:val="en-GB"/>
        </w:rPr>
      </w:pPr>
      <w:r w:rsidRPr="00F15138">
        <w:rPr>
          <w:rFonts w:ascii="Palatino Linotype" w:hAnsi="Palatino Linotype"/>
          <w:b/>
          <w:bCs/>
          <w:lang w:val="en-GB"/>
        </w:rPr>
        <w:br w:type="page"/>
      </w:r>
    </w:p>
    <w:p w14:paraId="12D8AFC9" w14:textId="77777777" w:rsidR="0070250F" w:rsidRPr="00F15138" w:rsidRDefault="0070250F" w:rsidP="0070250F">
      <w:pPr>
        <w:rPr>
          <w:rFonts w:ascii="Palatino Linotype" w:hAnsi="Palatino Linotype"/>
          <w:b/>
          <w:bCs/>
          <w:lang w:val="en-US"/>
        </w:rPr>
      </w:pPr>
      <w:r w:rsidRPr="00F15138">
        <w:rPr>
          <w:rFonts w:ascii="Palatino Linotype" w:hAnsi="Palatino Linotype"/>
          <w:b/>
          <w:bCs/>
          <w:lang w:val="en-US"/>
        </w:rPr>
        <w:lastRenderedPageBreak/>
        <w:t xml:space="preserve">Data Availability Statement </w:t>
      </w:r>
    </w:p>
    <w:p w14:paraId="1DDC5F6E" w14:textId="77777777" w:rsidR="0070250F" w:rsidRPr="00F15138" w:rsidRDefault="0070250F" w:rsidP="0070250F">
      <w:pPr>
        <w:rPr>
          <w:rFonts w:ascii="Palatino Linotype" w:hAnsi="Palatino Linotype"/>
          <w:lang w:val="en-US"/>
        </w:rPr>
      </w:pPr>
      <w:r w:rsidRPr="00F15138">
        <w:rPr>
          <w:rFonts w:ascii="Palatino Linotype" w:hAnsi="Palatino Linotype"/>
          <w:lang w:val="en-US"/>
        </w:rPr>
        <w:t xml:space="preserve">The data that support the findings of this study are available from the corresponding author upon reasonable request. </w:t>
      </w:r>
    </w:p>
    <w:p w14:paraId="1E9C6DF2" w14:textId="77777777" w:rsidR="0070250F" w:rsidRPr="00F15138" w:rsidRDefault="0070250F" w:rsidP="0070250F">
      <w:pPr>
        <w:rPr>
          <w:rFonts w:ascii="Palatino Linotype" w:hAnsi="Palatino Linotype"/>
          <w:lang w:val="en-US"/>
        </w:rPr>
      </w:pPr>
    </w:p>
    <w:p w14:paraId="2A45B549" w14:textId="77777777" w:rsidR="0070250F" w:rsidRPr="00F15138" w:rsidRDefault="0070250F" w:rsidP="0070250F">
      <w:pPr>
        <w:rPr>
          <w:rFonts w:ascii="Palatino Linotype" w:hAnsi="Palatino Linotype"/>
          <w:b/>
          <w:bCs/>
          <w:lang w:val="en-US"/>
        </w:rPr>
      </w:pPr>
      <w:r w:rsidRPr="00F15138">
        <w:rPr>
          <w:rFonts w:ascii="Palatino Linotype" w:hAnsi="Palatino Linotype"/>
          <w:b/>
          <w:bCs/>
          <w:lang w:val="en-US"/>
        </w:rPr>
        <w:t xml:space="preserve">Disclosure </w:t>
      </w:r>
    </w:p>
    <w:p w14:paraId="4F487F72" w14:textId="795A0BBF" w:rsidR="0070250F" w:rsidRPr="00F15138" w:rsidRDefault="0070250F" w:rsidP="0070250F">
      <w:pPr>
        <w:rPr>
          <w:rFonts w:ascii="Palatino Linotype" w:hAnsi="Palatino Linotype"/>
          <w:lang w:val="en-US"/>
        </w:rPr>
      </w:pPr>
      <w:r w:rsidRPr="00F15138">
        <w:rPr>
          <w:rFonts w:ascii="Palatino Linotype" w:hAnsi="Palatino Linotype"/>
          <w:lang w:val="en-US"/>
        </w:rPr>
        <w:t xml:space="preserve">The funders were not involved in study design, data collection, analysis, publishing decisions, manuscript preparation, editing, approval, or decision to publish. </w:t>
      </w:r>
    </w:p>
    <w:p w14:paraId="2AE84891" w14:textId="77777777" w:rsidR="0070250F" w:rsidRPr="00F15138" w:rsidRDefault="0070250F" w:rsidP="0070250F">
      <w:pPr>
        <w:rPr>
          <w:rFonts w:ascii="Palatino Linotype" w:hAnsi="Palatino Linotype"/>
          <w:lang w:val="en-US"/>
        </w:rPr>
      </w:pPr>
    </w:p>
    <w:p w14:paraId="6DA93AA3" w14:textId="77777777" w:rsidR="0070250F" w:rsidRPr="00F15138" w:rsidRDefault="0070250F" w:rsidP="0070250F">
      <w:pPr>
        <w:rPr>
          <w:rFonts w:ascii="Palatino Linotype" w:hAnsi="Palatino Linotype"/>
          <w:b/>
          <w:bCs/>
          <w:lang w:val="en-US"/>
        </w:rPr>
      </w:pPr>
      <w:r w:rsidRPr="00F15138">
        <w:rPr>
          <w:rFonts w:ascii="Palatino Linotype" w:hAnsi="Palatino Linotype"/>
          <w:b/>
          <w:bCs/>
          <w:lang w:val="en-US"/>
        </w:rPr>
        <w:t>Conflicts of Interest</w:t>
      </w:r>
      <w:r w:rsidRPr="00F15138">
        <w:rPr>
          <w:rFonts w:ascii="Palatino Linotype" w:hAnsi="Palatino Linotype"/>
          <w:b/>
          <w:bCs/>
          <w:lang w:val="en-US"/>
        </w:rPr>
        <w:br/>
      </w:r>
      <w:r w:rsidRPr="00F15138">
        <w:rPr>
          <w:rFonts w:ascii="Palatino Linotype" w:hAnsi="Palatino Linotype"/>
          <w:lang w:val="en-US"/>
        </w:rPr>
        <w:t>The authors declare no conflicts of interest.</w:t>
      </w:r>
      <w:r w:rsidRPr="00F15138">
        <w:rPr>
          <w:rFonts w:ascii="Palatino Linotype" w:hAnsi="Palatino Linotype"/>
          <w:b/>
          <w:bCs/>
          <w:lang w:val="en-US"/>
        </w:rPr>
        <w:t xml:space="preserve"> </w:t>
      </w:r>
    </w:p>
    <w:p w14:paraId="43005F30" w14:textId="77777777" w:rsidR="0070250F" w:rsidRPr="00F15138" w:rsidRDefault="0070250F" w:rsidP="0070250F">
      <w:pPr>
        <w:rPr>
          <w:rFonts w:ascii="Palatino Linotype" w:hAnsi="Palatino Linotype"/>
          <w:b/>
          <w:bCs/>
          <w:lang w:val="en-US"/>
        </w:rPr>
      </w:pPr>
    </w:p>
    <w:p w14:paraId="2B4E0EA8" w14:textId="5DBE6EB0" w:rsidR="0070250F" w:rsidRPr="00F15138" w:rsidRDefault="0070250F" w:rsidP="0070250F">
      <w:pPr>
        <w:rPr>
          <w:rFonts w:ascii="Palatino Linotype" w:hAnsi="Palatino Linotype"/>
          <w:b/>
          <w:bCs/>
          <w:lang w:val="en-US"/>
        </w:rPr>
      </w:pPr>
      <w:r w:rsidRPr="00F15138">
        <w:rPr>
          <w:rFonts w:ascii="Palatino Linotype" w:hAnsi="Palatino Linotype"/>
          <w:b/>
          <w:bCs/>
          <w:lang w:val="en-US"/>
        </w:rPr>
        <w:t xml:space="preserve">Funding </w:t>
      </w:r>
    </w:p>
    <w:p w14:paraId="20B09CAE" w14:textId="77777777" w:rsidR="00B01E90" w:rsidRPr="00F15138" w:rsidRDefault="00B01E90" w:rsidP="00B01E90">
      <w:pPr>
        <w:rPr>
          <w:rFonts w:ascii="Palatino Linotype" w:hAnsi="Palatino Linotype"/>
          <w:lang w:val="en-US"/>
        </w:rPr>
      </w:pPr>
      <w:r w:rsidRPr="00F15138">
        <w:rPr>
          <w:rFonts w:ascii="Palatino Linotype" w:hAnsi="Palatino Linotype"/>
          <w:lang w:val="en-US"/>
        </w:rPr>
        <w:t>No funding was received for this research</w:t>
      </w:r>
    </w:p>
    <w:p w14:paraId="607F797B" w14:textId="77777777" w:rsidR="0070250F" w:rsidRPr="00F15138" w:rsidRDefault="0070250F" w:rsidP="0070250F">
      <w:pPr>
        <w:rPr>
          <w:rFonts w:ascii="Palatino Linotype" w:hAnsi="Palatino Linotype"/>
          <w:lang w:val="en-US"/>
        </w:rPr>
      </w:pPr>
    </w:p>
    <w:p w14:paraId="2FE60429" w14:textId="77777777" w:rsidR="0070250F" w:rsidRPr="00F15138" w:rsidRDefault="0070250F" w:rsidP="0070250F">
      <w:pPr>
        <w:rPr>
          <w:rFonts w:ascii="Palatino Linotype" w:hAnsi="Palatino Linotype"/>
          <w:b/>
          <w:bCs/>
          <w:lang w:val="en-US"/>
        </w:rPr>
      </w:pPr>
      <w:r w:rsidRPr="00F15138">
        <w:rPr>
          <w:rFonts w:ascii="Palatino Linotype" w:hAnsi="Palatino Linotype"/>
          <w:b/>
          <w:bCs/>
          <w:lang w:val="en-US"/>
        </w:rPr>
        <w:t xml:space="preserve">Supporting Information </w:t>
      </w:r>
    </w:p>
    <w:p w14:paraId="37ABB72E" w14:textId="77777777" w:rsidR="00BD7CF7" w:rsidRPr="00F15138" w:rsidRDefault="00BD7CF7" w:rsidP="0070250F">
      <w:pPr>
        <w:rPr>
          <w:rFonts w:ascii="Palatino Linotype" w:hAnsi="Palatino Linotype"/>
          <w:b/>
          <w:bCs/>
          <w:lang w:val="en-US"/>
        </w:rPr>
      </w:pPr>
    </w:p>
    <w:p w14:paraId="541CE1C6" w14:textId="77777777" w:rsidR="0078485B" w:rsidRPr="00F15138" w:rsidRDefault="0070250F" w:rsidP="00B401A7">
      <w:pPr>
        <w:rPr>
          <w:rFonts w:ascii="Palatino Linotype" w:hAnsi="Palatino Linotype"/>
          <w:lang w:val="en-US"/>
        </w:rPr>
      </w:pPr>
      <w:r w:rsidRPr="00F15138">
        <w:rPr>
          <w:rFonts w:ascii="Palatino Linotype" w:hAnsi="Palatino Linotype"/>
          <w:lang w:val="en-US"/>
        </w:rPr>
        <w:t>Additional supporting information can be found online in the Supporting Information section.</w:t>
      </w:r>
    </w:p>
    <w:p w14:paraId="08647BD7" w14:textId="77777777" w:rsidR="0078485B" w:rsidRPr="00F15138" w:rsidRDefault="0078485B" w:rsidP="00B401A7">
      <w:pPr>
        <w:rPr>
          <w:rFonts w:ascii="Palatino Linotype" w:hAnsi="Palatino Linotype"/>
          <w:lang w:val="en-US"/>
        </w:rPr>
      </w:pPr>
    </w:p>
    <w:p w14:paraId="407F1754" w14:textId="65E60883" w:rsidR="0078485B" w:rsidRPr="00F15138" w:rsidRDefault="0078485B" w:rsidP="00BD7CF7">
      <w:pPr>
        <w:jc w:val="both"/>
        <w:rPr>
          <w:rFonts w:ascii="Palatino Linotype" w:hAnsi="Palatino Linotype"/>
          <w:lang w:val="en-GB"/>
        </w:rPr>
      </w:pPr>
      <w:r w:rsidRPr="00F15138">
        <w:rPr>
          <w:rFonts w:ascii="Palatino Linotype" w:hAnsi="Palatino Linotype"/>
          <w:b/>
          <w:bCs/>
          <w:lang w:val="en-GB"/>
        </w:rPr>
        <w:t>Table S</w:t>
      </w:r>
      <w:r w:rsidR="00F15138" w:rsidRPr="00F15138">
        <w:rPr>
          <w:rFonts w:ascii="Palatino Linotype" w:hAnsi="Palatino Linotype"/>
          <w:b/>
          <w:bCs/>
          <w:lang w:val="en-GB"/>
        </w:rPr>
        <w:t>1</w:t>
      </w:r>
      <w:r w:rsidR="00F15138">
        <w:rPr>
          <w:rFonts w:ascii="Palatino Linotype" w:hAnsi="Palatino Linotype"/>
          <w:b/>
          <w:bCs/>
          <w:lang w:val="en-GB"/>
        </w:rPr>
        <w:t>:</w:t>
      </w:r>
      <w:r w:rsidRPr="00F15138">
        <w:rPr>
          <w:rFonts w:ascii="Palatino Linotype" w:hAnsi="Palatino Linotype"/>
          <w:b/>
          <w:bCs/>
          <w:lang w:val="en-GB"/>
        </w:rPr>
        <w:t xml:space="preserve"> </w:t>
      </w:r>
      <w:r w:rsidRPr="00F15138">
        <w:rPr>
          <w:rFonts w:ascii="Palatino Linotype" w:hAnsi="Palatino Linotype"/>
          <w:lang w:val="en-GB"/>
        </w:rPr>
        <w:t xml:space="preserve">Metadata of </w:t>
      </w:r>
      <w:r w:rsidR="00F15138" w:rsidRPr="00F15138">
        <w:rPr>
          <w:rFonts w:ascii="Palatino Linotype" w:hAnsi="Palatino Linotype"/>
          <w:lang w:val="en-GB"/>
        </w:rPr>
        <w:t>used DENV</w:t>
      </w:r>
      <w:r w:rsidRPr="00F15138">
        <w:rPr>
          <w:rFonts w:ascii="Palatino Linotype" w:hAnsi="Palatino Linotype"/>
          <w:lang w:val="en-GB"/>
        </w:rPr>
        <w:t>-2/GVI strains during this study</w:t>
      </w:r>
    </w:p>
    <w:p w14:paraId="3DBBE853" w14:textId="50F73965" w:rsidR="0078485B" w:rsidRPr="00F15138" w:rsidRDefault="0078485B" w:rsidP="00BD7CF7">
      <w:pPr>
        <w:jc w:val="both"/>
        <w:rPr>
          <w:rFonts w:ascii="Palatino Linotype" w:hAnsi="Palatino Linotype"/>
          <w:lang w:val="en-GB"/>
        </w:rPr>
      </w:pPr>
      <w:r w:rsidRPr="00F15138">
        <w:rPr>
          <w:rFonts w:ascii="Palatino Linotype" w:hAnsi="Palatino Linotype"/>
          <w:b/>
          <w:bCs/>
          <w:lang w:val="en-GB"/>
        </w:rPr>
        <w:t>Table S</w:t>
      </w:r>
      <w:r w:rsidR="00F15138" w:rsidRPr="00F15138">
        <w:rPr>
          <w:rFonts w:ascii="Palatino Linotype" w:hAnsi="Palatino Linotype"/>
          <w:b/>
          <w:bCs/>
          <w:lang w:val="en-GB"/>
        </w:rPr>
        <w:t>2</w:t>
      </w:r>
      <w:r w:rsidR="00F15138">
        <w:rPr>
          <w:rFonts w:ascii="Palatino Linotype" w:hAnsi="Palatino Linotype"/>
          <w:b/>
          <w:bCs/>
          <w:lang w:val="en-GB"/>
        </w:rPr>
        <w:t xml:space="preserve">: </w:t>
      </w:r>
      <w:r w:rsidRPr="00F15138">
        <w:rPr>
          <w:rFonts w:ascii="Palatino Linotype" w:hAnsi="Palatino Linotype"/>
          <w:lang w:val="en-GB"/>
        </w:rPr>
        <w:t>Comparison of genome coverage on DENV-2/GVI strains according to used</w:t>
      </w:r>
    </w:p>
    <w:p w14:paraId="591119FD" w14:textId="39D340DB" w:rsidR="00BD7CF7" w:rsidRPr="00F15138" w:rsidRDefault="00BD7CF7" w:rsidP="00BD7CF7">
      <w:pPr>
        <w:jc w:val="both"/>
        <w:rPr>
          <w:rFonts w:ascii="Palatino Linotype" w:hAnsi="Palatino Linotype"/>
          <w:lang w:val="en-GB"/>
        </w:rPr>
      </w:pPr>
      <w:r w:rsidRPr="00F15138">
        <w:rPr>
          <w:rFonts w:ascii="Palatino Linotype" w:hAnsi="Palatino Linotype"/>
          <w:b/>
          <w:bCs/>
          <w:lang w:val="en-GB"/>
        </w:rPr>
        <w:t>TableS</w:t>
      </w:r>
      <w:r w:rsidR="00F15138" w:rsidRPr="00F15138">
        <w:rPr>
          <w:rFonts w:ascii="Palatino Linotype" w:hAnsi="Palatino Linotype"/>
          <w:b/>
          <w:bCs/>
          <w:lang w:val="en-GB"/>
        </w:rPr>
        <w:t>3:</w:t>
      </w:r>
      <w:r w:rsidRPr="00F15138">
        <w:rPr>
          <w:rFonts w:ascii="Palatino Linotype" w:hAnsi="Palatino Linotype"/>
          <w:lang w:val="en-GB"/>
        </w:rPr>
        <w:t xml:space="preserve"> Results tests Singleplex vs Multiplex design assay on Urban and Sylvatic dengue strains</w:t>
      </w:r>
    </w:p>
    <w:p w14:paraId="4C30C492" w14:textId="71EBF93A" w:rsidR="0078485B" w:rsidRPr="00F15138" w:rsidRDefault="0078485B" w:rsidP="00BD7CF7">
      <w:pPr>
        <w:jc w:val="both"/>
        <w:rPr>
          <w:rFonts w:ascii="Palatino Linotype" w:hAnsi="Palatino Linotype"/>
          <w:lang w:val="en-GB"/>
        </w:rPr>
      </w:pPr>
      <w:r w:rsidRPr="00F15138">
        <w:rPr>
          <w:rFonts w:ascii="Palatino Linotype" w:hAnsi="Palatino Linotype"/>
          <w:b/>
          <w:bCs/>
          <w:lang w:val="en-GB"/>
        </w:rPr>
        <w:t>Figure S</w:t>
      </w:r>
      <w:r w:rsidR="00F15138" w:rsidRPr="00F15138">
        <w:rPr>
          <w:rFonts w:ascii="Palatino Linotype" w:hAnsi="Palatino Linotype"/>
          <w:b/>
          <w:bCs/>
          <w:lang w:val="en-GB"/>
        </w:rPr>
        <w:t>1</w:t>
      </w:r>
      <w:r w:rsidR="00F15138">
        <w:rPr>
          <w:rFonts w:ascii="Palatino Linotype" w:hAnsi="Palatino Linotype"/>
          <w:b/>
          <w:bCs/>
          <w:lang w:val="en-GB"/>
        </w:rPr>
        <w:t>:</w:t>
      </w:r>
      <w:r w:rsidRPr="00F15138">
        <w:rPr>
          <w:rFonts w:ascii="Palatino Linotype" w:hAnsi="Palatino Linotype"/>
          <w:b/>
          <w:bCs/>
          <w:lang w:val="en-GB"/>
        </w:rPr>
        <w:t xml:space="preserve"> </w:t>
      </w:r>
      <w:r w:rsidRPr="00F15138">
        <w:rPr>
          <w:rFonts w:ascii="Palatino Linotype" w:hAnsi="Palatino Linotype"/>
          <w:lang w:val="en-GB"/>
        </w:rPr>
        <w:t xml:space="preserve">Comparison of Ct values of DENV-2/GVI RT-qPCR in singleplex and </w:t>
      </w:r>
      <w:r w:rsidR="00F15138">
        <w:rPr>
          <w:rFonts w:ascii="Palatino Linotype" w:hAnsi="Palatino Linotype"/>
          <w:lang w:val="en-GB"/>
        </w:rPr>
        <w:t>m</w:t>
      </w:r>
      <w:r w:rsidRPr="00F15138">
        <w:rPr>
          <w:rFonts w:ascii="Palatino Linotype" w:hAnsi="Palatino Linotype"/>
          <w:lang w:val="en-GB"/>
        </w:rPr>
        <w:t>ultiplex against used DENV-2/GVI strains. The left panel is for used viral isolates and right panel for human sera.</w:t>
      </w:r>
    </w:p>
    <w:p w14:paraId="36DFD4AC" w14:textId="545EA806" w:rsidR="0078485B" w:rsidRPr="00F15138" w:rsidRDefault="0078485B" w:rsidP="00BD7CF7">
      <w:pPr>
        <w:jc w:val="both"/>
        <w:rPr>
          <w:rFonts w:ascii="Palatino Linotype" w:hAnsi="Palatino Linotype"/>
          <w:lang w:val="en-GB"/>
        </w:rPr>
      </w:pPr>
      <w:r w:rsidRPr="00F15138">
        <w:rPr>
          <w:rFonts w:ascii="Palatino Linotype" w:hAnsi="Palatino Linotype"/>
          <w:b/>
          <w:bCs/>
          <w:lang w:val="en-GB"/>
        </w:rPr>
        <w:t>Figure S</w:t>
      </w:r>
      <w:r w:rsidR="00F15138" w:rsidRPr="00F15138">
        <w:rPr>
          <w:rFonts w:ascii="Palatino Linotype" w:hAnsi="Palatino Linotype"/>
          <w:b/>
          <w:bCs/>
          <w:lang w:val="en-GB"/>
        </w:rPr>
        <w:t>2</w:t>
      </w:r>
      <w:r w:rsidR="00F15138">
        <w:rPr>
          <w:rFonts w:ascii="Palatino Linotype" w:hAnsi="Palatino Linotype"/>
          <w:b/>
          <w:bCs/>
          <w:lang w:val="en-GB"/>
        </w:rPr>
        <w:t>:</w:t>
      </w:r>
      <w:r w:rsidRPr="00F15138">
        <w:rPr>
          <w:rFonts w:ascii="Palatino Linotype" w:hAnsi="Palatino Linotype"/>
          <w:b/>
          <w:bCs/>
          <w:lang w:val="en-GB"/>
        </w:rPr>
        <w:t xml:space="preserve"> </w:t>
      </w:r>
      <w:r w:rsidRPr="00F15138">
        <w:rPr>
          <w:rFonts w:ascii="Palatino Linotype" w:hAnsi="Palatino Linotype"/>
          <w:lang w:val="en-GB"/>
        </w:rPr>
        <w:t xml:space="preserve">Ct values differences of developed DENV-2/GVI in Singleplex and multiplex on DENV-2/GVI used during this study. The dashed line represent the cut-off proposed by </w:t>
      </w:r>
      <w:proofErr w:type="spellStart"/>
      <w:r w:rsidRPr="00F15138">
        <w:rPr>
          <w:rFonts w:ascii="Palatino Linotype" w:hAnsi="Palatino Linotype"/>
          <w:i/>
          <w:iCs/>
          <w:lang w:val="en-GB"/>
        </w:rPr>
        <w:t>Niesters</w:t>
      </w:r>
      <w:proofErr w:type="spellEnd"/>
      <w:r w:rsidRPr="00F15138">
        <w:rPr>
          <w:rFonts w:ascii="Palatino Linotype" w:hAnsi="Palatino Linotype"/>
          <w:i/>
          <w:iCs/>
          <w:lang w:val="en-GB"/>
        </w:rPr>
        <w:t xml:space="preserve"> et al </w:t>
      </w:r>
      <w:r w:rsidR="00BD7CF7" w:rsidRPr="00F15138">
        <w:rPr>
          <w:rFonts w:ascii="Palatino Linotype" w:hAnsi="Palatino Linotype"/>
          <w:i/>
          <w:iCs/>
          <w:lang w:val="en-GB"/>
        </w:rPr>
        <w:fldChar w:fldCharType="begin"/>
      </w:r>
      <w:r w:rsidR="00BD7CF7" w:rsidRPr="00F15138">
        <w:rPr>
          <w:rFonts w:ascii="Palatino Linotype" w:hAnsi="Palatino Linotype"/>
          <w:i/>
          <w:iCs/>
          <w:lang w:val="en-GB"/>
        </w:rPr>
        <w:instrText xml:space="preserve"> ADDIN ZOTERO_ITEM CSL_CITATION {"citationID":"9QZpbYxK","properties":{"formattedCitation":"(34)","plainCitation":"(34)","noteIndex":0},"citationItems":[{"id":2625,"uris":["http://zotero.org/users/local/hSvloyqN/items/JCSPIVBY"],"itemData":{"id":2625,"type":"article-journal","container-title":"Methods","DOI":"10.1006/meth.2001.1264","ISSN":"10462023","issue":"4","journalAbbreviation":"Methods","language":"en","license":"https://www.elsevier.com/tdm/userlicense/1.0/","page":"419-429","source":"DOI.org (Crossref)","title":"Quantitation of Viral Load Using Real-Time Amplification Techniques","volume":"25","author":[{"family":"Niesters","given":"Hubert G.M."}],"issued":{"date-parts":[["2001",12]]}}}],"schema":"https://github.com/citation-style-language/schema/raw/master/csl-citation.json"} </w:instrText>
      </w:r>
      <w:r w:rsidR="00BD7CF7" w:rsidRPr="00F15138">
        <w:rPr>
          <w:rFonts w:ascii="Palatino Linotype" w:hAnsi="Palatino Linotype"/>
          <w:i/>
          <w:iCs/>
          <w:lang w:val="en-GB"/>
        </w:rPr>
        <w:fldChar w:fldCharType="separate"/>
      </w:r>
      <w:r w:rsidR="00BD7CF7" w:rsidRPr="00F15138">
        <w:rPr>
          <w:rFonts w:ascii="Palatino Linotype" w:hAnsi="Palatino Linotype"/>
          <w:i/>
          <w:iCs/>
          <w:noProof/>
          <w:lang w:val="en-GB"/>
        </w:rPr>
        <w:t>(34)</w:t>
      </w:r>
      <w:r w:rsidR="00BD7CF7" w:rsidRPr="00F15138">
        <w:rPr>
          <w:rFonts w:ascii="Palatino Linotype" w:hAnsi="Palatino Linotype"/>
          <w:i/>
          <w:iCs/>
          <w:lang w:val="en-GB"/>
        </w:rPr>
        <w:fldChar w:fldCharType="end"/>
      </w:r>
      <w:r w:rsidRPr="00F15138">
        <w:rPr>
          <w:rFonts w:ascii="Palatino Linotype" w:hAnsi="Palatino Linotype"/>
          <w:lang w:val="en-GB"/>
        </w:rPr>
        <w:t xml:space="preserve"> to express the natural variation during RT-qPCR reaction.</w:t>
      </w:r>
    </w:p>
    <w:p w14:paraId="10134FED" w14:textId="06D5337C" w:rsidR="00B401A7" w:rsidRPr="00F15138" w:rsidRDefault="0070250F" w:rsidP="00B401A7">
      <w:pPr>
        <w:rPr>
          <w:rFonts w:ascii="Palatino Linotype" w:hAnsi="Palatino Linotype"/>
          <w:b/>
          <w:bCs/>
          <w:lang w:val="en-US"/>
        </w:rPr>
      </w:pPr>
      <w:r w:rsidRPr="00F15138">
        <w:rPr>
          <w:rFonts w:ascii="Palatino Linotype" w:hAnsi="Palatino Linotype"/>
          <w:b/>
          <w:bCs/>
          <w:lang w:val="en-US"/>
        </w:rPr>
        <w:br/>
      </w:r>
    </w:p>
    <w:p w14:paraId="5EEE8254" w14:textId="77777777" w:rsidR="00B401A7" w:rsidRPr="00F15138" w:rsidRDefault="00B401A7">
      <w:pPr>
        <w:rPr>
          <w:rFonts w:ascii="Palatino Linotype" w:hAnsi="Palatino Linotype"/>
          <w:b/>
          <w:bCs/>
          <w:lang w:val="en-US"/>
        </w:rPr>
      </w:pPr>
      <w:r w:rsidRPr="00F15138">
        <w:rPr>
          <w:rFonts w:ascii="Palatino Linotype" w:hAnsi="Palatino Linotype"/>
          <w:b/>
          <w:bCs/>
          <w:lang w:val="en-US"/>
        </w:rPr>
        <w:br w:type="page"/>
      </w:r>
    </w:p>
    <w:p w14:paraId="28B5F462" w14:textId="77777777" w:rsidR="0070250F" w:rsidRPr="00F15138" w:rsidRDefault="0070250F" w:rsidP="00B401A7">
      <w:pPr>
        <w:rPr>
          <w:rFonts w:ascii="Palatino Linotype" w:hAnsi="Palatino Linotype"/>
          <w:b/>
          <w:bCs/>
          <w:lang w:val="en-GB"/>
        </w:rPr>
      </w:pPr>
    </w:p>
    <w:p w14:paraId="2970FF28" w14:textId="70D0A9E9" w:rsidR="00FD0636" w:rsidRPr="00F15138" w:rsidRDefault="00FD0636" w:rsidP="00550758">
      <w:pPr>
        <w:spacing w:line="360" w:lineRule="auto"/>
        <w:jc w:val="both"/>
        <w:rPr>
          <w:rFonts w:ascii="Palatino Linotype" w:hAnsi="Palatino Linotype"/>
          <w:b/>
          <w:bCs/>
          <w:lang w:val="en-GB"/>
        </w:rPr>
      </w:pPr>
      <w:r w:rsidRPr="00F15138">
        <w:rPr>
          <w:rFonts w:ascii="Palatino Linotype" w:hAnsi="Palatino Linotype"/>
          <w:b/>
          <w:bCs/>
          <w:lang w:val="en-GB"/>
        </w:rPr>
        <w:t>References</w:t>
      </w:r>
    </w:p>
    <w:p w14:paraId="586C4F69" w14:textId="77777777" w:rsidR="004438BE" w:rsidRPr="00F15138" w:rsidRDefault="004438BE" w:rsidP="00550758">
      <w:pPr>
        <w:spacing w:line="360" w:lineRule="auto"/>
        <w:jc w:val="both"/>
        <w:rPr>
          <w:rFonts w:ascii="Palatino Linotype" w:hAnsi="Palatino Linotype"/>
          <w:b/>
          <w:bCs/>
          <w:lang w:val="en-GB"/>
        </w:rPr>
      </w:pPr>
    </w:p>
    <w:p w14:paraId="55F6B56D" w14:textId="77777777" w:rsidR="00BD7CF7" w:rsidRPr="00F15138" w:rsidRDefault="004438BE" w:rsidP="00BD7CF7">
      <w:pPr>
        <w:widowControl w:val="0"/>
        <w:autoSpaceDE w:val="0"/>
        <w:autoSpaceDN w:val="0"/>
        <w:adjustRightInd w:val="0"/>
        <w:rPr>
          <w:rFonts w:ascii="Palatino Linotype" w:hAnsi="Palatino Linotype" w:cs="Times New Roman"/>
          <w:lang w:val="en-US"/>
        </w:rPr>
      </w:pPr>
      <w:r w:rsidRPr="00F15138">
        <w:rPr>
          <w:b/>
          <w:bCs/>
        </w:rPr>
        <w:fldChar w:fldCharType="begin"/>
      </w:r>
      <w:r w:rsidR="0070250F" w:rsidRPr="00F15138">
        <w:rPr>
          <w:b/>
          <w:bCs/>
          <w:lang w:val="en-US"/>
        </w:rPr>
        <w:instrText xml:space="preserve"> ADDIN ZOTERO_BIBL {"uncited":[],"omitted":[],"custom":[]} CSL_BIBLIOGRAPHY </w:instrText>
      </w:r>
      <w:r w:rsidRPr="00F15138">
        <w:rPr>
          <w:b/>
          <w:bCs/>
        </w:rPr>
        <w:fldChar w:fldCharType="separate"/>
      </w:r>
      <w:r w:rsidR="00BD7CF7" w:rsidRPr="00F15138">
        <w:rPr>
          <w:rFonts w:ascii="Palatino Linotype" w:hAnsi="Palatino Linotype" w:cs="Times New Roman"/>
          <w:lang w:val="en-US"/>
        </w:rPr>
        <w:t>1.</w:t>
      </w:r>
      <w:r w:rsidR="00BD7CF7" w:rsidRPr="00F15138">
        <w:rPr>
          <w:rFonts w:ascii="Palatino Linotype" w:hAnsi="Palatino Linotype" w:cs="Times New Roman"/>
          <w:lang w:val="en-US"/>
        </w:rPr>
        <w:tab/>
        <w:t xml:space="preserve">Nyathi S, Rezende IM, Walter KS, Thongsripong P, Mutuku F, Ndenga B, et al. Molecular epidemiology and evolutionary characteristics of dengue virus 2 in East Africa. Nat Commun. 7 sept 2024;15(1):7832. </w:t>
      </w:r>
    </w:p>
    <w:p w14:paraId="749AFA79" w14:textId="77777777" w:rsidR="00BD7CF7" w:rsidRPr="00F15138" w:rsidRDefault="00BD7CF7" w:rsidP="00BD7CF7">
      <w:pPr>
        <w:widowControl w:val="0"/>
        <w:autoSpaceDE w:val="0"/>
        <w:autoSpaceDN w:val="0"/>
        <w:adjustRightInd w:val="0"/>
        <w:rPr>
          <w:rFonts w:ascii="Palatino Linotype" w:hAnsi="Palatino Linotype" w:cs="Times New Roman"/>
        </w:rPr>
      </w:pPr>
      <w:r w:rsidRPr="00F15138">
        <w:rPr>
          <w:rFonts w:ascii="Palatino Linotype" w:hAnsi="Palatino Linotype" w:cs="Times New Roman"/>
          <w:lang w:val="en-US"/>
        </w:rPr>
        <w:t>2.</w:t>
      </w:r>
      <w:r w:rsidRPr="00F15138">
        <w:rPr>
          <w:rFonts w:ascii="Palatino Linotype" w:hAnsi="Palatino Linotype" w:cs="Times New Roman"/>
          <w:lang w:val="en-US"/>
        </w:rPr>
        <w:tab/>
        <w:t xml:space="preserve">Selhorst P, Lequime S, Dudas G, Proesmans S, Lutumba P, Katshongo F, et al. Phylogeographic analysis of dengue virus serotype 1 and cosmopolitan serotype 2 in Africa. </w:t>
      </w:r>
      <w:r w:rsidRPr="00F15138">
        <w:rPr>
          <w:rFonts w:ascii="Palatino Linotype" w:hAnsi="Palatino Linotype" w:cs="Times New Roman"/>
        </w:rPr>
        <w:t xml:space="preserve">Int J Infect Dis. août 2023;133:46‑52. </w:t>
      </w:r>
    </w:p>
    <w:p w14:paraId="7887F907" w14:textId="77777777" w:rsidR="00BD7CF7" w:rsidRPr="00F15138" w:rsidRDefault="00BD7CF7" w:rsidP="00BD7CF7">
      <w:pPr>
        <w:widowControl w:val="0"/>
        <w:autoSpaceDE w:val="0"/>
        <w:autoSpaceDN w:val="0"/>
        <w:adjustRightInd w:val="0"/>
        <w:rPr>
          <w:rFonts w:ascii="Palatino Linotype" w:hAnsi="Palatino Linotype" w:cs="Times New Roman"/>
          <w:lang w:val="en-US"/>
        </w:rPr>
      </w:pPr>
      <w:r w:rsidRPr="00F15138">
        <w:rPr>
          <w:rFonts w:ascii="Palatino Linotype" w:hAnsi="Palatino Linotype" w:cs="Times New Roman"/>
        </w:rPr>
        <w:t>3.</w:t>
      </w:r>
      <w:r w:rsidRPr="00F15138">
        <w:rPr>
          <w:rFonts w:ascii="Palatino Linotype" w:hAnsi="Palatino Linotype" w:cs="Times New Roman"/>
        </w:rPr>
        <w:tab/>
        <w:t xml:space="preserve">Ayolabi CI, Olusola BA, Ibemgbo SA, Okonkwo GO. </w:t>
      </w:r>
      <w:r w:rsidRPr="00F15138">
        <w:rPr>
          <w:rFonts w:ascii="Palatino Linotype" w:hAnsi="Palatino Linotype" w:cs="Times New Roman"/>
          <w:lang w:val="en-US"/>
        </w:rPr>
        <w:t xml:space="preserve">Detection of Dengue viruses among febrile patients in Lagos, Nigeria and phylogenetics of circulating Dengue serotypes in Africa. Infect Genet Evol. nov 2019;75:103947. </w:t>
      </w:r>
    </w:p>
    <w:p w14:paraId="1369722A" w14:textId="77777777" w:rsidR="00BD7CF7" w:rsidRPr="00F15138" w:rsidRDefault="00BD7CF7" w:rsidP="00BD7CF7">
      <w:pPr>
        <w:widowControl w:val="0"/>
        <w:autoSpaceDE w:val="0"/>
        <w:autoSpaceDN w:val="0"/>
        <w:adjustRightInd w:val="0"/>
        <w:rPr>
          <w:rFonts w:ascii="Palatino Linotype" w:hAnsi="Palatino Linotype" w:cs="Times New Roman"/>
          <w:lang w:val="en-US"/>
        </w:rPr>
      </w:pPr>
      <w:r w:rsidRPr="00F15138">
        <w:rPr>
          <w:rFonts w:ascii="Palatino Linotype" w:hAnsi="Palatino Linotype" w:cs="Times New Roman"/>
          <w:lang w:val="en-US"/>
        </w:rPr>
        <w:t>4.</w:t>
      </w:r>
      <w:r w:rsidRPr="00F15138">
        <w:rPr>
          <w:rFonts w:ascii="Palatino Linotype" w:hAnsi="Palatino Linotype" w:cs="Times New Roman"/>
          <w:lang w:val="en-US"/>
        </w:rPr>
        <w:tab/>
        <w:t xml:space="preserve">Dieng I, Ndione MHD, Fall C, Diagne MM, Diop M, Gaye A, et al. Multifoci and multiserotypes circulation of dengue virus in Senegal between 2017 and 2018. BMC Infect Dis. 24 août 2021;21(1):867. </w:t>
      </w:r>
    </w:p>
    <w:p w14:paraId="4F4D6908" w14:textId="77777777" w:rsidR="00BD7CF7" w:rsidRPr="00F15138" w:rsidRDefault="00BD7CF7" w:rsidP="00BD7CF7">
      <w:pPr>
        <w:widowControl w:val="0"/>
        <w:autoSpaceDE w:val="0"/>
        <w:autoSpaceDN w:val="0"/>
        <w:adjustRightInd w:val="0"/>
        <w:rPr>
          <w:rFonts w:ascii="Palatino Linotype" w:hAnsi="Palatino Linotype" w:cs="Times New Roman"/>
          <w:lang w:val="en-US"/>
        </w:rPr>
      </w:pPr>
      <w:r w:rsidRPr="00F15138">
        <w:rPr>
          <w:rFonts w:ascii="Palatino Linotype" w:hAnsi="Palatino Linotype" w:cs="Times New Roman"/>
          <w:lang w:val="en-US"/>
        </w:rPr>
        <w:t>5.</w:t>
      </w:r>
      <w:r w:rsidRPr="00F15138">
        <w:rPr>
          <w:rFonts w:ascii="Palatino Linotype" w:hAnsi="Palatino Linotype" w:cs="Times New Roman"/>
          <w:lang w:val="en-US"/>
        </w:rPr>
        <w:tab/>
        <w:t xml:space="preserve">Vogels CBF, Hill V, Breban MI, Chaguza C, Paul LM, Sodeinde A, et al. DengueSeq: a pan-serotype whole genome amplicon sequencing protocol for dengue virus. BMC Genomics. 1 mai 2024;25(1):433. </w:t>
      </w:r>
    </w:p>
    <w:p w14:paraId="67C34573" w14:textId="77777777" w:rsidR="00BD7CF7" w:rsidRPr="00F15138" w:rsidRDefault="00BD7CF7" w:rsidP="00BD7CF7">
      <w:pPr>
        <w:widowControl w:val="0"/>
        <w:autoSpaceDE w:val="0"/>
        <w:autoSpaceDN w:val="0"/>
        <w:adjustRightInd w:val="0"/>
        <w:rPr>
          <w:rFonts w:ascii="Palatino Linotype" w:hAnsi="Palatino Linotype" w:cs="Times New Roman"/>
        </w:rPr>
      </w:pPr>
      <w:r w:rsidRPr="00F15138">
        <w:rPr>
          <w:rFonts w:ascii="Palatino Linotype" w:hAnsi="Palatino Linotype" w:cs="Times New Roman"/>
          <w:lang w:val="en-US"/>
        </w:rPr>
        <w:t>6.</w:t>
      </w:r>
      <w:r w:rsidRPr="00F15138">
        <w:rPr>
          <w:rFonts w:ascii="Palatino Linotype" w:hAnsi="Palatino Linotype" w:cs="Times New Roman"/>
          <w:lang w:val="en-US"/>
        </w:rPr>
        <w:tab/>
        <w:t xml:space="preserve">Lanciotti RS, Calisher CH, Gubler DJ, Chang GJ, Vorndam AV. Rapid detection and typing of dengue viruses from clinical samples by using reverse transcriptase-polymerase chain reaction. </w:t>
      </w:r>
      <w:r w:rsidRPr="00F15138">
        <w:rPr>
          <w:rFonts w:ascii="Palatino Linotype" w:hAnsi="Palatino Linotype" w:cs="Times New Roman"/>
        </w:rPr>
        <w:t xml:space="preserve">J Clin Microbiol. mars 1992;30(3):545‑51. </w:t>
      </w:r>
    </w:p>
    <w:p w14:paraId="494C3C0C" w14:textId="77777777" w:rsidR="00BD7CF7" w:rsidRPr="00F15138" w:rsidRDefault="00BD7CF7" w:rsidP="00BD7CF7">
      <w:pPr>
        <w:widowControl w:val="0"/>
        <w:autoSpaceDE w:val="0"/>
        <w:autoSpaceDN w:val="0"/>
        <w:adjustRightInd w:val="0"/>
        <w:rPr>
          <w:rFonts w:ascii="Palatino Linotype" w:hAnsi="Palatino Linotype" w:cs="Times New Roman"/>
          <w:lang w:val="en-US"/>
        </w:rPr>
      </w:pPr>
      <w:r w:rsidRPr="00F15138">
        <w:rPr>
          <w:rFonts w:ascii="Palatino Linotype" w:hAnsi="Palatino Linotype" w:cs="Times New Roman"/>
        </w:rPr>
        <w:t>7.</w:t>
      </w:r>
      <w:r w:rsidRPr="00F15138">
        <w:rPr>
          <w:rFonts w:ascii="Palatino Linotype" w:hAnsi="Palatino Linotype" w:cs="Times New Roman"/>
        </w:rPr>
        <w:tab/>
        <w:t xml:space="preserve">Santiago GA, Vergne E, Quiles Y, Cosme J, Vazquez J, Medina JF, et al. </w:t>
      </w:r>
      <w:r w:rsidRPr="00F15138">
        <w:rPr>
          <w:rFonts w:ascii="Palatino Linotype" w:hAnsi="Palatino Linotype" w:cs="Times New Roman"/>
          <w:lang w:val="en-US"/>
        </w:rPr>
        <w:t xml:space="preserve">Analytical and Clinical Performance of the CDC Real Time RT-PCR Assay for Detection and Typing of Dengue Virus. Harris E, éditeur. PLoS Negl Trop Dis. 11 juill 2013;7(7):e2311. </w:t>
      </w:r>
    </w:p>
    <w:p w14:paraId="0CA86816" w14:textId="77777777" w:rsidR="00BD7CF7" w:rsidRPr="00F15138" w:rsidRDefault="00BD7CF7" w:rsidP="00BD7CF7">
      <w:pPr>
        <w:widowControl w:val="0"/>
        <w:autoSpaceDE w:val="0"/>
        <w:autoSpaceDN w:val="0"/>
        <w:adjustRightInd w:val="0"/>
        <w:rPr>
          <w:rFonts w:ascii="Palatino Linotype" w:hAnsi="Palatino Linotype" w:cs="Times New Roman"/>
          <w:lang w:val="en-US"/>
        </w:rPr>
      </w:pPr>
      <w:r w:rsidRPr="00F15138">
        <w:rPr>
          <w:rFonts w:ascii="Palatino Linotype" w:hAnsi="Palatino Linotype" w:cs="Times New Roman"/>
          <w:lang w:val="en-US"/>
        </w:rPr>
        <w:t>8.</w:t>
      </w:r>
      <w:r w:rsidRPr="00F15138">
        <w:rPr>
          <w:rFonts w:ascii="Palatino Linotype" w:hAnsi="Palatino Linotype" w:cs="Times New Roman"/>
          <w:lang w:val="en-US"/>
        </w:rPr>
        <w:tab/>
        <w:t xml:space="preserve">Khan KA, Cheung P. Presence of mismatches between diagnostic PCR assays and coronavirus SARS-CoV-2 genome. R Soc Open Sci. juin 2020;7(6):200636. </w:t>
      </w:r>
    </w:p>
    <w:p w14:paraId="33ADD1A9" w14:textId="77777777" w:rsidR="00BD7CF7" w:rsidRPr="00F15138" w:rsidRDefault="00BD7CF7" w:rsidP="00BD7CF7">
      <w:pPr>
        <w:widowControl w:val="0"/>
        <w:autoSpaceDE w:val="0"/>
        <w:autoSpaceDN w:val="0"/>
        <w:adjustRightInd w:val="0"/>
        <w:rPr>
          <w:rFonts w:ascii="Palatino Linotype" w:hAnsi="Palatino Linotype" w:cs="Times New Roman"/>
        </w:rPr>
      </w:pPr>
      <w:r w:rsidRPr="00F15138">
        <w:rPr>
          <w:rFonts w:ascii="Palatino Linotype" w:hAnsi="Palatino Linotype" w:cs="Times New Roman"/>
          <w:lang w:val="en-US"/>
        </w:rPr>
        <w:t>9.</w:t>
      </w:r>
      <w:r w:rsidRPr="00F15138">
        <w:rPr>
          <w:rFonts w:ascii="Palatino Linotype" w:hAnsi="Palatino Linotype" w:cs="Times New Roman"/>
          <w:lang w:val="en-US"/>
        </w:rPr>
        <w:tab/>
        <w:t xml:space="preserve">Dieng I, Sagne SN, Ndiaye M, Barry MA, Talla C, Mhamadi M, et al. Detection of human case of dengue virus 2 belonging to sylvatic genotype during routine surveillance of fever in Senegal, Kolda 2021. </w:t>
      </w:r>
      <w:r w:rsidRPr="00F15138">
        <w:rPr>
          <w:rFonts w:ascii="Palatino Linotype" w:hAnsi="Palatino Linotype" w:cs="Times New Roman"/>
        </w:rPr>
        <w:t>Front Virol [Internet]. 2022 [cité 21 janv 2023];2. Disponible sur: https://www.frontiersin.org/articles/10.3389/fviro.2022.1050880</w:t>
      </w:r>
    </w:p>
    <w:p w14:paraId="2E5106AE" w14:textId="77777777" w:rsidR="00BD7CF7" w:rsidRPr="00F15138" w:rsidRDefault="00BD7CF7" w:rsidP="00BD7CF7">
      <w:pPr>
        <w:widowControl w:val="0"/>
        <w:autoSpaceDE w:val="0"/>
        <w:autoSpaceDN w:val="0"/>
        <w:adjustRightInd w:val="0"/>
        <w:rPr>
          <w:rFonts w:ascii="Palatino Linotype" w:hAnsi="Palatino Linotype" w:cs="Times New Roman"/>
        </w:rPr>
      </w:pPr>
      <w:r w:rsidRPr="00F15138">
        <w:rPr>
          <w:rFonts w:ascii="Palatino Linotype" w:hAnsi="Palatino Linotype" w:cs="Times New Roman"/>
          <w:lang w:val="en-US"/>
        </w:rPr>
        <w:t>10.</w:t>
      </w:r>
      <w:r w:rsidRPr="00F15138">
        <w:rPr>
          <w:rFonts w:ascii="Palatino Linotype" w:hAnsi="Palatino Linotype" w:cs="Times New Roman"/>
          <w:lang w:val="en-US"/>
        </w:rPr>
        <w:tab/>
        <w:t xml:space="preserve">Dieng I, Diarra M, Sadio BD, Sow B, Gaye A, Diallo A, et al. Reemergence of Sylvatic Dengue Virus Serotype 2 in Kedougou, Senegal, 2020. </w:t>
      </w:r>
      <w:r w:rsidRPr="00F15138">
        <w:rPr>
          <w:rFonts w:ascii="Palatino Linotype" w:hAnsi="Palatino Linotype" w:cs="Times New Roman"/>
        </w:rPr>
        <w:t>Emerg Infect Dis [Internet]. avr 2024 [cité 24 sept 2024];30(4). Disponible sur: https://wwwnc.cdc.gov/eid/article/30/4/23-1301_article</w:t>
      </w:r>
    </w:p>
    <w:p w14:paraId="757A0338" w14:textId="77777777" w:rsidR="00BD7CF7" w:rsidRPr="00F15138" w:rsidRDefault="00BD7CF7" w:rsidP="00BD7CF7">
      <w:pPr>
        <w:widowControl w:val="0"/>
        <w:autoSpaceDE w:val="0"/>
        <w:autoSpaceDN w:val="0"/>
        <w:adjustRightInd w:val="0"/>
        <w:rPr>
          <w:rFonts w:ascii="Palatino Linotype" w:hAnsi="Palatino Linotype" w:cs="Times New Roman"/>
          <w:lang w:val="en-US"/>
        </w:rPr>
      </w:pPr>
      <w:r w:rsidRPr="00F15138">
        <w:rPr>
          <w:rFonts w:ascii="Palatino Linotype" w:hAnsi="Palatino Linotype" w:cs="Times New Roman"/>
          <w:lang w:val="en-US"/>
        </w:rPr>
        <w:t>11.</w:t>
      </w:r>
      <w:r w:rsidRPr="00F15138">
        <w:rPr>
          <w:rFonts w:ascii="Palatino Linotype" w:hAnsi="Palatino Linotype" w:cs="Times New Roman"/>
          <w:lang w:val="en-US"/>
        </w:rPr>
        <w:tab/>
        <w:t xml:space="preserve">Hill SC, Neto de Vasconcelos J, Granja BG, Thézé J, Jandondo D, Neto Z, et al. Early Genomic Detection of Cosmopolitan Genotype of Dengue Virus Serotype 2, Angola, 2018. Emerg Infect Dis. avr 2019;25(4):784‑7. </w:t>
      </w:r>
    </w:p>
    <w:p w14:paraId="64DA7C85" w14:textId="77777777" w:rsidR="00BD7CF7" w:rsidRPr="00F15138" w:rsidRDefault="00BD7CF7" w:rsidP="00BD7CF7">
      <w:pPr>
        <w:widowControl w:val="0"/>
        <w:autoSpaceDE w:val="0"/>
        <w:autoSpaceDN w:val="0"/>
        <w:adjustRightInd w:val="0"/>
        <w:rPr>
          <w:rFonts w:ascii="Palatino Linotype" w:hAnsi="Palatino Linotype" w:cs="Times New Roman"/>
          <w:lang w:val="en-US"/>
        </w:rPr>
      </w:pPr>
      <w:r w:rsidRPr="00F15138">
        <w:rPr>
          <w:rFonts w:ascii="Palatino Linotype" w:hAnsi="Palatino Linotype" w:cs="Times New Roman"/>
          <w:lang w:val="en-US"/>
        </w:rPr>
        <w:t>12.</w:t>
      </w:r>
      <w:r w:rsidRPr="00F15138">
        <w:rPr>
          <w:rFonts w:ascii="Palatino Linotype" w:hAnsi="Palatino Linotype" w:cs="Times New Roman"/>
          <w:lang w:val="en-US"/>
        </w:rPr>
        <w:tab/>
        <w:t xml:space="preserve">Katoh K, Misawa K, Kuma K ichi, Miyata T. MAFFT: a novel method for rapid multiple sequence alignment based on fast Fourier transform. Nucleic Acids Res. 15 juill 2002;30(14):3059‑66. </w:t>
      </w:r>
    </w:p>
    <w:p w14:paraId="2CE7D9DA" w14:textId="77777777" w:rsidR="00BD7CF7" w:rsidRPr="00F15138" w:rsidRDefault="00BD7CF7" w:rsidP="00BD7CF7">
      <w:pPr>
        <w:widowControl w:val="0"/>
        <w:autoSpaceDE w:val="0"/>
        <w:autoSpaceDN w:val="0"/>
        <w:adjustRightInd w:val="0"/>
        <w:rPr>
          <w:rFonts w:ascii="Palatino Linotype" w:hAnsi="Palatino Linotype" w:cs="Times New Roman"/>
          <w:lang w:val="en-US"/>
        </w:rPr>
      </w:pPr>
      <w:r w:rsidRPr="00F15138">
        <w:rPr>
          <w:rFonts w:ascii="Palatino Linotype" w:hAnsi="Palatino Linotype" w:cs="Times New Roman"/>
          <w:lang w:val="en-US"/>
        </w:rPr>
        <w:lastRenderedPageBreak/>
        <w:t>13.</w:t>
      </w:r>
      <w:r w:rsidRPr="00F15138">
        <w:rPr>
          <w:rFonts w:ascii="Palatino Linotype" w:hAnsi="Palatino Linotype" w:cs="Times New Roman"/>
          <w:lang w:val="en-US"/>
        </w:rPr>
        <w:tab/>
        <w:t xml:space="preserve">Larsson A. AliView: a fast and lightweight alignment viewer and editor for large datasets. Bioinforma Oxf Engl. 15 nov 2014;30(22):3276‑8. </w:t>
      </w:r>
    </w:p>
    <w:p w14:paraId="559D4A60" w14:textId="77777777" w:rsidR="00BD7CF7" w:rsidRPr="00F15138" w:rsidRDefault="00BD7CF7" w:rsidP="00BD7CF7">
      <w:pPr>
        <w:widowControl w:val="0"/>
        <w:autoSpaceDE w:val="0"/>
        <w:autoSpaceDN w:val="0"/>
        <w:adjustRightInd w:val="0"/>
        <w:rPr>
          <w:rFonts w:ascii="Palatino Linotype" w:hAnsi="Palatino Linotype" w:cs="Times New Roman"/>
          <w:lang w:val="en-US"/>
        </w:rPr>
      </w:pPr>
      <w:r w:rsidRPr="00F15138">
        <w:rPr>
          <w:rFonts w:ascii="Palatino Linotype" w:hAnsi="Palatino Linotype" w:cs="Times New Roman"/>
          <w:lang w:val="en-US"/>
        </w:rPr>
        <w:t>14.</w:t>
      </w:r>
      <w:r w:rsidRPr="00F15138">
        <w:rPr>
          <w:rFonts w:ascii="Palatino Linotype" w:hAnsi="Palatino Linotype" w:cs="Times New Roman"/>
          <w:lang w:val="en-US"/>
        </w:rPr>
        <w:tab/>
        <w:t xml:space="preserve">Dieng I, Barry MA, Talla C, Sow B, Faye O, Diagne MM, et al. Analysis of a Dengue Virus Outbreak in Rosso, Senegal 2021. Trop Med Infect Dis. 7 déc 2022;7(12):420. </w:t>
      </w:r>
    </w:p>
    <w:p w14:paraId="0E3B17F9" w14:textId="77777777" w:rsidR="00BD7CF7" w:rsidRPr="00F15138" w:rsidRDefault="00BD7CF7" w:rsidP="00BD7CF7">
      <w:pPr>
        <w:widowControl w:val="0"/>
        <w:autoSpaceDE w:val="0"/>
        <w:autoSpaceDN w:val="0"/>
        <w:adjustRightInd w:val="0"/>
        <w:rPr>
          <w:rFonts w:ascii="Palatino Linotype" w:hAnsi="Palatino Linotype" w:cs="Times New Roman"/>
          <w:lang w:val="en-US"/>
        </w:rPr>
      </w:pPr>
      <w:r w:rsidRPr="00F15138">
        <w:rPr>
          <w:rFonts w:ascii="Palatino Linotype" w:hAnsi="Palatino Linotype" w:cs="Times New Roman"/>
          <w:lang w:val="en-US"/>
        </w:rPr>
        <w:t>15.</w:t>
      </w:r>
      <w:r w:rsidRPr="00F15138">
        <w:rPr>
          <w:rFonts w:ascii="Palatino Linotype" w:hAnsi="Palatino Linotype" w:cs="Times New Roman"/>
          <w:lang w:val="en-US"/>
        </w:rPr>
        <w:tab/>
        <w:t xml:space="preserve">Dieng I, Diallo A, Ndiaye M, Mhamadi M, Diagne MM, Sankhe S, et al. Full genome analysis of circulating DENV‐2 in Senegal reveals a regional diversification into separate clades. J Med Virol. 5 août 2022;jmv.28027. </w:t>
      </w:r>
    </w:p>
    <w:p w14:paraId="0C136FCC" w14:textId="77777777" w:rsidR="00BD7CF7" w:rsidRPr="00F15138" w:rsidRDefault="00BD7CF7" w:rsidP="00BD7CF7">
      <w:pPr>
        <w:widowControl w:val="0"/>
        <w:autoSpaceDE w:val="0"/>
        <w:autoSpaceDN w:val="0"/>
        <w:adjustRightInd w:val="0"/>
        <w:rPr>
          <w:rFonts w:ascii="Palatino Linotype" w:hAnsi="Palatino Linotype" w:cs="Times New Roman"/>
          <w:lang w:val="en-US"/>
        </w:rPr>
      </w:pPr>
      <w:r w:rsidRPr="00F15138">
        <w:rPr>
          <w:rFonts w:ascii="Palatino Linotype" w:hAnsi="Palatino Linotype" w:cs="Times New Roman"/>
          <w:lang w:val="en-US"/>
        </w:rPr>
        <w:t>16.</w:t>
      </w:r>
      <w:r w:rsidRPr="00F15138">
        <w:rPr>
          <w:rFonts w:ascii="Palatino Linotype" w:hAnsi="Palatino Linotype" w:cs="Times New Roman"/>
          <w:lang w:val="en-US"/>
        </w:rPr>
        <w:tab/>
        <w:t xml:space="preserve">Altschul SF, Gish W, Miller W, Myers EW, Lipman DJ. Basic local alignment search tool. J Mol Biol. oct 1990;215(3):403‑10. </w:t>
      </w:r>
    </w:p>
    <w:p w14:paraId="60B48B65" w14:textId="77777777" w:rsidR="00BD7CF7" w:rsidRPr="00F15138" w:rsidRDefault="00BD7CF7" w:rsidP="00BD7CF7">
      <w:pPr>
        <w:widowControl w:val="0"/>
        <w:autoSpaceDE w:val="0"/>
        <w:autoSpaceDN w:val="0"/>
        <w:adjustRightInd w:val="0"/>
        <w:rPr>
          <w:rFonts w:ascii="Palatino Linotype" w:hAnsi="Palatino Linotype" w:cs="Times New Roman"/>
        </w:rPr>
      </w:pPr>
      <w:r w:rsidRPr="00F15138">
        <w:rPr>
          <w:rFonts w:ascii="Palatino Linotype" w:hAnsi="Palatino Linotype" w:cs="Times New Roman"/>
          <w:lang w:val="en-US"/>
        </w:rPr>
        <w:t>17.</w:t>
      </w:r>
      <w:r w:rsidRPr="00F15138">
        <w:rPr>
          <w:rFonts w:ascii="Palatino Linotype" w:hAnsi="Palatino Linotype" w:cs="Times New Roman"/>
          <w:lang w:val="en-US"/>
        </w:rPr>
        <w:tab/>
        <w:t xml:space="preserve">Dieng I, Talla C, Fauver J, Ndiaye M, Niang Sagne S, Aliou Barry M, et al. Reemergence of Sylvatic Dengue Virus in Southern Senegal, 2021. In: Aparecida Sperança M, éditeur. </w:t>
      </w:r>
      <w:r w:rsidRPr="00F15138">
        <w:rPr>
          <w:rFonts w:ascii="Palatino Linotype" w:hAnsi="Palatino Linotype" w:cs="Times New Roman"/>
        </w:rPr>
        <w:t>Infectious Diseases [Internet]. IntechOpen; 2023 [cité 13 sept 2023]. Disponible sur: https://www.intechopen.com/chapters/86883</w:t>
      </w:r>
    </w:p>
    <w:p w14:paraId="09549AEE" w14:textId="77777777" w:rsidR="00BD7CF7" w:rsidRPr="00F15138" w:rsidRDefault="00BD7CF7" w:rsidP="00BD7CF7">
      <w:pPr>
        <w:widowControl w:val="0"/>
        <w:autoSpaceDE w:val="0"/>
        <w:autoSpaceDN w:val="0"/>
        <w:adjustRightInd w:val="0"/>
        <w:rPr>
          <w:rFonts w:ascii="Palatino Linotype" w:hAnsi="Palatino Linotype" w:cs="Times New Roman"/>
          <w:lang w:val="en-US"/>
        </w:rPr>
      </w:pPr>
      <w:r w:rsidRPr="00F15138">
        <w:rPr>
          <w:rFonts w:ascii="Palatino Linotype" w:hAnsi="Palatino Linotype" w:cs="Times New Roman"/>
          <w:lang w:val="en-US"/>
        </w:rPr>
        <w:t>18.</w:t>
      </w:r>
      <w:r w:rsidRPr="00F15138">
        <w:rPr>
          <w:rFonts w:ascii="Palatino Linotype" w:hAnsi="Palatino Linotype" w:cs="Times New Roman"/>
          <w:lang w:val="en-US"/>
        </w:rPr>
        <w:tab/>
        <w:t xml:space="preserve">Dieng I, Ndiaye M, Dia M, Mhamadi M, Toure CT, Gaye A, et al. Quantitative real time PCR detection of Saboya virus: A flavivirus member of yellow fever genetic group. J Virol Methods. janv 2023;311:114638. </w:t>
      </w:r>
    </w:p>
    <w:p w14:paraId="0DC84BE5" w14:textId="77777777" w:rsidR="00BD7CF7" w:rsidRPr="00F15138" w:rsidRDefault="00BD7CF7" w:rsidP="00BD7CF7">
      <w:pPr>
        <w:widowControl w:val="0"/>
        <w:autoSpaceDE w:val="0"/>
        <w:autoSpaceDN w:val="0"/>
        <w:adjustRightInd w:val="0"/>
        <w:rPr>
          <w:rFonts w:ascii="Palatino Linotype" w:hAnsi="Palatino Linotype" w:cs="Times New Roman"/>
          <w:lang w:val="fr-SN"/>
        </w:rPr>
      </w:pPr>
      <w:r w:rsidRPr="00F15138">
        <w:rPr>
          <w:rFonts w:ascii="Palatino Linotype" w:hAnsi="Palatino Linotype" w:cs="Times New Roman"/>
          <w:lang w:val="en-US"/>
        </w:rPr>
        <w:t>19.</w:t>
      </w:r>
      <w:r w:rsidRPr="00F15138">
        <w:rPr>
          <w:rFonts w:ascii="Palatino Linotype" w:hAnsi="Palatino Linotype" w:cs="Times New Roman"/>
          <w:lang w:val="en-US"/>
        </w:rPr>
        <w:tab/>
        <w:t xml:space="preserve">Ilic I, Ilic M. Global Patterns of Trends in Incidence and Mortality of Dengue, 1990–2019: An Analysis Based on the Global Burden of Disease Study. </w:t>
      </w:r>
      <w:r w:rsidRPr="00F15138">
        <w:rPr>
          <w:rFonts w:ascii="Palatino Linotype" w:hAnsi="Palatino Linotype" w:cs="Times New Roman"/>
          <w:lang w:val="fr-SN"/>
        </w:rPr>
        <w:t xml:space="preserve">Medicina (Mex). 1 mars 2024;60(3):425. </w:t>
      </w:r>
    </w:p>
    <w:p w14:paraId="581442D7" w14:textId="77777777" w:rsidR="00BD7CF7" w:rsidRPr="00F15138" w:rsidRDefault="00BD7CF7" w:rsidP="00BD7CF7">
      <w:pPr>
        <w:widowControl w:val="0"/>
        <w:autoSpaceDE w:val="0"/>
        <w:autoSpaceDN w:val="0"/>
        <w:adjustRightInd w:val="0"/>
        <w:rPr>
          <w:rFonts w:ascii="Palatino Linotype" w:hAnsi="Palatino Linotype" w:cs="Times New Roman"/>
          <w:lang w:val="fr-SN"/>
        </w:rPr>
      </w:pPr>
      <w:r w:rsidRPr="00F15138">
        <w:rPr>
          <w:rFonts w:ascii="Palatino Linotype" w:hAnsi="Palatino Linotype" w:cs="Times New Roman"/>
          <w:lang w:val="fr-SN"/>
        </w:rPr>
        <w:t>20.</w:t>
      </w:r>
      <w:r w:rsidRPr="00F15138">
        <w:rPr>
          <w:rFonts w:ascii="Palatino Linotype" w:hAnsi="Palatino Linotype" w:cs="Times New Roman"/>
          <w:lang w:val="fr-SN"/>
        </w:rPr>
        <w:tab/>
        <w:t xml:space="preserve">Tarnagda Z, Cissé A, Bicaba BW, Diagbouga S, Sagna T, Ilboudo AK, et al. Dengue Fever in Burkina Faso, 2016. Emerg Infect Dis. janv 2018;24(1):170‑2. </w:t>
      </w:r>
    </w:p>
    <w:p w14:paraId="1C552A38" w14:textId="77777777" w:rsidR="00BD7CF7" w:rsidRPr="00F15138" w:rsidRDefault="00BD7CF7" w:rsidP="00BD7CF7">
      <w:pPr>
        <w:widowControl w:val="0"/>
        <w:autoSpaceDE w:val="0"/>
        <w:autoSpaceDN w:val="0"/>
        <w:adjustRightInd w:val="0"/>
        <w:rPr>
          <w:rFonts w:ascii="Palatino Linotype" w:hAnsi="Palatino Linotype" w:cs="Times New Roman"/>
        </w:rPr>
      </w:pPr>
      <w:r w:rsidRPr="00F15138">
        <w:rPr>
          <w:rFonts w:ascii="Palatino Linotype" w:hAnsi="Palatino Linotype" w:cs="Times New Roman"/>
          <w:lang w:val="fr-SN"/>
        </w:rPr>
        <w:t>21.</w:t>
      </w:r>
      <w:r w:rsidRPr="00F15138">
        <w:rPr>
          <w:rFonts w:ascii="Palatino Linotype" w:hAnsi="Palatino Linotype" w:cs="Times New Roman"/>
          <w:lang w:val="fr-SN"/>
        </w:rPr>
        <w:tab/>
        <w:t xml:space="preserve">Santos M dos, Dieng I, Fernandes Varela IB, Rosa Carvalho KSD, Texeira DD, Furtado U, et al. </w:t>
      </w:r>
      <w:r w:rsidRPr="00F15138">
        <w:rPr>
          <w:rFonts w:ascii="Palatino Linotype" w:hAnsi="Palatino Linotype" w:cs="Times New Roman"/>
          <w:lang w:val="en-US"/>
        </w:rPr>
        <w:t xml:space="preserve">Re-emergence of dengue virus 3 genotype III in Cabo Verde, 2023. medRxiv. </w:t>
      </w:r>
      <w:r w:rsidRPr="00F15138">
        <w:rPr>
          <w:rFonts w:ascii="Palatino Linotype" w:hAnsi="Palatino Linotype" w:cs="Times New Roman"/>
        </w:rPr>
        <w:t xml:space="preserve">1 janv 2024;2024.02.29.24301580. </w:t>
      </w:r>
    </w:p>
    <w:p w14:paraId="0A416058" w14:textId="77777777" w:rsidR="00BD7CF7" w:rsidRPr="00F15138" w:rsidRDefault="00BD7CF7" w:rsidP="00BD7CF7">
      <w:pPr>
        <w:widowControl w:val="0"/>
        <w:autoSpaceDE w:val="0"/>
        <w:autoSpaceDN w:val="0"/>
        <w:adjustRightInd w:val="0"/>
        <w:rPr>
          <w:rFonts w:ascii="Palatino Linotype" w:hAnsi="Palatino Linotype" w:cs="Times New Roman"/>
        </w:rPr>
      </w:pPr>
      <w:r w:rsidRPr="00F15138">
        <w:rPr>
          <w:rFonts w:ascii="Palatino Linotype" w:hAnsi="Palatino Linotype" w:cs="Times New Roman"/>
        </w:rPr>
        <w:t>22.</w:t>
      </w:r>
      <w:r w:rsidRPr="00F15138">
        <w:rPr>
          <w:rFonts w:ascii="Palatino Linotype" w:hAnsi="Palatino Linotype" w:cs="Times New Roman"/>
        </w:rPr>
        <w:tab/>
        <w:t xml:space="preserve">De Carli G, Carletti F, Spaziante M, Gruber CEM, Rueca M, Spezia PG, et al. </w:t>
      </w:r>
      <w:r w:rsidRPr="00F15138">
        <w:rPr>
          <w:rFonts w:ascii="Palatino Linotype" w:hAnsi="Palatino Linotype" w:cs="Times New Roman"/>
          <w:lang w:val="en-US"/>
        </w:rPr>
        <w:t xml:space="preserve">Outbreaks of autochthonous Dengue in Lazio region, Italy, August to September 2023: preliminary investigation. </w:t>
      </w:r>
      <w:r w:rsidRPr="00F15138">
        <w:rPr>
          <w:rFonts w:ascii="Palatino Linotype" w:hAnsi="Palatino Linotype" w:cs="Times New Roman"/>
        </w:rPr>
        <w:t>Eurosurveillance [Internet]. 2 nov 2023 [cité 24 sept 2024];28(44). Disponible sur: https://www.eurosurveillance.org/content/10.2807/1560-7917.ES.2023.28.44.2300552</w:t>
      </w:r>
    </w:p>
    <w:p w14:paraId="0919B3B7" w14:textId="77777777" w:rsidR="00BD7CF7" w:rsidRPr="00F15138" w:rsidRDefault="00BD7CF7" w:rsidP="00BD7CF7">
      <w:pPr>
        <w:widowControl w:val="0"/>
        <w:autoSpaceDE w:val="0"/>
        <w:autoSpaceDN w:val="0"/>
        <w:adjustRightInd w:val="0"/>
        <w:rPr>
          <w:rFonts w:ascii="Palatino Linotype" w:hAnsi="Palatino Linotype" w:cs="Times New Roman"/>
          <w:lang w:val="fr-SN"/>
        </w:rPr>
      </w:pPr>
      <w:r w:rsidRPr="00F15138">
        <w:rPr>
          <w:rFonts w:ascii="Palatino Linotype" w:hAnsi="Palatino Linotype" w:cs="Times New Roman"/>
          <w:lang w:val="en-US"/>
        </w:rPr>
        <w:t>23.</w:t>
      </w:r>
      <w:r w:rsidRPr="00F15138">
        <w:rPr>
          <w:rFonts w:ascii="Palatino Linotype" w:hAnsi="Palatino Linotype" w:cs="Times New Roman"/>
          <w:lang w:val="en-US"/>
        </w:rPr>
        <w:tab/>
        <w:t xml:space="preserve">Cardosa J, Ooi MH, Tio PH, Perera D, Holmes EC, Bibi K, et al. Dengue Virus Serotype 2 from a Sylvatic Lineage Isolated from a Patient with Dengue Hemorrhagic Fever. </w:t>
      </w:r>
      <w:r w:rsidRPr="00F15138">
        <w:rPr>
          <w:rFonts w:ascii="Palatino Linotype" w:hAnsi="Palatino Linotype" w:cs="Times New Roman"/>
          <w:lang w:val="fr-SN"/>
        </w:rPr>
        <w:t xml:space="preserve">Harris E, éditeur. PLoS Negl Trop Dis. 28 avr 2009;3(4):e423. </w:t>
      </w:r>
    </w:p>
    <w:p w14:paraId="3A10193F" w14:textId="77777777" w:rsidR="00BD7CF7" w:rsidRPr="00F15138" w:rsidRDefault="00BD7CF7" w:rsidP="00BD7CF7">
      <w:pPr>
        <w:widowControl w:val="0"/>
        <w:autoSpaceDE w:val="0"/>
        <w:autoSpaceDN w:val="0"/>
        <w:adjustRightInd w:val="0"/>
        <w:rPr>
          <w:rFonts w:ascii="Palatino Linotype" w:hAnsi="Palatino Linotype" w:cs="Times New Roman"/>
        </w:rPr>
      </w:pPr>
      <w:r w:rsidRPr="00F15138">
        <w:rPr>
          <w:rFonts w:ascii="Palatino Linotype" w:hAnsi="Palatino Linotype" w:cs="Times New Roman"/>
          <w:lang w:val="fr-SN"/>
        </w:rPr>
        <w:t>24.</w:t>
      </w:r>
      <w:r w:rsidRPr="00F15138">
        <w:rPr>
          <w:rFonts w:ascii="Palatino Linotype" w:hAnsi="Palatino Linotype" w:cs="Times New Roman"/>
          <w:lang w:val="fr-SN"/>
        </w:rPr>
        <w:tab/>
        <w:t xml:space="preserve">Vasilakis N, Shell EJ, Fokam EB, Mason PW, Hanley KA, Estes DM, et al. </w:t>
      </w:r>
      <w:r w:rsidRPr="00F15138">
        <w:rPr>
          <w:rFonts w:ascii="Palatino Linotype" w:hAnsi="Palatino Linotype" w:cs="Times New Roman"/>
          <w:lang w:val="en-US"/>
        </w:rPr>
        <w:t xml:space="preserve">Potential of ancestral sylvatic dengue-2 viruses to re-emerge. Virology. </w:t>
      </w:r>
      <w:r w:rsidRPr="00F15138">
        <w:rPr>
          <w:rFonts w:ascii="Palatino Linotype" w:hAnsi="Palatino Linotype" w:cs="Times New Roman"/>
        </w:rPr>
        <w:t xml:space="preserve">20 févr 2007;358(2):402‑12. </w:t>
      </w:r>
    </w:p>
    <w:p w14:paraId="16A54E58" w14:textId="77777777" w:rsidR="00BD7CF7" w:rsidRPr="00F15138" w:rsidRDefault="00BD7CF7" w:rsidP="00BD7CF7">
      <w:pPr>
        <w:widowControl w:val="0"/>
        <w:autoSpaceDE w:val="0"/>
        <w:autoSpaceDN w:val="0"/>
        <w:adjustRightInd w:val="0"/>
        <w:rPr>
          <w:rFonts w:ascii="Palatino Linotype" w:hAnsi="Palatino Linotype" w:cs="Times New Roman"/>
        </w:rPr>
      </w:pPr>
      <w:r w:rsidRPr="00F15138">
        <w:rPr>
          <w:rFonts w:ascii="Palatino Linotype" w:hAnsi="Palatino Linotype" w:cs="Times New Roman"/>
        </w:rPr>
        <w:t>25.</w:t>
      </w:r>
      <w:r w:rsidRPr="00F15138">
        <w:rPr>
          <w:rFonts w:ascii="Palatino Linotype" w:hAnsi="Palatino Linotype" w:cs="Times New Roman"/>
        </w:rPr>
        <w:tab/>
        <w:t xml:space="preserve">Franco L, Di Caro A, Carletti F, Vapalahti O, Renaudat C, Zeller H, et al. Recent expansion of dengue virus serotype 3 in West Africa. Euro Surveill Bull Eur Sur Mal Transm Eur Commun Dis Bull. 18 févr 2010;15(7). </w:t>
      </w:r>
    </w:p>
    <w:p w14:paraId="5EBB523F" w14:textId="77777777" w:rsidR="00BD7CF7" w:rsidRPr="00F15138" w:rsidRDefault="00BD7CF7" w:rsidP="00BD7CF7">
      <w:pPr>
        <w:widowControl w:val="0"/>
        <w:autoSpaceDE w:val="0"/>
        <w:autoSpaceDN w:val="0"/>
        <w:adjustRightInd w:val="0"/>
        <w:rPr>
          <w:rFonts w:ascii="Palatino Linotype" w:hAnsi="Palatino Linotype" w:cs="Times New Roman"/>
          <w:lang w:val="en-US"/>
        </w:rPr>
      </w:pPr>
      <w:r w:rsidRPr="00F15138">
        <w:rPr>
          <w:rFonts w:ascii="Palatino Linotype" w:hAnsi="Palatino Linotype" w:cs="Times New Roman"/>
          <w:lang w:val="en-US"/>
        </w:rPr>
        <w:t>26.</w:t>
      </w:r>
      <w:r w:rsidRPr="00F15138">
        <w:rPr>
          <w:rFonts w:ascii="Palatino Linotype" w:hAnsi="Palatino Linotype" w:cs="Times New Roman"/>
          <w:lang w:val="en-US"/>
        </w:rPr>
        <w:tab/>
        <w:t xml:space="preserve">Neffati A, Safer M, Kalai W, Hechaichi A, Dhaouadi S, Letaief H, et al. Genomic Surveillance of SARS-CoV-2: Data Analysis and Assessment of Tunisian Strategy from January 2021 to February 2022. Epidemiologia. 6 févr 2024;5(1):80‑9. </w:t>
      </w:r>
    </w:p>
    <w:p w14:paraId="534F1147" w14:textId="77777777" w:rsidR="00BD7CF7" w:rsidRPr="00F15138" w:rsidRDefault="00BD7CF7" w:rsidP="00BD7CF7">
      <w:pPr>
        <w:widowControl w:val="0"/>
        <w:autoSpaceDE w:val="0"/>
        <w:autoSpaceDN w:val="0"/>
        <w:adjustRightInd w:val="0"/>
        <w:rPr>
          <w:rFonts w:ascii="Palatino Linotype" w:hAnsi="Palatino Linotype" w:cs="Times New Roman"/>
          <w:lang w:val="en-US"/>
        </w:rPr>
      </w:pPr>
      <w:r w:rsidRPr="00F15138">
        <w:rPr>
          <w:rFonts w:ascii="Palatino Linotype" w:hAnsi="Palatino Linotype" w:cs="Times New Roman"/>
          <w:lang w:val="en-US"/>
        </w:rPr>
        <w:t>27.</w:t>
      </w:r>
      <w:r w:rsidRPr="00F15138">
        <w:rPr>
          <w:rFonts w:ascii="Palatino Linotype" w:hAnsi="Palatino Linotype" w:cs="Times New Roman"/>
          <w:lang w:val="en-US"/>
        </w:rPr>
        <w:tab/>
        <w:t xml:space="preserve">Tegally H, San JE, Cotten M, Moir M, Tegomoh B, Mboowa G, et al. The </w:t>
      </w:r>
      <w:r w:rsidRPr="00F15138">
        <w:rPr>
          <w:rFonts w:ascii="Palatino Linotype" w:hAnsi="Palatino Linotype" w:cs="Times New Roman"/>
          <w:lang w:val="en-US"/>
        </w:rPr>
        <w:lastRenderedPageBreak/>
        <w:t xml:space="preserve">evolving SARS-CoV-2 epidemic in Africa: Insights from rapidly expanding genomic surveillance. Science. 7 oct 2022;378(6615):eabq5358. </w:t>
      </w:r>
    </w:p>
    <w:p w14:paraId="1B56BB32" w14:textId="77777777" w:rsidR="00BD7CF7" w:rsidRPr="00F15138" w:rsidRDefault="00BD7CF7" w:rsidP="00BD7CF7">
      <w:pPr>
        <w:widowControl w:val="0"/>
        <w:autoSpaceDE w:val="0"/>
        <w:autoSpaceDN w:val="0"/>
        <w:adjustRightInd w:val="0"/>
        <w:rPr>
          <w:rFonts w:ascii="Palatino Linotype" w:hAnsi="Palatino Linotype" w:cs="Times New Roman"/>
        </w:rPr>
      </w:pPr>
      <w:r w:rsidRPr="00F15138">
        <w:rPr>
          <w:rFonts w:ascii="Palatino Linotype" w:hAnsi="Palatino Linotype" w:cs="Times New Roman"/>
          <w:lang w:val="en-US"/>
        </w:rPr>
        <w:t>28.</w:t>
      </w:r>
      <w:r w:rsidRPr="00F15138">
        <w:rPr>
          <w:rFonts w:ascii="Palatino Linotype" w:hAnsi="Palatino Linotype" w:cs="Times New Roman"/>
          <w:lang w:val="en-US"/>
        </w:rPr>
        <w:tab/>
        <w:t xml:space="preserve">Quick J, Grubaugh ND, Pullan ST, Claro IM, Smith AD, Gangavarapu K, et al. Multiplex PCR method for MinION and Illumina sequencing of Zika and other virus genomes directly from clinical samples. </w:t>
      </w:r>
      <w:r w:rsidRPr="00F15138">
        <w:rPr>
          <w:rFonts w:ascii="Palatino Linotype" w:hAnsi="Palatino Linotype" w:cs="Times New Roman"/>
        </w:rPr>
        <w:t xml:space="preserve">Nat Protoc. juin 2017;12(6):1261‑76. </w:t>
      </w:r>
    </w:p>
    <w:p w14:paraId="69581DF1" w14:textId="77777777" w:rsidR="00BD7CF7" w:rsidRPr="00F15138" w:rsidRDefault="00BD7CF7" w:rsidP="00BD7CF7">
      <w:pPr>
        <w:widowControl w:val="0"/>
        <w:autoSpaceDE w:val="0"/>
        <w:autoSpaceDN w:val="0"/>
        <w:adjustRightInd w:val="0"/>
        <w:rPr>
          <w:rFonts w:ascii="Palatino Linotype" w:hAnsi="Palatino Linotype" w:cs="Times New Roman"/>
        </w:rPr>
      </w:pPr>
      <w:r w:rsidRPr="00F15138">
        <w:rPr>
          <w:rFonts w:ascii="Palatino Linotype" w:hAnsi="Palatino Linotype" w:cs="Times New Roman"/>
        </w:rPr>
        <w:t>29.</w:t>
      </w:r>
      <w:r w:rsidRPr="00F15138">
        <w:rPr>
          <w:rFonts w:ascii="Palatino Linotype" w:hAnsi="Palatino Linotype" w:cs="Times New Roman"/>
        </w:rPr>
        <w:tab/>
        <w:t xml:space="preserve">Chen NFG, Chaguza C, Gagne L, Doucette M, Smole S, Buzby E, et al. </w:t>
      </w:r>
      <w:r w:rsidRPr="00F15138">
        <w:rPr>
          <w:rFonts w:ascii="Palatino Linotype" w:hAnsi="Palatino Linotype" w:cs="Times New Roman"/>
          <w:lang w:val="en-US"/>
        </w:rPr>
        <w:t xml:space="preserve">Development of an amplicon-based sequencing approach in response to the global emergence of mpox. </w:t>
      </w:r>
      <w:r w:rsidRPr="00F15138">
        <w:rPr>
          <w:rFonts w:ascii="Palatino Linotype" w:hAnsi="Palatino Linotype" w:cs="Times New Roman"/>
        </w:rPr>
        <w:t xml:space="preserve">Sugden B, éditeur. PLOS Biol. 13 juin 2023;21(6):e3002151. </w:t>
      </w:r>
    </w:p>
    <w:p w14:paraId="748189E7" w14:textId="77777777" w:rsidR="00BD7CF7" w:rsidRPr="00F15138" w:rsidRDefault="00BD7CF7" w:rsidP="00BD7CF7">
      <w:pPr>
        <w:widowControl w:val="0"/>
        <w:autoSpaceDE w:val="0"/>
        <w:autoSpaceDN w:val="0"/>
        <w:adjustRightInd w:val="0"/>
        <w:rPr>
          <w:rFonts w:ascii="Palatino Linotype" w:hAnsi="Palatino Linotype" w:cs="Times New Roman"/>
        </w:rPr>
      </w:pPr>
      <w:r w:rsidRPr="00F15138">
        <w:rPr>
          <w:rFonts w:ascii="Palatino Linotype" w:hAnsi="Palatino Linotype" w:cs="Times New Roman"/>
        </w:rPr>
        <w:t>30.</w:t>
      </w:r>
      <w:r w:rsidRPr="00F15138">
        <w:rPr>
          <w:rFonts w:ascii="Palatino Linotype" w:hAnsi="Palatino Linotype" w:cs="Times New Roman"/>
        </w:rPr>
        <w:tab/>
        <w:t xml:space="preserve">Pomerantz A, Peñafiel N, Arteaga A, Bustamante L, Pichardo F, Coloma LA, et al. </w:t>
      </w:r>
      <w:r w:rsidRPr="00F15138">
        <w:rPr>
          <w:rFonts w:ascii="Palatino Linotype" w:hAnsi="Palatino Linotype" w:cs="Times New Roman"/>
          <w:lang w:val="en-US"/>
        </w:rPr>
        <w:t xml:space="preserve">Real-time DNA barcoding in a rainforest using nanopore sequencing: opportunities for rapid biodiversity assessments and local capacity building. </w:t>
      </w:r>
      <w:r w:rsidRPr="00F15138">
        <w:rPr>
          <w:rFonts w:ascii="Palatino Linotype" w:hAnsi="Palatino Linotype" w:cs="Times New Roman"/>
        </w:rPr>
        <w:t>GigaScience [Internet]. 1 avr 2018 [cité 24 sept 2024];7(4). Disponible sur: https://academic.oup.com/gigascience/article/doi/10.1093/gigascience/giy033/4958980</w:t>
      </w:r>
    </w:p>
    <w:p w14:paraId="28945D94" w14:textId="77777777" w:rsidR="00BD7CF7" w:rsidRPr="00F15138" w:rsidRDefault="00BD7CF7" w:rsidP="00BD7CF7">
      <w:pPr>
        <w:widowControl w:val="0"/>
        <w:autoSpaceDE w:val="0"/>
        <w:autoSpaceDN w:val="0"/>
        <w:adjustRightInd w:val="0"/>
        <w:rPr>
          <w:rFonts w:ascii="Palatino Linotype" w:hAnsi="Palatino Linotype" w:cs="Times New Roman"/>
          <w:lang w:val="en-US"/>
        </w:rPr>
      </w:pPr>
      <w:r w:rsidRPr="00F15138">
        <w:rPr>
          <w:rFonts w:ascii="Palatino Linotype" w:hAnsi="Palatino Linotype" w:cs="Times New Roman"/>
          <w:lang w:val="en-US"/>
        </w:rPr>
        <w:t>31.</w:t>
      </w:r>
      <w:r w:rsidRPr="00F15138">
        <w:rPr>
          <w:rFonts w:ascii="Palatino Linotype" w:hAnsi="Palatino Linotype" w:cs="Times New Roman"/>
          <w:lang w:val="en-US"/>
        </w:rPr>
        <w:tab/>
        <w:t xml:space="preserve">Carattini YL, Griswold A, Williams S, Valiathan R, Zhou Y, Shukla B, et al. Combined Use of RT-qPCR and NGS for Identification and Surveillance of SARS-CoV-2 Variants of Concern in Residual Clinical Laboratory Samples in Miami-Dade County, Florida. Viruses. 21 févr 2023;15(3):593. </w:t>
      </w:r>
    </w:p>
    <w:p w14:paraId="5ED6B794" w14:textId="77777777" w:rsidR="00BD7CF7" w:rsidRPr="00F15138" w:rsidRDefault="00BD7CF7" w:rsidP="00BD7CF7">
      <w:pPr>
        <w:widowControl w:val="0"/>
        <w:autoSpaceDE w:val="0"/>
        <w:autoSpaceDN w:val="0"/>
        <w:adjustRightInd w:val="0"/>
        <w:rPr>
          <w:rFonts w:ascii="Palatino Linotype" w:hAnsi="Palatino Linotype" w:cs="Times New Roman"/>
          <w:lang w:val="en-US"/>
        </w:rPr>
      </w:pPr>
      <w:r w:rsidRPr="00F15138">
        <w:rPr>
          <w:rFonts w:ascii="Palatino Linotype" w:hAnsi="Palatino Linotype" w:cs="Times New Roman"/>
          <w:lang w:val="en-US"/>
        </w:rPr>
        <w:t>32.</w:t>
      </w:r>
      <w:r w:rsidRPr="00F15138">
        <w:rPr>
          <w:rFonts w:ascii="Palatino Linotype" w:hAnsi="Palatino Linotype" w:cs="Times New Roman"/>
          <w:lang w:val="en-US"/>
        </w:rPr>
        <w:tab/>
        <w:t xml:space="preserve">Inzaule SC, Tessema SK, Kebede Y, Ogwell Ouma AE, Nkengasong JN. Genomic-informed pathogen surveillance in Africa: opportunities and challenges. Lancet Infect Dis. sept 2021;21(9):e281‑9. </w:t>
      </w:r>
    </w:p>
    <w:p w14:paraId="6E4D872C" w14:textId="77777777" w:rsidR="00BD7CF7" w:rsidRPr="00F15138" w:rsidRDefault="00BD7CF7" w:rsidP="00BD7CF7">
      <w:pPr>
        <w:widowControl w:val="0"/>
        <w:autoSpaceDE w:val="0"/>
        <w:autoSpaceDN w:val="0"/>
        <w:adjustRightInd w:val="0"/>
        <w:rPr>
          <w:rFonts w:ascii="Palatino Linotype" w:hAnsi="Palatino Linotype" w:cs="Times New Roman"/>
          <w:lang w:val="en-US"/>
        </w:rPr>
      </w:pPr>
      <w:r w:rsidRPr="00F15138">
        <w:rPr>
          <w:rFonts w:ascii="Palatino Linotype" w:hAnsi="Palatino Linotype" w:cs="Times New Roman"/>
          <w:lang w:val="en-US"/>
        </w:rPr>
        <w:t>33.</w:t>
      </w:r>
      <w:r w:rsidRPr="00F15138">
        <w:rPr>
          <w:rFonts w:ascii="Palatino Linotype" w:hAnsi="Palatino Linotype" w:cs="Times New Roman"/>
          <w:lang w:val="en-US"/>
        </w:rPr>
        <w:tab/>
        <w:t xml:space="preserve">Baker DJ, Aydin A, Le-Viet T, Kay GL, Rudder S, De Oliveira Martins L, et al. CoronaHiT: high-throughput sequencing of SARS-CoV-2 genomes. Genome Med. déc 2021;13(1):21. </w:t>
      </w:r>
    </w:p>
    <w:p w14:paraId="2F479E18" w14:textId="77777777" w:rsidR="00BD7CF7" w:rsidRPr="00F15138" w:rsidRDefault="00BD7CF7" w:rsidP="00BD7CF7">
      <w:pPr>
        <w:widowControl w:val="0"/>
        <w:autoSpaceDE w:val="0"/>
        <w:autoSpaceDN w:val="0"/>
        <w:adjustRightInd w:val="0"/>
        <w:rPr>
          <w:rFonts w:ascii="Palatino Linotype" w:hAnsi="Palatino Linotype" w:cs="Times New Roman"/>
          <w:lang w:val="en-US"/>
        </w:rPr>
      </w:pPr>
      <w:r w:rsidRPr="00F15138">
        <w:rPr>
          <w:rFonts w:ascii="Palatino Linotype" w:hAnsi="Palatino Linotype" w:cs="Times New Roman"/>
          <w:lang w:val="en-US"/>
        </w:rPr>
        <w:t>34.</w:t>
      </w:r>
      <w:r w:rsidRPr="00F15138">
        <w:rPr>
          <w:rFonts w:ascii="Palatino Linotype" w:hAnsi="Palatino Linotype" w:cs="Times New Roman"/>
          <w:lang w:val="en-US"/>
        </w:rPr>
        <w:tab/>
        <w:t xml:space="preserve">Niesters HGM. Quantitation of Viral Load Using Real-Time Amplification Techniques. Methods. déc 2001;25(4):419‑29. </w:t>
      </w:r>
    </w:p>
    <w:p w14:paraId="6988C2FA" w14:textId="77777777" w:rsidR="00BD7CF7" w:rsidRPr="00F15138" w:rsidRDefault="00BD7CF7" w:rsidP="00BD7CF7">
      <w:pPr>
        <w:widowControl w:val="0"/>
        <w:autoSpaceDE w:val="0"/>
        <w:autoSpaceDN w:val="0"/>
        <w:adjustRightInd w:val="0"/>
        <w:rPr>
          <w:rFonts w:ascii="Palatino Linotype" w:hAnsi="Palatino Linotype" w:cs="Times New Roman"/>
          <w:lang w:val="en-US"/>
        </w:rPr>
      </w:pPr>
      <w:r w:rsidRPr="00F15138">
        <w:rPr>
          <w:rFonts w:ascii="Palatino Linotype" w:hAnsi="Palatino Linotype" w:cs="Times New Roman"/>
          <w:lang w:val="en-US"/>
        </w:rPr>
        <w:t>35.</w:t>
      </w:r>
      <w:r w:rsidRPr="00F15138">
        <w:rPr>
          <w:rFonts w:ascii="Palatino Linotype" w:hAnsi="Palatino Linotype" w:cs="Times New Roman"/>
          <w:lang w:val="en-US"/>
        </w:rPr>
        <w:tab/>
        <w:t xml:space="preserve">Schrader C, Schielke A, Ellerbroek L, Johne R. PCR inhibitors - occurrence, properties and removal. J Appl Microbiol. nov 2012;113(5):1014‑26. </w:t>
      </w:r>
    </w:p>
    <w:p w14:paraId="3EACDCDE" w14:textId="77777777" w:rsidR="00BD7CF7" w:rsidRPr="00F15138" w:rsidRDefault="00BD7CF7" w:rsidP="00BD7CF7">
      <w:pPr>
        <w:widowControl w:val="0"/>
        <w:autoSpaceDE w:val="0"/>
        <w:autoSpaceDN w:val="0"/>
        <w:adjustRightInd w:val="0"/>
        <w:rPr>
          <w:rFonts w:ascii="Palatino Linotype" w:hAnsi="Palatino Linotype" w:cs="Times New Roman"/>
          <w:lang w:val="en-US"/>
        </w:rPr>
      </w:pPr>
      <w:r w:rsidRPr="00F15138">
        <w:rPr>
          <w:rFonts w:ascii="Palatino Linotype" w:hAnsi="Palatino Linotype" w:cs="Times New Roman"/>
          <w:lang w:val="en-US"/>
        </w:rPr>
        <w:t>36.</w:t>
      </w:r>
      <w:r w:rsidRPr="00F15138">
        <w:rPr>
          <w:rFonts w:ascii="Palatino Linotype" w:hAnsi="Palatino Linotype" w:cs="Times New Roman"/>
          <w:lang w:val="en-US"/>
        </w:rPr>
        <w:tab/>
        <w:t xml:space="preserve">Samanta J. Dengue and its effects on liver. World J Clin Cases. 2015;3(2):125. </w:t>
      </w:r>
    </w:p>
    <w:p w14:paraId="08A207A5" w14:textId="77777777" w:rsidR="00BD7CF7" w:rsidRPr="00F15138" w:rsidRDefault="00BD7CF7" w:rsidP="00BD7CF7">
      <w:pPr>
        <w:widowControl w:val="0"/>
        <w:autoSpaceDE w:val="0"/>
        <w:autoSpaceDN w:val="0"/>
        <w:adjustRightInd w:val="0"/>
        <w:rPr>
          <w:rFonts w:ascii="Palatino Linotype" w:hAnsi="Palatino Linotype" w:cs="Times New Roman"/>
          <w:lang w:val="en-US"/>
        </w:rPr>
      </w:pPr>
      <w:r w:rsidRPr="00F15138">
        <w:rPr>
          <w:rFonts w:ascii="Palatino Linotype" w:hAnsi="Palatino Linotype" w:cs="Times New Roman"/>
          <w:lang w:val="en-US"/>
        </w:rPr>
        <w:t>37.</w:t>
      </w:r>
      <w:r w:rsidRPr="00F15138">
        <w:rPr>
          <w:rFonts w:ascii="Palatino Linotype" w:hAnsi="Palatino Linotype" w:cs="Times New Roman"/>
          <w:lang w:val="en-US"/>
        </w:rPr>
        <w:tab/>
        <w:t xml:space="preserve">Al-Soud WA, Ouis IS, Li DQ, Ljungh Ã, WadstrÃ¶m T. Characterization of the PCR inhibitory effect of bile to optimize real-time PCR detection of </w:t>
      </w:r>
      <w:r w:rsidRPr="00F15138">
        <w:rPr>
          <w:rFonts w:ascii="Palatino Linotype" w:hAnsi="Palatino Linotype" w:cs="Times New Roman"/>
          <w:i/>
          <w:iCs/>
          <w:lang w:val="en-US"/>
        </w:rPr>
        <w:t>Helicobacter</w:t>
      </w:r>
      <w:r w:rsidRPr="00F15138">
        <w:rPr>
          <w:rFonts w:ascii="Palatino Linotype" w:hAnsi="Palatino Linotype" w:cs="Times New Roman"/>
          <w:lang w:val="en-US"/>
        </w:rPr>
        <w:t xml:space="preserve"> species. FEMS Immunol Med Microbiol. mai 2005;44(2):177‑82. </w:t>
      </w:r>
    </w:p>
    <w:p w14:paraId="4B0BF3FF" w14:textId="77777777" w:rsidR="00BD7CF7" w:rsidRPr="00F15138" w:rsidRDefault="00BD7CF7" w:rsidP="00BD7CF7">
      <w:pPr>
        <w:widowControl w:val="0"/>
        <w:autoSpaceDE w:val="0"/>
        <w:autoSpaceDN w:val="0"/>
        <w:adjustRightInd w:val="0"/>
        <w:rPr>
          <w:rFonts w:ascii="Palatino Linotype" w:hAnsi="Palatino Linotype" w:cs="Times New Roman"/>
        </w:rPr>
      </w:pPr>
      <w:r w:rsidRPr="00F15138">
        <w:rPr>
          <w:rFonts w:ascii="Palatino Linotype" w:hAnsi="Palatino Linotype" w:cs="Times New Roman"/>
          <w:lang w:val="en-US"/>
        </w:rPr>
        <w:t>38.</w:t>
      </w:r>
      <w:r w:rsidRPr="00F15138">
        <w:rPr>
          <w:rFonts w:ascii="Palatino Linotype" w:hAnsi="Palatino Linotype" w:cs="Times New Roman"/>
          <w:lang w:val="en-US"/>
        </w:rPr>
        <w:tab/>
        <w:t xml:space="preserve">Souza LJD, Nogueira RMR, Soares LC, Soares CEC, Ribas BF, Alves FP, et al. The impact of dengue on liver function as evaluated by aminotransferase levels. </w:t>
      </w:r>
      <w:r w:rsidRPr="00F15138">
        <w:rPr>
          <w:rFonts w:ascii="Palatino Linotype" w:hAnsi="Palatino Linotype" w:cs="Times New Roman"/>
        </w:rPr>
        <w:t xml:space="preserve">Braz J Infect Dis. août 2007;11(4):407‑10. </w:t>
      </w:r>
    </w:p>
    <w:p w14:paraId="0720FC72" w14:textId="76081895" w:rsidR="004438BE" w:rsidRPr="00550758" w:rsidRDefault="004438BE" w:rsidP="00550758">
      <w:pPr>
        <w:spacing w:line="360" w:lineRule="auto"/>
        <w:jc w:val="both"/>
        <w:rPr>
          <w:rFonts w:ascii="Palatino Linotype" w:hAnsi="Palatino Linotype"/>
          <w:b/>
          <w:bCs/>
          <w:lang w:val="en-GB"/>
        </w:rPr>
      </w:pPr>
      <w:r w:rsidRPr="00F15138">
        <w:rPr>
          <w:rFonts w:ascii="Palatino Linotype" w:hAnsi="Palatino Linotype"/>
          <w:lang w:val="en-GB"/>
        </w:rPr>
        <w:fldChar w:fldCharType="end"/>
      </w:r>
    </w:p>
    <w:sectPr w:rsidR="004438BE" w:rsidRPr="00550758" w:rsidSect="000E4CD5">
      <w:pgSz w:w="11900" w:h="16840"/>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DA0AADB" w14:textId="77777777" w:rsidR="00C53053" w:rsidRDefault="00C53053" w:rsidP="00F01045">
      <w:r>
        <w:separator/>
      </w:r>
    </w:p>
  </w:endnote>
  <w:endnote w:type="continuationSeparator" w:id="0">
    <w:p w14:paraId="15D4353A" w14:textId="77777777" w:rsidR="00C53053" w:rsidRDefault="00C53053" w:rsidP="00F0104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Palatino Linotype">
    <w:panose1 w:val="02040502050505030304"/>
    <w:charset w:val="00"/>
    <w:family w:val="roman"/>
    <w:pitch w:val="variable"/>
    <w:sig w:usb0="E0000287" w:usb1="40000013" w:usb2="00000000" w:usb3="00000000" w:csb0="0000019F" w:csb1="00000000"/>
  </w:font>
  <w:font w:name="Courier">
    <w:panose1 w:val="02070309020205020404"/>
    <w:charset w:val="00"/>
    <w:family w:val="modern"/>
    <w:pitch w:val="fixed"/>
    <w:sig w:usb0="00000003" w:usb1="00000000" w:usb2="00000000" w:usb3="00000000" w:csb0="00000001" w:csb1="00000000"/>
  </w:font>
  <w:font w:name="Times">
    <w:altName w:val="Times New Roman"/>
    <w:panose1 w:val="020B0604020202020204"/>
    <w:charset w:val="00"/>
    <w:family w:val="auto"/>
    <w:pitch w:val="variable"/>
    <w:sig w:usb0="E00002FF" w:usb1="5000205A"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418D0EC" w14:textId="77777777" w:rsidR="00C53053" w:rsidRDefault="00C53053" w:rsidP="00F01045">
      <w:r>
        <w:separator/>
      </w:r>
    </w:p>
  </w:footnote>
  <w:footnote w:type="continuationSeparator" w:id="0">
    <w:p w14:paraId="7B2A1799" w14:textId="77777777" w:rsidR="00C53053" w:rsidRDefault="00C53053" w:rsidP="00F0104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5841406"/>
    <w:multiLevelType w:val="hybridMultilevel"/>
    <w:tmpl w:val="9E34D90E"/>
    <w:lvl w:ilvl="0" w:tplc="8232398C">
      <w:start w:val="20"/>
      <w:numFmt w:val="bullet"/>
      <w:lvlText w:val=""/>
      <w:lvlJc w:val="left"/>
      <w:pPr>
        <w:ind w:left="720" w:hanging="360"/>
      </w:pPr>
      <w:rPr>
        <w:rFonts w:ascii="Symbol" w:eastAsiaTheme="minorHAnsi" w:hAnsi="Symbol"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1F4D783A"/>
    <w:multiLevelType w:val="multilevel"/>
    <w:tmpl w:val="4D54E7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42DE7E42"/>
    <w:multiLevelType w:val="hybridMultilevel"/>
    <w:tmpl w:val="13FC24AA"/>
    <w:lvl w:ilvl="0" w:tplc="8232398C">
      <w:start w:val="20"/>
      <w:numFmt w:val="bullet"/>
      <w:lvlText w:val=""/>
      <w:lvlJc w:val="left"/>
      <w:pPr>
        <w:ind w:left="720" w:hanging="360"/>
      </w:pPr>
      <w:rPr>
        <w:rFonts w:ascii="Symbol" w:eastAsiaTheme="minorHAnsi" w:hAnsi="Symbol"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48C03FEE"/>
    <w:multiLevelType w:val="hybridMultilevel"/>
    <w:tmpl w:val="1764B4F4"/>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5B6E4447"/>
    <w:multiLevelType w:val="hybridMultilevel"/>
    <w:tmpl w:val="3926D10A"/>
    <w:lvl w:ilvl="0" w:tplc="B5FACF1E">
      <w:start w:val="20"/>
      <w:numFmt w:val="bullet"/>
      <w:lvlText w:val=""/>
      <w:lvlJc w:val="left"/>
      <w:pPr>
        <w:ind w:left="720" w:hanging="360"/>
      </w:pPr>
      <w:rPr>
        <w:rFonts w:ascii="Symbol" w:eastAsiaTheme="minorHAnsi" w:hAnsi="Symbol"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7DF90FED"/>
    <w:multiLevelType w:val="hybridMultilevel"/>
    <w:tmpl w:val="CEA655C6"/>
    <w:lvl w:ilvl="0" w:tplc="8F9E2AAE">
      <w:start w:val="2"/>
      <w:numFmt w:val="bullet"/>
      <w:lvlText w:val="-"/>
      <w:lvlJc w:val="left"/>
      <w:pPr>
        <w:ind w:left="720" w:hanging="360"/>
      </w:pPr>
      <w:rPr>
        <w:rFonts w:ascii="Palatino Linotype" w:eastAsiaTheme="minorHAnsi" w:hAnsi="Palatino Linotype"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16cid:durableId="382608208">
    <w:abstractNumId w:val="3"/>
  </w:num>
  <w:num w:numId="2" w16cid:durableId="185294160">
    <w:abstractNumId w:val="5"/>
  </w:num>
  <w:num w:numId="3" w16cid:durableId="874732389">
    <w:abstractNumId w:val="4"/>
  </w:num>
  <w:num w:numId="4" w16cid:durableId="84349778">
    <w:abstractNumId w:val="2"/>
  </w:num>
  <w:num w:numId="5" w16cid:durableId="1502817507">
    <w:abstractNumId w:val="0"/>
  </w:num>
  <w:num w:numId="6" w16cid:durableId="178992825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9"/>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01045"/>
    <w:rsid w:val="000031ED"/>
    <w:rsid w:val="0000469E"/>
    <w:rsid w:val="000131DE"/>
    <w:rsid w:val="000138E9"/>
    <w:rsid w:val="00021FE3"/>
    <w:rsid w:val="000279DB"/>
    <w:rsid w:val="00034EF5"/>
    <w:rsid w:val="00041E76"/>
    <w:rsid w:val="00044B56"/>
    <w:rsid w:val="000651E9"/>
    <w:rsid w:val="000662EE"/>
    <w:rsid w:val="000730EC"/>
    <w:rsid w:val="000844E3"/>
    <w:rsid w:val="00091B1F"/>
    <w:rsid w:val="000A26DF"/>
    <w:rsid w:val="000A42F9"/>
    <w:rsid w:val="000C09D7"/>
    <w:rsid w:val="000C4EB0"/>
    <w:rsid w:val="000C647F"/>
    <w:rsid w:val="000D5FE1"/>
    <w:rsid w:val="000D7F75"/>
    <w:rsid w:val="000E208F"/>
    <w:rsid w:val="000E4CD5"/>
    <w:rsid w:val="000F45A3"/>
    <w:rsid w:val="001306E6"/>
    <w:rsid w:val="0013507C"/>
    <w:rsid w:val="00136757"/>
    <w:rsid w:val="00142597"/>
    <w:rsid w:val="00164BF7"/>
    <w:rsid w:val="001808D6"/>
    <w:rsid w:val="00182AB8"/>
    <w:rsid w:val="00195C5B"/>
    <w:rsid w:val="001A29D7"/>
    <w:rsid w:val="001B7B9D"/>
    <w:rsid w:val="001C44CC"/>
    <w:rsid w:val="001C6A48"/>
    <w:rsid w:val="001C6CCE"/>
    <w:rsid w:val="00203BE3"/>
    <w:rsid w:val="00211501"/>
    <w:rsid w:val="002306FE"/>
    <w:rsid w:val="00236B50"/>
    <w:rsid w:val="00253ED4"/>
    <w:rsid w:val="00261100"/>
    <w:rsid w:val="0028545D"/>
    <w:rsid w:val="00294D12"/>
    <w:rsid w:val="002A5DBE"/>
    <w:rsid w:val="002A5DF7"/>
    <w:rsid w:val="002A71C4"/>
    <w:rsid w:val="002B5AB6"/>
    <w:rsid w:val="002C73A7"/>
    <w:rsid w:val="002D228D"/>
    <w:rsid w:val="002D22E7"/>
    <w:rsid w:val="002D28DC"/>
    <w:rsid w:val="002D5CC3"/>
    <w:rsid w:val="002F6489"/>
    <w:rsid w:val="003036C2"/>
    <w:rsid w:val="00311CDE"/>
    <w:rsid w:val="00316A3C"/>
    <w:rsid w:val="00323F7F"/>
    <w:rsid w:val="0032648D"/>
    <w:rsid w:val="00335014"/>
    <w:rsid w:val="003611A6"/>
    <w:rsid w:val="00365163"/>
    <w:rsid w:val="00371ED9"/>
    <w:rsid w:val="00375D30"/>
    <w:rsid w:val="003770B5"/>
    <w:rsid w:val="00382C2F"/>
    <w:rsid w:val="003844E0"/>
    <w:rsid w:val="003943B7"/>
    <w:rsid w:val="003A1AD5"/>
    <w:rsid w:val="003A55A7"/>
    <w:rsid w:val="003D3B70"/>
    <w:rsid w:val="003D6858"/>
    <w:rsid w:val="003E0645"/>
    <w:rsid w:val="003E59A7"/>
    <w:rsid w:val="003E6587"/>
    <w:rsid w:val="003F3F03"/>
    <w:rsid w:val="00402EBF"/>
    <w:rsid w:val="00412DCD"/>
    <w:rsid w:val="00421C5C"/>
    <w:rsid w:val="00430104"/>
    <w:rsid w:val="004438BE"/>
    <w:rsid w:val="00455FC4"/>
    <w:rsid w:val="00466602"/>
    <w:rsid w:val="004763C7"/>
    <w:rsid w:val="00477F30"/>
    <w:rsid w:val="0048077E"/>
    <w:rsid w:val="00492CB6"/>
    <w:rsid w:val="00493AB2"/>
    <w:rsid w:val="00496B39"/>
    <w:rsid w:val="004A2DC2"/>
    <w:rsid w:val="004B0034"/>
    <w:rsid w:val="004B3C7C"/>
    <w:rsid w:val="004B7FD2"/>
    <w:rsid w:val="004D1B4F"/>
    <w:rsid w:val="004E4031"/>
    <w:rsid w:val="004F0138"/>
    <w:rsid w:val="005030FA"/>
    <w:rsid w:val="00513DFC"/>
    <w:rsid w:val="0053588B"/>
    <w:rsid w:val="00550758"/>
    <w:rsid w:val="00550F1A"/>
    <w:rsid w:val="00551A96"/>
    <w:rsid w:val="00555776"/>
    <w:rsid w:val="005635D5"/>
    <w:rsid w:val="0059305F"/>
    <w:rsid w:val="00595372"/>
    <w:rsid w:val="005B0868"/>
    <w:rsid w:val="005B39BD"/>
    <w:rsid w:val="005B6837"/>
    <w:rsid w:val="005B6BCE"/>
    <w:rsid w:val="005E1399"/>
    <w:rsid w:val="005E39FE"/>
    <w:rsid w:val="005E56A0"/>
    <w:rsid w:val="00604C58"/>
    <w:rsid w:val="006061D5"/>
    <w:rsid w:val="00612B6A"/>
    <w:rsid w:val="00613C71"/>
    <w:rsid w:val="006172F8"/>
    <w:rsid w:val="00626D33"/>
    <w:rsid w:val="00632D7D"/>
    <w:rsid w:val="00642214"/>
    <w:rsid w:val="006422EF"/>
    <w:rsid w:val="00647CF0"/>
    <w:rsid w:val="00653940"/>
    <w:rsid w:val="00655DDD"/>
    <w:rsid w:val="0067401B"/>
    <w:rsid w:val="00686B18"/>
    <w:rsid w:val="00686CB9"/>
    <w:rsid w:val="006A0D33"/>
    <w:rsid w:val="006A59CC"/>
    <w:rsid w:val="006B011B"/>
    <w:rsid w:val="006B6138"/>
    <w:rsid w:val="006C6BDF"/>
    <w:rsid w:val="006D1369"/>
    <w:rsid w:val="006D4E3D"/>
    <w:rsid w:val="006D6FBF"/>
    <w:rsid w:val="006E4C09"/>
    <w:rsid w:val="006F764A"/>
    <w:rsid w:val="0070250F"/>
    <w:rsid w:val="007030C2"/>
    <w:rsid w:val="007120BB"/>
    <w:rsid w:val="00716ABC"/>
    <w:rsid w:val="0072428C"/>
    <w:rsid w:val="007268F7"/>
    <w:rsid w:val="00726B89"/>
    <w:rsid w:val="00737C65"/>
    <w:rsid w:val="00742AC8"/>
    <w:rsid w:val="00747838"/>
    <w:rsid w:val="00747CAB"/>
    <w:rsid w:val="00753DFD"/>
    <w:rsid w:val="00754863"/>
    <w:rsid w:val="007771E9"/>
    <w:rsid w:val="0078485B"/>
    <w:rsid w:val="00784D59"/>
    <w:rsid w:val="007912BB"/>
    <w:rsid w:val="007956CF"/>
    <w:rsid w:val="007C16DD"/>
    <w:rsid w:val="007C2626"/>
    <w:rsid w:val="007C3C6F"/>
    <w:rsid w:val="007C693B"/>
    <w:rsid w:val="007C7A17"/>
    <w:rsid w:val="007D00C2"/>
    <w:rsid w:val="007E12AA"/>
    <w:rsid w:val="007F3D7B"/>
    <w:rsid w:val="007F5256"/>
    <w:rsid w:val="00803B63"/>
    <w:rsid w:val="008177DB"/>
    <w:rsid w:val="00827E90"/>
    <w:rsid w:val="00844823"/>
    <w:rsid w:val="0084629A"/>
    <w:rsid w:val="008720B5"/>
    <w:rsid w:val="008809CE"/>
    <w:rsid w:val="00884860"/>
    <w:rsid w:val="00887B12"/>
    <w:rsid w:val="00896023"/>
    <w:rsid w:val="008B150A"/>
    <w:rsid w:val="008B1A37"/>
    <w:rsid w:val="008B3B9A"/>
    <w:rsid w:val="008B7BF5"/>
    <w:rsid w:val="008C56D6"/>
    <w:rsid w:val="008D34EB"/>
    <w:rsid w:val="008E32DA"/>
    <w:rsid w:val="008E4BF0"/>
    <w:rsid w:val="008E5EF0"/>
    <w:rsid w:val="00902F79"/>
    <w:rsid w:val="00906B94"/>
    <w:rsid w:val="009105B0"/>
    <w:rsid w:val="009118C3"/>
    <w:rsid w:val="00923992"/>
    <w:rsid w:val="00934E36"/>
    <w:rsid w:val="009516E5"/>
    <w:rsid w:val="00960B8E"/>
    <w:rsid w:val="00975731"/>
    <w:rsid w:val="0098580E"/>
    <w:rsid w:val="009923AA"/>
    <w:rsid w:val="009935A3"/>
    <w:rsid w:val="009953BB"/>
    <w:rsid w:val="009A2EDC"/>
    <w:rsid w:val="009A485D"/>
    <w:rsid w:val="009A7986"/>
    <w:rsid w:val="009C0FC8"/>
    <w:rsid w:val="009C2F8A"/>
    <w:rsid w:val="009D0B76"/>
    <w:rsid w:val="009D198D"/>
    <w:rsid w:val="009D3B59"/>
    <w:rsid w:val="009D44F7"/>
    <w:rsid w:val="009D60BE"/>
    <w:rsid w:val="009E2FB7"/>
    <w:rsid w:val="009E6142"/>
    <w:rsid w:val="009F5806"/>
    <w:rsid w:val="00A047BE"/>
    <w:rsid w:val="00A072D6"/>
    <w:rsid w:val="00A10F24"/>
    <w:rsid w:val="00A14B93"/>
    <w:rsid w:val="00A32679"/>
    <w:rsid w:val="00A379B0"/>
    <w:rsid w:val="00A46765"/>
    <w:rsid w:val="00A553C4"/>
    <w:rsid w:val="00A9060E"/>
    <w:rsid w:val="00A944E6"/>
    <w:rsid w:val="00AB7F7B"/>
    <w:rsid w:val="00AD4F68"/>
    <w:rsid w:val="00AE092E"/>
    <w:rsid w:val="00AE2692"/>
    <w:rsid w:val="00AF20A1"/>
    <w:rsid w:val="00AF6ABE"/>
    <w:rsid w:val="00B00F0D"/>
    <w:rsid w:val="00B01E90"/>
    <w:rsid w:val="00B1161D"/>
    <w:rsid w:val="00B12809"/>
    <w:rsid w:val="00B3315C"/>
    <w:rsid w:val="00B401A7"/>
    <w:rsid w:val="00B42C62"/>
    <w:rsid w:val="00B551C0"/>
    <w:rsid w:val="00B56E4A"/>
    <w:rsid w:val="00B71870"/>
    <w:rsid w:val="00B76995"/>
    <w:rsid w:val="00B778A9"/>
    <w:rsid w:val="00BA2E99"/>
    <w:rsid w:val="00BA532A"/>
    <w:rsid w:val="00BA550C"/>
    <w:rsid w:val="00BB17CB"/>
    <w:rsid w:val="00BB2F69"/>
    <w:rsid w:val="00BB56C2"/>
    <w:rsid w:val="00BC6A14"/>
    <w:rsid w:val="00BD50DA"/>
    <w:rsid w:val="00BD7CF7"/>
    <w:rsid w:val="00C07698"/>
    <w:rsid w:val="00C20E7B"/>
    <w:rsid w:val="00C37CE9"/>
    <w:rsid w:val="00C423CE"/>
    <w:rsid w:val="00C53053"/>
    <w:rsid w:val="00C655BC"/>
    <w:rsid w:val="00C767E2"/>
    <w:rsid w:val="00C77215"/>
    <w:rsid w:val="00C97EAB"/>
    <w:rsid w:val="00CB2C54"/>
    <w:rsid w:val="00CD2444"/>
    <w:rsid w:val="00CE03B6"/>
    <w:rsid w:val="00CE2D93"/>
    <w:rsid w:val="00CE5669"/>
    <w:rsid w:val="00CE7067"/>
    <w:rsid w:val="00D00298"/>
    <w:rsid w:val="00D114F2"/>
    <w:rsid w:val="00D2357C"/>
    <w:rsid w:val="00D24690"/>
    <w:rsid w:val="00D34273"/>
    <w:rsid w:val="00D346D5"/>
    <w:rsid w:val="00D40CC9"/>
    <w:rsid w:val="00D42AC4"/>
    <w:rsid w:val="00D42FEB"/>
    <w:rsid w:val="00D441AC"/>
    <w:rsid w:val="00D44231"/>
    <w:rsid w:val="00D45ADC"/>
    <w:rsid w:val="00D504A0"/>
    <w:rsid w:val="00D56B77"/>
    <w:rsid w:val="00D66D86"/>
    <w:rsid w:val="00DA3591"/>
    <w:rsid w:val="00DB1251"/>
    <w:rsid w:val="00DD07BF"/>
    <w:rsid w:val="00DE2780"/>
    <w:rsid w:val="00DF1672"/>
    <w:rsid w:val="00DF1F08"/>
    <w:rsid w:val="00E053E5"/>
    <w:rsid w:val="00E14314"/>
    <w:rsid w:val="00E3064F"/>
    <w:rsid w:val="00E43AEC"/>
    <w:rsid w:val="00E475B1"/>
    <w:rsid w:val="00E504EA"/>
    <w:rsid w:val="00E5248C"/>
    <w:rsid w:val="00E54AFF"/>
    <w:rsid w:val="00E54DB5"/>
    <w:rsid w:val="00E8168A"/>
    <w:rsid w:val="00E94C02"/>
    <w:rsid w:val="00E95AF1"/>
    <w:rsid w:val="00ED031E"/>
    <w:rsid w:val="00F01045"/>
    <w:rsid w:val="00F01CFC"/>
    <w:rsid w:val="00F05991"/>
    <w:rsid w:val="00F15138"/>
    <w:rsid w:val="00F22C54"/>
    <w:rsid w:val="00F24CC6"/>
    <w:rsid w:val="00F27870"/>
    <w:rsid w:val="00F36075"/>
    <w:rsid w:val="00F441C5"/>
    <w:rsid w:val="00F62AE6"/>
    <w:rsid w:val="00F6699A"/>
    <w:rsid w:val="00F76D3C"/>
    <w:rsid w:val="00F81811"/>
    <w:rsid w:val="00F81A1F"/>
    <w:rsid w:val="00F8569A"/>
    <w:rsid w:val="00F90C32"/>
    <w:rsid w:val="00F922EC"/>
    <w:rsid w:val="00FA217A"/>
    <w:rsid w:val="00FA4FD6"/>
    <w:rsid w:val="00FC0B8C"/>
    <w:rsid w:val="00FC3451"/>
    <w:rsid w:val="00FD0636"/>
    <w:rsid w:val="00FD1E7D"/>
    <w:rsid w:val="00FF32F2"/>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22D965"/>
  <w15:docId w15:val="{1B7CA2A5-A0CE-C04E-A496-34E2F4157C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fr-FR"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F01045"/>
    <w:pPr>
      <w:tabs>
        <w:tab w:val="center" w:pos="4536"/>
        <w:tab w:val="right" w:pos="9072"/>
      </w:tabs>
    </w:pPr>
  </w:style>
  <w:style w:type="character" w:customStyle="1" w:styleId="En-tteCar">
    <w:name w:val="En-tête Car"/>
    <w:basedOn w:val="Policepardfaut"/>
    <w:link w:val="En-tte"/>
    <w:uiPriority w:val="99"/>
    <w:rsid w:val="00F01045"/>
  </w:style>
  <w:style w:type="paragraph" w:styleId="Pieddepage">
    <w:name w:val="footer"/>
    <w:basedOn w:val="Normal"/>
    <w:link w:val="PieddepageCar"/>
    <w:uiPriority w:val="99"/>
    <w:unhideWhenUsed/>
    <w:rsid w:val="00F01045"/>
    <w:pPr>
      <w:tabs>
        <w:tab w:val="center" w:pos="4536"/>
        <w:tab w:val="right" w:pos="9072"/>
      </w:tabs>
    </w:pPr>
  </w:style>
  <w:style w:type="character" w:customStyle="1" w:styleId="PieddepageCar">
    <w:name w:val="Pied de page Car"/>
    <w:basedOn w:val="Policepardfaut"/>
    <w:link w:val="Pieddepage"/>
    <w:uiPriority w:val="99"/>
    <w:rsid w:val="00F01045"/>
  </w:style>
  <w:style w:type="paragraph" w:styleId="Paragraphedeliste">
    <w:name w:val="List Paragraph"/>
    <w:basedOn w:val="Normal"/>
    <w:uiPriority w:val="34"/>
    <w:qFormat/>
    <w:rsid w:val="00F01045"/>
    <w:pPr>
      <w:ind w:left="720"/>
      <w:contextualSpacing/>
    </w:pPr>
  </w:style>
  <w:style w:type="character" w:styleId="Lienhypertexte">
    <w:name w:val="Hyperlink"/>
    <w:basedOn w:val="Policepardfaut"/>
    <w:uiPriority w:val="99"/>
    <w:unhideWhenUsed/>
    <w:rsid w:val="00A379B0"/>
    <w:rPr>
      <w:color w:val="0563C1" w:themeColor="hyperlink"/>
      <w:u w:val="single"/>
    </w:rPr>
  </w:style>
  <w:style w:type="table" w:styleId="Grilledutableau">
    <w:name w:val="Table Grid"/>
    <w:basedOn w:val="TableauNormal"/>
    <w:uiPriority w:val="39"/>
    <w:rsid w:val="0098580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ausimple2">
    <w:name w:val="Plain Table 2"/>
    <w:basedOn w:val="TableauNormal"/>
    <w:uiPriority w:val="42"/>
    <w:rsid w:val="008809CE"/>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PrformatHTML">
    <w:name w:val="HTML Preformatted"/>
    <w:basedOn w:val="Normal"/>
    <w:link w:val="PrformatHTMLCar"/>
    <w:uiPriority w:val="99"/>
    <w:semiHidden/>
    <w:unhideWhenUsed/>
    <w:rsid w:val="004A2DC2"/>
    <w:rPr>
      <w:rFonts w:ascii="Courier" w:hAnsi="Courier"/>
      <w:sz w:val="20"/>
      <w:szCs w:val="20"/>
    </w:rPr>
  </w:style>
  <w:style w:type="character" w:customStyle="1" w:styleId="PrformatHTMLCar">
    <w:name w:val="Préformaté HTML Car"/>
    <w:basedOn w:val="Policepardfaut"/>
    <w:link w:val="PrformatHTML"/>
    <w:uiPriority w:val="99"/>
    <w:semiHidden/>
    <w:rsid w:val="004A2DC2"/>
    <w:rPr>
      <w:rFonts w:ascii="Courier" w:hAnsi="Courier"/>
      <w:sz w:val="20"/>
      <w:szCs w:val="20"/>
    </w:rPr>
  </w:style>
  <w:style w:type="table" w:customStyle="1" w:styleId="Tableausimple22">
    <w:name w:val="Tableau simple 22"/>
    <w:basedOn w:val="TableauNormal"/>
    <w:uiPriority w:val="99"/>
    <w:rsid w:val="00C767E2"/>
    <w:rPr>
      <w:lang w:val="fr-SN"/>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styleId="Lienhypertextesuivivisit">
    <w:name w:val="FollowedHyperlink"/>
    <w:basedOn w:val="Policepardfaut"/>
    <w:uiPriority w:val="99"/>
    <w:semiHidden/>
    <w:unhideWhenUsed/>
    <w:rsid w:val="0032648D"/>
    <w:rPr>
      <w:color w:val="954F72" w:themeColor="followedHyperlink"/>
      <w:u w:val="single"/>
    </w:rPr>
  </w:style>
  <w:style w:type="paragraph" w:styleId="NormalWeb">
    <w:name w:val="Normal (Web)"/>
    <w:basedOn w:val="Normal"/>
    <w:uiPriority w:val="99"/>
    <w:semiHidden/>
    <w:unhideWhenUsed/>
    <w:rsid w:val="006C6BDF"/>
    <w:rPr>
      <w:rFonts w:ascii="Times New Roman" w:hAnsi="Times New Roman" w:cs="Times New Roman"/>
    </w:rPr>
  </w:style>
  <w:style w:type="character" w:styleId="Mentionnonrsolue">
    <w:name w:val="Unresolved Mention"/>
    <w:basedOn w:val="Policepardfaut"/>
    <w:uiPriority w:val="99"/>
    <w:rsid w:val="00934E36"/>
    <w:rPr>
      <w:color w:val="605E5C"/>
      <w:shd w:val="clear" w:color="auto" w:fill="E1DFDD"/>
    </w:rPr>
  </w:style>
  <w:style w:type="paragraph" w:styleId="Rvision">
    <w:name w:val="Revision"/>
    <w:hidden/>
    <w:uiPriority w:val="99"/>
    <w:semiHidden/>
    <w:rsid w:val="00E94C02"/>
  </w:style>
  <w:style w:type="character" w:styleId="Marquedecommentaire">
    <w:name w:val="annotation reference"/>
    <w:basedOn w:val="Policepardfaut"/>
    <w:uiPriority w:val="99"/>
    <w:semiHidden/>
    <w:unhideWhenUsed/>
    <w:rsid w:val="00E54DB5"/>
    <w:rPr>
      <w:sz w:val="16"/>
      <w:szCs w:val="16"/>
    </w:rPr>
  </w:style>
  <w:style w:type="paragraph" w:styleId="Commentaire">
    <w:name w:val="annotation text"/>
    <w:basedOn w:val="Normal"/>
    <w:link w:val="CommentaireCar"/>
    <w:uiPriority w:val="99"/>
    <w:semiHidden/>
    <w:unhideWhenUsed/>
    <w:rsid w:val="00E54DB5"/>
    <w:rPr>
      <w:sz w:val="20"/>
      <w:szCs w:val="20"/>
    </w:rPr>
  </w:style>
  <w:style w:type="character" w:customStyle="1" w:styleId="CommentaireCar">
    <w:name w:val="Commentaire Car"/>
    <w:basedOn w:val="Policepardfaut"/>
    <w:link w:val="Commentaire"/>
    <w:uiPriority w:val="99"/>
    <w:semiHidden/>
    <w:rsid w:val="00E54DB5"/>
    <w:rPr>
      <w:sz w:val="20"/>
      <w:szCs w:val="20"/>
    </w:rPr>
  </w:style>
  <w:style w:type="paragraph" w:styleId="Objetducommentaire">
    <w:name w:val="annotation subject"/>
    <w:basedOn w:val="Commentaire"/>
    <w:next w:val="Commentaire"/>
    <w:link w:val="ObjetducommentaireCar"/>
    <w:uiPriority w:val="99"/>
    <w:semiHidden/>
    <w:unhideWhenUsed/>
    <w:rsid w:val="00E54DB5"/>
    <w:rPr>
      <w:b/>
      <w:bCs/>
    </w:rPr>
  </w:style>
  <w:style w:type="character" w:customStyle="1" w:styleId="ObjetducommentaireCar">
    <w:name w:val="Objet du commentaire Car"/>
    <w:basedOn w:val="CommentaireCar"/>
    <w:link w:val="Objetducommentaire"/>
    <w:uiPriority w:val="99"/>
    <w:semiHidden/>
    <w:rsid w:val="00E54DB5"/>
    <w:rPr>
      <w:b/>
      <w:bCs/>
      <w:sz w:val="20"/>
      <w:szCs w:val="20"/>
    </w:rPr>
  </w:style>
  <w:style w:type="paragraph" w:customStyle="1" w:styleId="Bibliographie1">
    <w:name w:val="Bibliographie1"/>
    <w:basedOn w:val="Normal"/>
    <w:link w:val="BibliographyCar"/>
    <w:rsid w:val="004438BE"/>
    <w:pPr>
      <w:tabs>
        <w:tab w:val="left" w:pos="380"/>
      </w:tabs>
      <w:spacing w:after="240"/>
      <w:ind w:left="384" w:hanging="384"/>
      <w:jc w:val="both"/>
    </w:pPr>
    <w:rPr>
      <w:rFonts w:ascii="Palatino Linotype" w:hAnsi="Palatino Linotype"/>
      <w:b/>
      <w:bCs/>
      <w:lang w:val="en-GB"/>
    </w:rPr>
  </w:style>
  <w:style w:type="character" w:customStyle="1" w:styleId="BibliographyCar">
    <w:name w:val="Bibliography Car"/>
    <w:basedOn w:val="Policepardfaut"/>
    <w:link w:val="Bibliographie1"/>
    <w:rsid w:val="004438BE"/>
    <w:rPr>
      <w:rFonts w:ascii="Palatino Linotype" w:hAnsi="Palatino Linotype"/>
      <w:b/>
      <w:bCs/>
      <w:lang w:val="en-GB"/>
    </w:rPr>
  </w:style>
  <w:style w:type="paragraph" w:customStyle="1" w:styleId="Bibliographie2">
    <w:name w:val="Bibliographie2"/>
    <w:basedOn w:val="Normal"/>
    <w:link w:val="BibliographyCar1"/>
    <w:rsid w:val="0070250F"/>
    <w:pPr>
      <w:tabs>
        <w:tab w:val="left" w:pos="380"/>
        <w:tab w:val="left" w:pos="1425"/>
      </w:tabs>
      <w:spacing w:after="240"/>
      <w:ind w:left="384" w:hanging="384"/>
      <w:jc w:val="both"/>
    </w:pPr>
    <w:rPr>
      <w:rFonts w:ascii="Palatino Linotype" w:hAnsi="Palatino Linotype"/>
    </w:rPr>
  </w:style>
  <w:style w:type="character" w:customStyle="1" w:styleId="BibliographyCar1">
    <w:name w:val="Bibliography Car1"/>
    <w:basedOn w:val="Policepardfaut"/>
    <w:link w:val="Bibliographie2"/>
    <w:rsid w:val="0070250F"/>
    <w:rPr>
      <w:rFonts w:ascii="Palatino Linotype" w:hAnsi="Palatino Linotyp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8099147">
      <w:bodyDiv w:val="1"/>
      <w:marLeft w:val="0"/>
      <w:marRight w:val="0"/>
      <w:marTop w:val="0"/>
      <w:marBottom w:val="0"/>
      <w:divBdr>
        <w:top w:val="none" w:sz="0" w:space="0" w:color="auto"/>
        <w:left w:val="none" w:sz="0" w:space="0" w:color="auto"/>
        <w:bottom w:val="none" w:sz="0" w:space="0" w:color="auto"/>
        <w:right w:val="none" w:sz="0" w:space="0" w:color="auto"/>
      </w:divBdr>
      <w:divsChild>
        <w:div w:id="1166675736">
          <w:marLeft w:val="0"/>
          <w:marRight w:val="0"/>
          <w:marTop w:val="0"/>
          <w:marBottom w:val="0"/>
          <w:divBdr>
            <w:top w:val="none" w:sz="0" w:space="0" w:color="auto"/>
            <w:left w:val="none" w:sz="0" w:space="0" w:color="auto"/>
            <w:bottom w:val="none" w:sz="0" w:space="0" w:color="auto"/>
            <w:right w:val="none" w:sz="0" w:space="0" w:color="auto"/>
          </w:divBdr>
          <w:divsChild>
            <w:div w:id="1632200780">
              <w:marLeft w:val="0"/>
              <w:marRight w:val="0"/>
              <w:marTop w:val="0"/>
              <w:marBottom w:val="0"/>
              <w:divBdr>
                <w:top w:val="none" w:sz="0" w:space="0" w:color="auto"/>
                <w:left w:val="none" w:sz="0" w:space="0" w:color="auto"/>
                <w:bottom w:val="none" w:sz="0" w:space="0" w:color="auto"/>
                <w:right w:val="none" w:sz="0" w:space="0" w:color="auto"/>
              </w:divBdr>
              <w:divsChild>
                <w:div w:id="1764568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4798507">
      <w:bodyDiv w:val="1"/>
      <w:marLeft w:val="0"/>
      <w:marRight w:val="0"/>
      <w:marTop w:val="0"/>
      <w:marBottom w:val="0"/>
      <w:divBdr>
        <w:top w:val="none" w:sz="0" w:space="0" w:color="auto"/>
        <w:left w:val="none" w:sz="0" w:space="0" w:color="auto"/>
        <w:bottom w:val="none" w:sz="0" w:space="0" w:color="auto"/>
        <w:right w:val="none" w:sz="0" w:space="0" w:color="auto"/>
      </w:divBdr>
    </w:div>
    <w:div w:id="401216220">
      <w:bodyDiv w:val="1"/>
      <w:marLeft w:val="0"/>
      <w:marRight w:val="0"/>
      <w:marTop w:val="0"/>
      <w:marBottom w:val="0"/>
      <w:divBdr>
        <w:top w:val="none" w:sz="0" w:space="0" w:color="auto"/>
        <w:left w:val="none" w:sz="0" w:space="0" w:color="auto"/>
        <w:bottom w:val="none" w:sz="0" w:space="0" w:color="auto"/>
        <w:right w:val="none" w:sz="0" w:space="0" w:color="auto"/>
      </w:divBdr>
    </w:div>
    <w:div w:id="410737047">
      <w:bodyDiv w:val="1"/>
      <w:marLeft w:val="0"/>
      <w:marRight w:val="0"/>
      <w:marTop w:val="0"/>
      <w:marBottom w:val="0"/>
      <w:divBdr>
        <w:top w:val="none" w:sz="0" w:space="0" w:color="auto"/>
        <w:left w:val="none" w:sz="0" w:space="0" w:color="auto"/>
        <w:bottom w:val="none" w:sz="0" w:space="0" w:color="auto"/>
        <w:right w:val="none" w:sz="0" w:space="0" w:color="auto"/>
      </w:divBdr>
      <w:divsChild>
        <w:div w:id="2036998774">
          <w:marLeft w:val="0"/>
          <w:marRight w:val="0"/>
          <w:marTop w:val="0"/>
          <w:marBottom w:val="0"/>
          <w:divBdr>
            <w:top w:val="none" w:sz="0" w:space="0" w:color="auto"/>
            <w:left w:val="none" w:sz="0" w:space="0" w:color="auto"/>
            <w:bottom w:val="none" w:sz="0" w:space="0" w:color="auto"/>
            <w:right w:val="none" w:sz="0" w:space="0" w:color="auto"/>
          </w:divBdr>
          <w:divsChild>
            <w:div w:id="1115174742">
              <w:marLeft w:val="0"/>
              <w:marRight w:val="0"/>
              <w:marTop w:val="0"/>
              <w:marBottom w:val="0"/>
              <w:divBdr>
                <w:top w:val="none" w:sz="0" w:space="0" w:color="auto"/>
                <w:left w:val="none" w:sz="0" w:space="0" w:color="auto"/>
                <w:bottom w:val="none" w:sz="0" w:space="0" w:color="auto"/>
                <w:right w:val="none" w:sz="0" w:space="0" w:color="auto"/>
              </w:divBdr>
              <w:divsChild>
                <w:div w:id="292558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1515878">
      <w:bodyDiv w:val="1"/>
      <w:marLeft w:val="0"/>
      <w:marRight w:val="0"/>
      <w:marTop w:val="0"/>
      <w:marBottom w:val="0"/>
      <w:divBdr>
        <w:top w:val="none" w:sz="0" w:space="0" w:color="auto"/>
        <w:left w:val="none" w:sz="0" w:space="0" w:color="auto"/>
        <w:bottom w:val="none" w:sz="0" w:space="0" w:color="auto"/>
        <w:right w:val="none" w:sz="0" w:space="0" w:color="auto"/>
      </w:divBdr>
      <w:divsChild>
        <w:div w:id="1290864624">
          <w:marLeft w:val="0"/>
          <w:marRight w:val="0"/>
          <w:marTop w:val="0"/>
          <w:marBottom w:val="0"/>
          <w:divBdr>
            <w:top w:val="none" w:sz="0" w:space="0" w:color="auto"/>
            <w:left w:val="none" w:sz="0" w:space="0" w:color="auto"/>
            <w:bottom w:val="none" w:sz="0" w:space="0" w:color="auto"/>
            <w:right w:val="none" w:sz="0" w:space="0" w:color="auto"/>
          </w:divBdr>
          <w:divsChild>
            <w:div w:id="479733197">
              <w:marLeft w:val="0"/>
              <w:marRight w:val="0"/>
              <w:marTop w:val="0"/>
              <w:marBottom w:val="0"/>
              <w:divBdr>
                <w:top w:val="none" w:sz="0" w:space="0" w:color="auto"/>
                <w:left w:val="none" w:sz="0" w:space="0" w:color="auto"/>
                <w:bottom w:val="none" w:sz="0" w:space="0" w:color="auto"/>
                <w:right w:val="none" w:sz="0" w:space="0" w:color="auto"/>
              </w:divBdr>
              <w:divsChild>
                <w:div w:id="1409381688">
                  <w:marLeft w:val="0"/>
                  <w:marRight w:val="0"/>
                  <w:marTop w:val="0"/>
                  <w:marBottom w:val="0"/>
                  <w:divBdr>
                    <w:top w:val="none" w:sz="0" w:space="0" w:color="auto"/>
                    <w:left w:val="none" w:sz="0" w:space="0" w:color="auto"/>
                    <w:bottom w:val="none" w:sz="0" w:space="0" w:color="auto"/>
                    <w:right w:val="none" w:sz="0" w:space="0" w:color="auto"/>
                  </w:divBdr>
                  <w:divsChild>
                    <w:div w:id="12418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7872140">
      <w:bodyDiv w:val="1"/>
      <w:marLeft w:val="0"/>
      <w:marRight w:val="0"/>
      <w:marTop w:val="0"/>
      <w:marBottom w:val="0"/>
      <w:divBdr>
        <w:top w:val="none" w:sz="0" w:space="0" w:color="auto"/>
        <w:left w:val="none" w:sz="0" w:space="0" w:color="auto"/>
        <w:bottom w:val="none" w:sz="0" w:space="0" w:color="auto"/>
        <w:right w:val="none" w:sz="0" w:space="0" w:color="auto"/>
      </w:divBdr>
    </w:div>
    <w:div w:id="645400351">
      <w:bodyDiv w:val="1"/>
      <w:marLeft w:val="0"/>
      <w:marRight w:val="0"/>
      <w:marTop w:val="0"/>
      <w:marBottom w:val="0"/>
      <w:divBdr>
        <w:top w:val="none" w:sz="0" w:space="0" w:color="auto"/>
        <w:left w:val="none" w:sz="0" w:space="0" w:color="auto"/>
        <w:bottom w:val="none" w:sz="0" w:space="0" w:color="auto"/>
        <w:right w:val="none" w:sz="0" w:space="0" w:color="auto"/>
      </w:divBdr>
    </w:div>
    <w:div w:id="735591894">
      <w:bodyDiv w:val="1"/>
      <w:marLeft w:val="0"/>
      <w:marRight w:val="0"/>
      <w:marTop w:val="0"/>
      <w:marBottom w:val="0"/>
      <w:divBdr>
        <w:top w:val="none" w:sz="0" w:space="0" w:color="auto"/>
        <w:left w:val="none" w:sz="0" w:space="0" w:color="auto"/>
        <w:bottom w:val="none" w:sz="0" w:space="0" w:color="auto"/>
        <w:right w:val="none" w:sz="0" w:space="0" w:color="auto"/>
      </w:divBdr>
    </w:div>
    <w:div w:id="788745559">
      <w:bodyDiv w:val="1"/>
      <w:marLeft w:val="0"/>
      <w:marRight w:val="0"/>
      <w:marTop w:val="0"/>
      <w:marBottom w:val="0"/>
      <w:divBdr>
        <w:top w:val="none" w:sz="0" w:space="0" w:color="auto"/>
        <w:left w:val="none" w:sz="0" w:space="0" w:color="auto"/>
        <w:bottom w:val="none" w:sz="0" w:space="0" w:color="auto"/>
        <w:right w:val="none" w:sz="0" w:space="0" w:color="auto"/>
      </w:divBdr>
      <w:divsChild>
        <w:div w:id="222983034">
          <w:marLeft w:val="0"/>
          <w:marRight w:val="0"/>
          <w:marTop w:val="0"/>
          <w:marBottom w:val="0"/>
          <w:divBdr>
            <w:top w:val="none" w:sz="0" w:space="0" w:color="auto"/>
            <w:left w:val="none" w:sz="0" w:space="0" w:color="auto"/>
            <w:bottom w:val="none" w:sz="0" w:space="0" w:color="auto"/>
            <w:right w:val="none" w:sz="0" w:space="0" w:color="auto"/>
          </w:divBdr>
          <w:divsChild>
            <w:div w:id="486899197">
              <w:marLeft w:val="0"/>
              <w:marRight w:val="0"/>
              <w:marTop w:val="0"/>
              <w:marBottom w:val="0"/>
              <w:divBdr>
                <w:top w:val="none" w:sz="0" w:space="0" w:color="auto"/>
                <w:left w:val="none" w:sz="0" w:space="0" w:color="auto"/>
                <w:bottom w:val="none" w:sz="0" w:space="0" w:color="auto"/>
                <w:right w:val="none" w:sz="0" w:space="0" w:color="auto"/>
              </w:divBdr>
              <w:divsChild>
                <w:div w:id="348602286">
                  <w:marLeft w:val="0"/>
                  <w:marRight w:val="0"/>
                  <w:marTop w:val="0"/>
                  <w:marBottom w:val="0"/>
                  <w:divBdr>
                    <w:top w:val="none" w:sz="0" w:space="0" w:color="auto"/>
                    <w:left w:val="none" w:sz="0" w:space="0" w:color="auto"/>
                    <w:bottom w:val="none" w:sz="0" w:space="0" w:color="auto"/>
                    <w:right w:val="none" w:sz="0" w:space="0" w:color="auto"/>
                  </w:divBdr>
                  <w:divsChild>
                    <w:div w:id="1008094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9884809">
      <w:bodyDiv w:val="1"/>
      <w:marLeft w:val="0"/>
      <w:marRight w:val="0"/>
      <w:marTop w:val="0"/>
      <w:marBottom w:val="0"/>
      <w:divBdr>
        <w:top w:val="none" w:sz="0" w:space="0" w:color="auto"/>
        <w:left w:val="none" w:sz="0" w:space="0" w:color="auto"/>
        <w:bottom w:val="none" w:sz="0" w:space="0" w:color="auto"/>
        <w:right w:val="none" w:sz="0" w:space="0" w:color="auto"/>
      </w:divBdr>
    </w:div>
    <w:div w:id="834147750">
      <w:bodyDiv w:val="1"/>
      <w:marLeft w:val="0"/>
      <w:marRight w:val="0"/>
      <w:marTop w:val="0"/>
      <w:marBottom w:val="0"/>
      <w:divBdr>
        <w:top w:val="none" w:sz="0" w:space="0" w:color="auto"/>
        <w:left w:val="none" w:sz="0" w:space="0" w:color="auto"/>
        <w:bottom w:val="none" w:sz="0" w:space="0" w:color="auto"/>
        <w:right w:val="none" w:sz="0" w:space="0" w:color="auto"/>
      </w:divBdr>
    </w:div>
    <w:div w:id="838934127">
      <w:bodyDiv w:val="1"/>
      <w:marLeft w:val="0"/>
      <w:marRight w:val="0"/>
      <w:marTop w:val="0"/>
      <w:marBottom w:val="0"/>
      <w:divBdr>
        <w:top w:val="none" w:sz="0" w:space="0" w:color="auto"/>
        <w:left w:val="none" w:sz="0" w:space="0" w:color="auto"/>
        <w:bottom w:val="none" w:sz="0" w:space="0" w:color="auto"/>
        <w:right w:val="none" w:sz="0" w:space="0" w:color="auto"/>
      </w:divBdr>
      <w:divsChild>
        <w:div w:id="1395354943">
          <w:marLeft w:val="0"/>
          <w:marRight w:val="0"/>
          <w:marTop w:val="0"/>
          <w:marBottom w:val="225"/>
          <w:divBdr>
            <w:top w:val="none" w:sz="0" w:space="0" w:color="auto"/>
            <w:left w:val="none" w:sz="0" w:space="0" w:color="auto"/>
            <w:bottom w:val="none" w:sz="0" w:space="0" w:color="auto"/>
            <w:right w:val="none" w:sz="0" w:space="0" w:color="auto"/>
          </w:divBdr>
        </w:div>
      </w:divsChild>
    </w:div>
    <w:div w:id="858348201">
      <w:bodyDiv w:val="1"/>
      <w:marLeft w:val="0"/>
      <w:marRight w:val="0"/>
      <w:marTop w:val="0"/>
      <w:marBottom w:val="0"/>
      <w:divBdr>
        <w:top w:val="none" w:sz="0" w:space="0" w:color="auto"/>
        <w:left w:val="none" w:sz="0" w:space="0" w:color="auto"/>
        <w:bottom w:val="none" w:sz="0" w:space="0" w:color="auto"/>
        <w:right w:val="none" w:sz="0" w:space="0" w:color="auto"/>
      </w:divBdr>
    </w:div>
    <w:div w:id="859590058">
      <w:bodyDiv w:val="1"/>
      <w:marLeft w:val="0"/>
      <w:marRight w:val="0"/>
      <w:marTop w:val="0"/>
      <w:marBottom w:val="0"/>
      <w:divBdr>
        <w:top w:val="none" w:sz="0" w:space="0" w:color="auto"/>
        <w:left w:val="none" w:sz="0" w:space="0" w:color="auto"/>
        <w:bottom w:val="none" w:sz="0" w:space="0" w:color="auto"/>
        <w:right w:val="none" w:sz="0" w:space="0" w:color="auto"/>
      </w:divBdr>
    </w:div>
    <w:div w:id="874925622">
      <w:bodyDiv w:val="1"/>
      <w:marLeft w:val="0"/>
      <w:marRight w:val="0"/>
      <w:marTop w:val="0"/>
      <w:marBottom w:val="0"/>
      <w:divBdr>
        <w:top w:val="none" w:sz="0" w:space="0" w:color="auto"/>
        <w:left w:val="none" w:sz="0" w:space="0" w:color="auto"/>
        <w:bottom w:val="none" w:sz="0" w:space="0" w:color="auto"/>
        <w:right w:val="none" w:sz="0" w:space="0" w:color="auto"/>
      </w:divBdr>
    </w:div>
    <w:div w:id="879784479">
      <w:bodyDiv w:val="1"/>
      <w:marLeft w:val="0"/>
      <w:marRight w:val="0"/>
      <w:marTop w:val="0"/>
      <w:marBottom w:val="0"/>
      <w:divBdr>
        <w:top w:val="none" w:sz="0" w:space="0" w:color="auto"/>
        <w:left w:val="none" w:sz="0" w:space="0" w:color="auto"/>
        <w:bottom w:val="none" w:sz="0" w:space="0" w:color="auto"/>
        <w:right w:val="none" w:sz="0" w:space="0" w:color="auto"/>
      </w:divBdr>
    </w:div>
    <w:div w:id="1136221764">
      <w:bodyDiv w:val="1"/>
      <w:marLeft w:val="0"/>
      <w:marRight w:val="0"/>
      <w:marTop w:val="0"/>
      <w:marBottom w:val="0"/>
      <w:divBdr>
        <w:top w:val="none" w:sz="0" w:space="0" w:color="auto"/>
        <w:left w:val="none" w:sz="0" w:space="0" w:color="auto"/>
        <w:bottom w:val="none" w:sz="0" w:space="0" w:color="auto"/>
        <w:right w:val="none" w:sz="0" w:space="0" w:color="auto"/>
      </w:divBdr>
    </w:div>
    <w:div w:id="1179075283">
      <w:bodyDiv w:val="1"/>
      <w:marLeft w:val="0"/>
      <w:marRight w:val="0"/>
      <w:marTop w:val="0"/>
      <w:marBottom w:val="0"/>
      <w:divBdr>
        <w:top w:val="none" w:sz="0" w:space="0" w:color="auto"/>
        <w:left w:val="none" w:sz="0" w:space="0" w:color="auto"/>
        <w:bottom w:val="none" w:sz="0" w:space="0" w:color="auto"/>
        <w:right w:val="none" w:sz="0" w:space="0" w:color="auto"/>
      </w:divBdr>
    </w:div>
    <w:div w:id="1233393184">
      <w:bodyDiv w:val="1"/>
      <w:marLeft w:val="0"/>
      <w:marRight w:val="0"/>
      <w:marTop w:val="0"/>
      <w:marBottom w:val="0"/>
      <w:divBdr>
        <w:top w:val="none" w:sz="0" w:space="0" w:color="auto"/>
        <w:left w:val="none" w:sz="0" w:space="0" w:color="auto"/>
        <w:bottom w:val="none" w:sz="0" w:space="0" w:color="auto"/>
        <w:right w:val="none" w:sz="0" w:space="0" w:color="auto"/>
      </w:divBdr>
    </w:div>
    <w:div w:id="1287392675">
      <w:bodyDiv w:val="1"/>
      <w:marLeft w:val="0"/>
      <w:marRight w:val="0"/>
      <w:marTop w:val="0"/>
      <w:marBottom w:val="0"/>
      <w:divBdr>
        <w:top w:val="none" w:sz="0" w:space="0" w:color="auto"/>
        <w:left w:val="none" w:sz="0" w:space="0" w:color="auto"/>
        <w:bottom w:val="none" w:sz="0" w:space="0" w:color="auto"/>
        <w:right w:val="none" w:sz="0" w:space="0" w:color="auto"/>
      </w:divBdr>
    </w:div>
    <w:div w:id="1399667375">
      <w:bodyDiv w:val="1"/>
      <w:marLeft w:val="0"/>
      <w:marRight w:val="0"/>
      <w:marTop w:val="0"/>
      <w:marBottom w:val="0"/>
      <w:divBdr>
        <w:top w:val="none" w:sz="0" w:space="0" w:color="auto"/>
        <w:left w:val="none" w:sz="0" w:space="0" w:color="auto"/>
        <w:bottom w:val="none" w:sz="0" w:space="0" w:color="auto"/>
        <w:right w:val="none" w:sz="0" w:space="0" w:color="auto"/>
      </w:divBdr>
    </w:div>
    <w:div w:id="1539657833">
      <w:bodyDiv w:val="1"/>
      <w:marLeft w:val="0"/>
      <w:marRight w:val="0"/>
      <w:marTop w:val="0"/>
      <w:marBottom w:val="0"/>
      <w:divBdr>
        <w:top w:val="none" w:sz="0" w:space="0" w:color="auto"/>
        <w:left w:val="none" w:sz="0" w:space="0" w:color="auto"/>
        <w:bottom w:val="none" w:sz="0" w:space="0" w:color="auto"/>
        <w:right w:val="none" w:sz="0" w:space="0" w:color="auto"/>
      </w:divBdr>
    </w:div>
    <w:div w:id="1630083920">
      <w:bodyDiv w:val="1"/>
      <w:marLeft w:val="0"/>
      <w:marRight w:val="0"/>
      <w:marTop w:val="0"/>
      <w:marBottom w:val="0"/>
      <w:divBdr>
        <w:top w:val="none" w:sz="0" w:space="0" w:color="auto"/>
        <w:left w:val="none" w:sz="0" w:space="0" w:color="auto"/>
        <w:bottom w:val="none" w:sz="0" w:space="0" w:color="auto"/>
        <w:right w:val="none" w:sz="0" w:space="0" w:color="auto"/>
      </w:divBdr>
    </w:div>
    <w:div w:id="1634478863">
      <w:bodyDiv w:val="1"/>
      <w:marLeft w:val="0"/>
      <w:marRight w:val="0"/>
      <w:marTop w:val="0"/>
      <w:marBottom w:val="0"/>
      <w:divBdr>
        <w:top w:val="none" w:sz="0" w:space="0" w:color="auto"/>
        <w:left w:val="none" w:sz="0" w:space="0" w:color="auto"/>
        <w:bottom w:val="none" w:sz="0" w:space="0" w:color="auto"/>
        <w:right w:val="none" w:sz="0" w:space="0" w:color="auto"/>
      </w:divBdr>
    </w:div>
    <w:div w:id="1677070014">
      <w:bodyDiv w:val="1"/>
      <w:marLeft w:val="0"/>
      <w:marRight w:val="0"/>
      <w:marTop w:val="0"/>
      <w:marBottom w:val="0"/>
      <w:divBdr>
        <w:top w:val="none" w:sz="0" w:space="0" w:color="auto"/>
        <w:left w:val="none" w:sz="0" w:space="0" w:color="auto"/>
        <w:bottom w:val="none" w:sz="0" w:space="0" w:color="auto"/>
        <w:right w:val="none" w:sz="0" w:space="0" w:color="auto"/>
      </w:divBdr>
    </w:div>
    <w:div w:id="1767536882">
      <w:bodyDiv w:val="1"/>
      <w:marLeft w:val="0"/>
      <w:marRight w:val="0"/>
      <w:marTop w:val="0"/>
      <w:marBottom w:val="0"/>
      <w:divBdr>
        <w:top w:val="none" w:sz="0" w:space="0" w:color="auto"/>
        <w:left w:val="none" w:sz="0" w:space="0" w:color="auto"/>
        <w:bottom w:val="none" w:sz="0" w:space="0" w:color="auto"/>
        <w:right w:val="none" w:sz="0" w:space="0" w:color="auto"/>
      </w:divBdr>
    </w:div>
    <w:div w:id="1779325753">
      <w:bodyDiv w:val="1"/>
      <w:marLeft w:val="0"/>
      <w:marRight w:val="0"/>
      <w:marTop w:val="0"/>
      <w:marBottom w:val="0"/>
      <w:divBdr>
        <w:top w:val="none" w:sz="0" w:space="0" w:color="auto"/>
        <w:left w:val="none" w:sz="0" w:space="0" w:color="auto"/>
        <w:bottom w:val="none" w:sz="0" w:space="0" w:color="auto"/>
        <w:right w:val="none" w:sz="0" w:space="0" w:color="auto"/>
      </w:divBdr>
    </w:div>
    <w:div w:id="1785034615">
      <w:bodyDiv w:val="1"/>
      <w:marLeft w:val="0"/>
      <w:marRight w:val="0"/>
      <w:marTop w:val="0"/>
      <w:marBottom w:val="0"/>
      <w:divBdr>
        <w:top w:val="none" w:sz="0" w:space="0" w:color="auto"/>
        <w:left w:val="none" w:sz="0" w:space="0" w:color="auto"/>
        <w:bottom w:val="none" w:sz="0" w:space="0" w:color="auto"/>
        <w:right w:val="none" w:sz="0" w:space="0" w:color="auto"/>
      </w:divBdr>
    </w:div>
    <w:div w:id="1846437474">
      <w:bodyDiv w:val="1"/>
      <w:marLeft w:val="0"/>
      <w:marRight w:val="0"/>
      <w:marTop w:val="0"/>
      <w:marBottom w:val="0"/>
      <w:divBdr>
        <w:top w:val="none" w:sz="0" w:space="0" w:color="auto"/>
        <w:left w:val="none" w:sz="0" w:space="0" w:color="auto"/>
        <w:bottom w:val="none" w:sz="0" w:space="0" w:color="auto"/>
        <w:right w:val="none" w:sz="0" w:space="0" w:color="auto"/>
      </w:divBdr>
    </w:div>
    <w:div w:id="1875651802">
      <w:bodyDiv w:val="1"/>
      <w:marLeft w:val="0"/>
      <w:marRight w:val="0"/>
      <w:marTop w:val="0"/>
      <w:marBottom w:val="0"/>
      <w:divBdr>
        <w:top w:val="none" w:sz="0" w:space="0" w:color="auto"/>
        <w:left w:val="none" w:sz="0" w:space="0" w:color="auto"/>
        <w:bottom w:val="none" w:sz="0" w:space="0" w:color="auto"/>
        <w:right w:val="none" w:sz="0" w:space="0" w:color="auto"/>
      </w:divBdr>
    </w:div>
    <w:div w:id="1956056949">
      <w:bodyDiv w:val="1"/>
      <w:marLeft w:val="0"/>
      <w:marRight w:val="0"/>
      <w:marTop w:val="0"/>
      <w:marBottom w:val="0"/>
      <w:divBdr>
        <w:top w:val="none" w:sz="0" w:space="0" w:color="auto"/>
        <w:left w:val="none" w:sz="0" w:space="0" w:color="auto"/>
        <w:bottom w:val="none" w:sz="0" w:space="0" w:color="auto"/>
        <w:right w:val="none" w:sz="0" w:space="0" w:color="auto"/>
      </w:divBdr>
    </w:div>
    <w:div w:id="2109738730">
      <w:bodyDiv w:val="1"/>
      <w:marLeft w:val="0"/>
      <w:marRight w:val="0"/>
      <w:marTop w:val="0"/>
      <w:marBottom w:val="0"/>
      <w:divBdr>
        <w:top w:val="none" w:sz="0" w:space="0" w:color="auto"/>
        <w:left w:val="none" w:sz="0" w:space="0" w:color="auto"/>
        <w:bottom w:val="none" w:sz="0" w:space="0" w:color="auto"/>
        <w:right w:val="none" w:sz="0" w:space="0" w:color="auto"/>
      </w:divBdr>
    </w:div>
    <w:div w:id="211697321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hyperlink" Target="https://primalscheme.com/)" TargetMode="External"/><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hyperlink" Target="mailto:idrissa.dieng@pasteur.sn" TargetMode="External"/><Relationship Id="rId12" Type="http://schemas.openxmlformats.org/officeDocument/2006/relationships/image" Target="media/image3.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tiff"/><Relationship Id="rId5" Type="http://schemas.openxmlformats.org/officeDocument/2006/relationships/footnotes" Target="footnotes.xml"/><Relationship Id="rId10" Type="http://schemas.openxmlformats.org/officeDocument/2006/relationships/image" Target="media/image1.tiff"/><Relationship Id="rId4" Type="http://schemas.openxmlformats.org/officeDocument/2006/relationships/webSettings" Target="webSettings.xml"/><Relationship Id="rId9" Type="http://schemas.openxmlformats.org/officeDocument/2006/relationships/hyperlink" Target="http://czid.org" TargetMode="External"/><Relationship Id="rId14" Type="http://schemas.openxmlformats.org/officeDocument/2006/relationships/theme" Target="theme/theme1.xml"/></Relationships>
</file>

<file path=word/theme/theme1.xml><?xml version="1.0" encoding="utf-8"?>
<a:theme xmlns:a="http://schemas.openxmlformats.org/drawingml/2006/main" name="Thème Office">
  <a:themeElements>
    <a:clrScheme name="Bureau">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Bureau">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ureau">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TotalTime>
  <Pages>19</Pages>
  <Words>38331</Words>
  <Characters>210826</Characters>
  <Application>Microsoft Office Word</Application>
  <DocSecurity>0</DocSecurity>
  <Lines>1756</Lines>
  <Paragraphs>497</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248660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Utilisateur de Microsoft Office</dc:creator>
  <cp:keywords/>
  <dc:description/>
  <cp:lastModifiedBy>Microsoft Office User</cp:lastModifiedBy>
  <cp:revision>2</cp:revision>
  <dcterms:created xsi:type="dcterms:W3CDTF">2025-03-05T20:16:00Z</dcterms:created>
  <dcterms:modified xsi:type="dcterms:W3CDTF">2025-03-05T20:16:00Z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zotero-version="6.0.37"&gt;&lt;session id="c6Z9b70k"/&gt;&lt;style id="http://www.zotero.org/styles/vancouver" locale="fr-FR" hasBibliography="1" bibliographyStyleHasBeenSet="1"/&gt;&lt;prefs&gt;&lt;pref name="fieldType" value="Field"/&gt;&lt;pref name="automati</vt:lpwstr>
  </property>
  <property fmtid="{D5CDD505-2E9C-101B-9397-08002B2CF9AE}" pid="3" name="ZOTERO_PREF_2">
    <vt:lpwstr>cJournalAbbreviations" value="true"/&gt;&lt;/prefs&gt;&lt;/data&gt;</vt:lpwstr>
  </property>
</Properties>
</file>